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E74D5" w14:textId="77777777" w:rsidR="00C63A28" w:rsidRDefault="00C63A28">
      <w:pPr>
        <w:jc w:val="left"/>
        <w:rPr>
          <w:rFonts w:ascii="宋体" w:hAnsi="宋体" w:cs="宋体"/>
          <w:sz w:val="44"/>
          <w:szCs w:val="44"/>
        </w:rPr>
      </w:pPr>
    </w:p>
    <w:p w14:paraId="60E4FE32" w14:textId="77777777" w:rsidR="00C63A28" w:rsidRDefault="00C63A28">
      <w:pPr>
        <w:tabs>
          <w:tab w:val="left" w:pos="2450"/>
        </w:tabs>
        <w:spacing w:line="680" w:lineRule="exact"/>
        <w:rPr>
          <w:rFonts w:ascii="宋体" w:hAnsi="宋体" w:cs="宋体"/>
          <w:sz w:val="44"/>
          <w:szCs w:val="44"/>
        </w:rPr>
      </w:pPr>
    </w:p>
    <w:p w14:paraId="4BF8B6CE" w14:textId="77777777" w:rsidR="00C63A28" w:rsidRDefault="002749DA">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1A552CC1" wp14:editId="50A29F2F">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14:paraId="1F89D33B" w14:textId="77777777" w:rsidR="00C63A28" w:rsidRDefault="002749DA">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14:paraId="05794279" w14:textId="77777777" w:rsidR="00C63A28" w:rsidRDefault="002749DA">
      <w:pPr>
        <w:tabs>
          <w:tab w:val="left" w:pos="2450"/>
        </w:tabs>
        <w:spacing w:line="680" w:lineRule="exact"/>
        <w:rPr>
          <w:rFonts w:ascii="宋体" w:hAnsi="宋体" w:cs="宋体"/>
          <w:sz w:val="44"/>
          <w:szCs w:val="44"/>
        </w:rPr>
      </w:pPr>
      <w:r>
        <w:rPr>
          <w:rFonts w:ascii="宋体" w:hAnsi="宋体" w:cs="宋体"/>
          <w:sz w:val="44"/>
          <w:szCs w:val="44"/>
        </w:rPr>
        <w:tab/>
      </w:r>
    </w:p>
    <w:p w14:paraId="17F7CCBD" w14:textId="77777777" w:rsidR="00C63A28" w:rsidRDefault="00C63A28">
      <w:pPr>
        <w:adjustRightInd w:val="0"/>
        <w:snapToGrid w:val="0"/>
        <w:spacing w:line="800" w:lineRule="exact"/>
        <w:rPr>
          <w:rFonts w:ascii="宋体" w:hAnsi="宋体" w:cs="宋体"/>
          <w:sz w:val="44"/>
          <w:szCs w:val="44"/>
        </w:rPr>
      </w:pPr>
    </w:p>
    <w:p w14:paraId="18762BA8" w14:textId="77777777" w:rsidR="00EB357B" w:rsidRDefault="00EB357B" w:rsidP="00EB357B">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采购项目编号：</w:t>
      </w:r>
      <w:r w:rsidRPr="00703DB0">
        <w:rPr>
          <w:rFonts w:asciiTheme="minorEastAsia" w:eastAsiaTheme="minorEastAsia" w:hAnsiTheme="minorEastAsia"/>
          <w:bCs/>
          <w:sz w:val="28"/>
          <w:szCs w:val="32"/>
        </w:rPr>
        <w:t>CT-SJ-2020045</w:t>
      </w:r>
    </w:p>
    <w:p w14:paraId="087579F7" w14:textId="77777777" w:rsidR="00EB357B" w:rsidRDefault="00EB357B" w:rsidP="00EB357B">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采购项目名称：PC预制构件运输劳务服务项目</w:t>
      </w:r>
    </w:p>
    <w:p w14:paraId="1DD4B979" w14:textId="77777777" w:rsidR="00EB357B" w:rsidRDefault="00EB357B" w:rsidP="00EB357B">
      <w:pPr>
        <w:adjustRightInd w:val="0"/>
        <w:snapToGrid w:val="0"/>
        <w:spacing w:line="800" w:lineRule="exact"/>
        <w:ind w:firstLineChars="500" w:firstLine="170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采购人名</w:t>
      </w:r>
      <w:r>
        <w:rPr>
          <w:rFonts w:asciiTheme="minorEastAsia" w:eastAsiaTheme="minorEastAsia" w:hAnsiTheme="minorEastAsia" w:hint="eastAsia"/>
          <w:bCs/>
          <w:sz w:val="28"/>
          <w:szCs w:val="32"/>
        </w:rPr>
        <w:t>称：常州中铁城建构件有限公司</w:t>
      </w:r>
    </w:p>
    <w:p w14:paraId="04DC080A" w14:textId="77777777" w:rsidR="00EB357B" w:rsidRDefault="00EB357B" w:rsidP="00EB357B">
      <w:pPr>
        <w:spacing w:line="680" w:lineRule="exact"/>
        <w:jc w:val="center"/>
        <w:rPr>
          <w:rFonts w:asciiTheme="minorEastAsia" w:eastAsiaTheme="minorEastAsia" w:hAnsiTheme="minorEastAsia" w:cs="宋体"/>
          <w:sz w:val="44"/>
          <w:szCs w:val="44"/>
        </w:rPr>
      </w:pPr>
    </w:p>
    <w:p w14:paraId="082D1A23" w14:textId="77777777" w:rsidR="00EB357B" w:rsidRDefault="00EB357B" w:rsidP="00EB357B">
      <w:pPr>
        <w:spacing w:line="680" w:lineRule="exact"/>
        <w:jc w:val="center"/>
        <w:rPr>
          <w:rFonts w:asciiTheme="minorEastAsia" w:eastAsiaTheme="minorEastAsia" w:hAnsiTheme="minorEastAsia" w:cs="宋体"/>
          <w:sz w:val="44"/>
          <w:szCs w:val="44"/>
        </w:rPr>
      </w:pPr>
    </w:p>
    <w:p w14:paraId="45507486" w14:textId="77777777" w:rsidR="00EB357B" w:rsidRDefault="00EB357B" w:rsidP="00EB357B">
      <w:pPr>
        <w:spacing w:line="480" w:lineRule="exact"/>
        <w:ind w:firstLineChars="250" w:firstLine="750"/>
        <w:jc w:val="center"/>
        <w:rPr>
          <w:rFonts w:asciiTheme="minorEastAsia" w:eastAsiaTheme="minorEastAsia" w:hAnsiTheme="minorEastAsia" w:cs="宋体"/>
          <w:sz w:val="30"/>
          <w:szCs w:val="30"/>
        </w:rPr>
      </w:pPr>
    </w:p>
    <w:p w14:paraId="3A932148" w14:textId="77777777" w:rsidR="00EB357B" w:rsidRDefault="00EB357B" w:rsidP="00EB357B">
      <w:pPr>
        <w:spacing w:line="480" w:lineRule="exact"/>
        <w:jc w:val="center"/>
        <w:rPr>
          <w:rFonts w:asciiTheme="minorEastAsia" w:eastAsiaTheme="minorEastAsia" w:hAnsiTheme="minorEastAsia" w:cs="宋体"/>
          <w:sz w:val="36"/>
          <w:szCs w:val="36"/>
        </w:rPr>
      </w:pPr>
    </w:p>
    <w:p w14:paraId="39709083" w14:textId="77777777" w:rsidR="00EB357B" w:rsidRDefault="00EB357B" w:rsidP="00EB357B">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w:t>
      </w:r>
      <w:proofErr w:type="gramStart"/>
      <w:r>
        <w:rPr>
          <w:rFonts w:asciiTheme="minorEastAsia" w:eastAsiaTheme="minorEastAsia" w:hAnsiTheme="minorEastAsia" w:cs="宋体" w:hint="eastAsia"/>
          <w:sz w:val="36"/>
          <w:szCs w:val="36"/>
        </w:rPr>
        <w:t>投建设</w:t>
      </w:r>
      <w:proofErr w:type="gramEnd"/>
      <w:r>
        <w:rPr>
          <w:rFonts w:asciiTheme="minorEastAsia" w:eastAsiaTheme="minorEastAsia" w:hAnsiTheme="minorEastAsia" w:cs="宋体" w:hint="eastAsia"/>
          <w:sz w:val="36"/>
          <w:szCs w:val="36"/>
        </w:rPr>
        <w:t>工程招标有限公司</w:t>
      </w:r>
    </w:p>
    <w:p w14:paraId="2E64C4C3" w14:textId="77777777" w:rsidR="00EB357B" w:rsidRDefault="00EB357B" w:rsidP="00EB357B">
      <w:pPr>
        <w:jc w:val="center"/>
        <w:rPr>
          <w:rFonts w:asciiTheme="minorEastAsia" w:eastAsiaTheme="minorEastAsia" w:hAnsiTheme="minorEastAsia" w:cs="宋体"/>
          <w:sz w:val="36"/>
          <w:szCs w:val="36"/>
        </w:rPr>
      </w:pPr>
    </w:p>
    <w:p w14:paraId="6ADD3824" w14:textId="77777777" w:rsidR="00EB357B" w:rsidRDefault="00EB357B" w:rsidP="00EB357B">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二〇二零年六月</w:t>
      </w:r>
    </w:p>
    <w:p w14:paraId="43BFABF9" w14:textId="77777777" w:rsidR="00EB357B" w:rsidRDefault="00EB357B" w:rsidP="00EB357B">
      <w:pPr>
        <w:spacing w:before="100" w:after="240" w:line="500" w:lineRule="exact"/>
        <w:jc w:val="center"/>
        <w:rPr>
          <w:rFonts w:asciiTheme="minorEastAsia" w:eastAsiaTheme="minorEastAsia" w:hAnsiTheme="minorEastAsia" w:cs="宋体"/>
          <w:b/>
          <w:sz w:val="44"/>
          <w:szCs w:val="44"/>
        </w:rPr>
      </w:pPr>
    </w:p>
    <w:p w14:paraId="2B3542B4" w14:textId="77777777" w:rsidR="00C63A28" w:rsidRDefault="00C63A28">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14:paraId="354CC5AA" w14:textId="77777777" w:rsidR="000B0A33" w:rsidRDefault="000B0A33" w:rsidP="000B0A33">
          <w:pPr>
            <w:pStyle w:val="TOC"/>
            <w:jc w:val="center"/>
          </w:pPr>
          <w:r w:rsidRPr="000B0A33">
            <w:rPr>
              <w:color w:val="auto"/>
              <w:sz w:val="44"/>
              <w:szCs w:val="44"/>
              <w:lang w:val="zh-CN"/>
            </w:rPr>
            <w:t>目</w:t>
          </w:r>
          <w:r>
            <w:rPr>
              <w:rFonts w:hint="eastAsia"/>
              <w:color w:val="auto"/>
              <w:sz w:val="44"/>
              <w:szCs w:val="44"/>
              <w:lang w:val="zh-CN"/>
            </w:rPr>
            <w:t xml:space="preserve">  </w:t>
          </w:r>
          <w:r w:rsidRPr="000B0A33">
            <w:rPr>
              <w:color w:val="auto"/>
              <w:sz w:val="44"/>
              <w:szCs w:val="44"/>
              <w:lang w:val="zh-CN"/>
            </w:rPr>
            <w:t>录</w:t>
          </w:r>
        </w:p>
        <w:p w14:paraId="5D47CF2A" w14:textId="77777777" w:rsidR="000B0A33" w:rsidRDefault="000B0A33" w:rsidP="000B0A33">
          <w:pPr>
            <w:pStyle w:val="15"/>
            <w:tabs>
              <w:tab w:val="right" w:leader="dot" w:pos="8302"/>
            </w:tabs>
            <w:spacing w:line="720" w:lineRule="auto"/>
            <w:rPr>
              <w:rFonts w:asciiTheme="minorEastAsia" w:eastAsiaTheme="minorEastAsia" w:hAnsiTheme="minorEastAsia"/>
              <w:b/>
              <w:sz w:val="32"/>
              <w:szCs w:val="32"/>
            </w:rPr>
          </w:pPr>
        </w:p>
        <w:p w14:paraId="26E3783E" w14:textId="77777777" w:rsidR="00DB7D08" w:rsidRPr="00DB7D08" w:rsidRDefault="001639A8" w:rsidP="00DB7D08">
          <w:pPr>
            <w:pStyle w:val="15"/>
            <w:tabs>
              <w:tab w:val="right" w:leader="dot" w:pos="8302"/>
            </w:tabs>
            <w:spacing w:line="720" w:lineRule="auto"/>
            <w:rPr>
              <w:rFonts w:asciiTheme="minorEastAsia" w:eastAsiaTheme="minorEastAsia" w:hAnsiTheme="minorEastAsia" w:cstheme="minorBidi"/>
              <w:b/>
              <w:noProof/>
              <w:sz w:val="32"/>
              <w:szCs w:val="32"/>
            </w:rPr>
          </w:pPr>
          <w:r w:rsidRPr="000B0A33">
            <w:rPr>
              <w:rFonts w:asciiTheme="minorEastAsia" w:eastAsiaTheme="minorEastAsia" w:hAnsiTheme="minorEastAsia"/>
              <w:b/>
              <w:sz w:val="32"/>
              <w:szCs w:val="32"/>
            </w:rPr>
            <w:fldChar w:fldCharType="begin"/>
          </w:r>
          <w:r w:rsidR="000B0A33" w:rsidRPr="000B0A33">
            <w:rPr>
              <w:rFonts w:asciiTheme="minorEastAsia" w:eastAsiaTheme="minorEastAsia" w:hAnsiTheme="minorEastAsia"/>
              <w:b/>
              <w:sz w:val="32"/>
              <w:szCs w:val="32"/>
            </w:rPr>
            <w:instrText xml:space="preserve"> TOC \o "1-3" \h \z \u </w:instrText>
          </w:r>
          <w:r w:rsidRPr="000B0A33">
            <w:rPr>
              <w:rFonts w:asciiTheme="minorEastAsia" w:eastAsiaTheme="minorEastAsia" w:hAnsiTheme="minorEastAsia"/>
              <w:b/>
              <w:sz w:val="32"/>
              <w:szCs w:val="32"/>
            </w:rPr>
            <w:fldChar w:fldCharType="separate"/>
          </w:r>
          <w:hyperlink w:anchor="_Toc17536924" w:history="1">
            <w:r w:rsidR="00DB7D08" w:rsidRPr="00DB7D08">
              <w:rPr>
                <w:rStyle w:val="af2"/>
                <w:rFonts w:asciiTheme="minorEastAsia" w:eastAsiaTheme="minorEastAsia" w:hAnsiTheme="minorEastAsia" w:hint="eastAsia"/>
                <w:b/>
                <w:noProof/>
                <w:sz w:val="32"/>
                <w:szCs w:val="32"/>
              </w:rPr>
              <w:t>竞争性谈判公告</w:t>
            </w:r>
            <w:r w:rsidR="00DB7D08" w:rsidRPr="00DB7D08">
              <w:rPr>
                <w:rFonts w:asciiTheme="minorEastAsia" w:eastAsiaTheme="minorEastAsia" w:hAnsiTheme="minorEastAsia"/>
                <w:b/>
                <w:noProof/>
                <w:webHidden/>
                <w:sz w:val="32"/>
                <w:szCs w:val="32"/>
              </w:rPr>
              <w:tab/>
            </w:r>
            <w:r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_Toc17536924 \h </w:instrText>
            </w:r>
            <w:r w:rsidRPr="00DB7D08">
              <w:rPr>
                <w:rFonts w:asciiTheme="minorEastAsia" w:eastAsiaTheme="minorEastAsia" w:hAnsiTheme="minorEastAsia"/>
                <w:b/>
                <w:noProof/>
                <w:webHidden/>
                <w:sz w:val="32"/>
                <w:szCs w:val="32"/>
              </w:rPr>
            </w:r>
            <w:r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3</w:t>
            </w:r>
            <w:r w:rsidRPr="00DB7D08">
              <w:rPr>
                <w:rFonts w:asciiTheme="minorEastAsia" w:eastAsiaTheme="minorEastAsia" w:hAnsiTheme="minorEastAsia"/>
                <w:b/>
                <w:noProof/>
                <w:webHidden/>
                <w:sz w:val="32"/>
                <w:szCs w:val="32"/>
              </w:rPr>
              <w:fldChar w:fldCharType="end"/>
            </w:r>
          </w:hyperlink>
        </w:p>
        <w:p w14:paraId="7F88B145"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DB7D08" w:rsidRPr="00DB7D08">
              <w:rPr>
                <w:rStyle w:val="af2"/>
                <w:rFonts w:asciiTheme="minorEastAsia" w:eastAsiaTheme="minorEastAsia" w:hAnsiTheme="minorEastAsia" w:hint="eastAsia"/>
                <w:b/>
                <w:noProof/>
                <w:sz w:val="32"/>
                <w:szCs w:val="32"/>
              </w:rPr>
              <w:t>第一章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总</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则</w:t>
            </w:r>
            <w:r w:rsidR="00DB7D08" w:rsidRPr="00DB7D08">
              <w:rPr>
                <w:rFonts w:asciiTheme="minorEastAsia" w:eastAsiaTheme="minorEastAsia" w:hAnsiTheme="minorEastAsia"/>
                <w:b/>
                <w:noProof/>
                <w:webHidden/>
                <w:sz w:val="32"/>
                <w:szCs w:val="32"/>
              </w:rPr>
              <w:tab/>
            </w:r>
            <w:r w:rsidR="00657105">
              <w:rPr>
                <w:rFonts w:asciiTheme="minorEastAsia" w:eastAsiaTheme="minorEastAsia" w:hAnsiTheme="minorEastAsia" w:hint="eastAsia"/>
                <w:b/>
                <w:noProof/>
                <w:webHidden/>
                <w:sz w:val="32"/>
                <w:szCs w:val="32"/>
              </w:rPr>
              <w:t>6</w:t>
            </w:r>
          </w:hyperlink>
        </w:p>
        <w:p w14:paraId="3A05A099"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DB7D08" w:rsidRPr="00DB7D08">
              <w:rPr>
                <w:rStyle w:val="af2"/>
                <w:rFonts w:asciiTheme="minorEastAsia" w:eastAsiaTheme="minorEastAsia" w:hAnsiTheme="minorEastAsia" w:hint="eastAsia"/>
                <w:b/>
                <w:noProof/>
                <w:sz w:val="32"/>
                <w:szCs w:val="32"/>
              </w:rPr>
              <w:t>第二章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采购项目及技术要求</w:t>
            </w:r>
            <w:r w:rsidR="00DB7D08" w:rsidRPr="00DB7D08">
              <w:rPr>
                <w:rFonts w:asciiTheme="minorEastAsia" w:eastAsiaTheme="minorEastAsia" w:hAnsiTheme="minorEastAsia"/>
                <w:b/>
                <w:noProof/>
                <w:webHidden/>
                <w:sz w:val="32"/>
                <w:szCs w:val="32"/>
              </w:rPr>
              <w:tab/>
            </w:r>
            <w:r w:rsidR="001639A8"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_Toc17536926 \h </w:instrText>
            </w:r>
            <w:r w:rsidR="001639A8" w:rsidRPr="00DB7D08">
              <w:rPr>
                <w:rFonts w:asciiTheme="minorEastAsia" w:eastAsiaTheme="minorEastAsia" w:hAnsiTheme="minorEastAsia"/>
                <w:b/>
                <w:noProof/>
                <w:webHidden/>
                <w:sz w:val="32"/>
                <w:szCs w:val="32"/>
              </w:rPr>
            </w:r>
            <w:r w:rsidR="001639A8"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1</w:t>
            </w:r>
            <w:r w:rsidR="00657105">
              <w:rPr>
                <w:rFonts w:asciiTheme="minorEastAsia" w:eastAsiaTheme="minorEastAsia" w:hAnsiTheme="minorEastAsia" w:hint="eastAsia"/>
                <w:b/>
                <w:noProof/>
                <w:webHidden/>
                <w:sz w:val="32"/>
                <w:szCs w:val="32"/>
              </w:rPr>
              <w:t>4</w:t>
            </w:r>
            <w:r w:rsidR="001639A8" w:rsidRPr="00DB7D08">
              <w:rPr>
                <w:rFonts w:asciiTheme="minorEastAsia" w:eastAsiaTheme="minorEastAsia" w:hAnsiTheme="minorEastAsia"/>
                <w:b/>
                <w:noProof/>
                <w:webHidden/>
                <w:sz w:val="32"/>
                <w:szCs w:val="32"/>
              </w:rPr>
              <w:fldChar w:fldCharType="end"/>
            </w:r>
          </w:hyperlink>
        </w:p>
        <w:p w14:paraId="04EEE33B"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DB7D08" w:rsidRPr="00DB7D08">
              <w:rPr>
                <w:rStyle w:val="af2"/>
                <w:rFonts w:asciiTheme="minorEastAsia" w:eastAsiaTheme="minorEastAsia" w:hAnsiTheme="minorEastAsia" w:hint="eastAsia"/>
                <w:b/>
                <w:noProof/>
                <w:sz w:val="32"/>
                <w:szCs w:val="32"/>
              </w:rPr>
              <w:t>第三章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合同主要条款</w:t>
            </w:r>
            <w:r w:rsidR="00DB7D08" w:rsidRPr="00DB7D08">
              <w:rPr>
                <w:rFonts w:asciiTheme="minorEastAsia" w:eastAsiaTheme="minorEastAsia" w:hAnsiTheme="minorEastAsia"/>
                <w:b/>
                <w:noProof/>
                <w:webHidden/>
                <w:sz w:val="32"/>
                <w:szCs w:val="32"/>
              </w:rPr>
              <w:tab/>
            </w:r>
            <w:r w:rsidR="001639A8"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_Toc17536927 \h </w:instrText>
            </w:r>
            <w:r w:rsidR="001639A8" w:rsidRPr="00DB7D08">
              <w:rPr>
                <w:rFonts w:asciiTheme="minorEastAsia" w:eastAsiaTheme="minorEastAsia" w:hAnsiTheme="minorEastAsia"/>
                <w:b/>
                <w:noProof/>
                <w:webHidden/>
                <w:sz w:val="32"/>
                <w:szCs w:val="32"/>
              </w:rPr>
            </w:r>
            <w:r w:rsidR="001639A8"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17</w:t>
            </w:r>
            <w:r w:rsidR="001639A8" w:rsidRPr="00DB7D08">
              <w:rPr>
                <w:rFonts w:asciiTheme="minorEastAsia" w:eastAsiaTheme="minorEastAsia" w:hAnsiTheme="minorEastAsia"/>
                <w:b/>
                <w:noProof/>
                <w:webHidden/>
                <w:sz w:val="32"/>
                <w:szCs w:val="32"/>
              </w:rPr>
              <w:fldChar w:fldCharType="end"/>
            </w:r>
          </w:hyperlink>
        </w:p>
        <w:p w14:paraId="5B8FF326"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DB7D08" w:rsidRPr="00DB7D08">
              <w:rPr>
                <w:rStyle w:val="af2"/>
                <w:rFonts w:asciiTheme="minorEastAsia" w:eastAsiaTheme="minorEastAsia" w:hAnsiTheme="minorEastAsia" w:hint="eastAsia"/>
                <w:b/>
                <w:noProof/>
                <w:sz w:val="32"/>
                <w:szCs w:val="32"/>
              </w:rPr>
              <w:t>第四章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评审细则</w:t>
            </w:r>
            <w:r w:rsidR="00DB7D08" w:rsidRPr="00DB7D08">
              <w:rPr>
                <w:rFonts w:asciiTheme="minorEastAsia" w:eastAsiaTheme="minorEastAsia" w:hAnsiTheme="minorEastAsia"/>
                <w:b/>
                <w:noProof/>
                <w:webHidden/>
                <w:sz w:val="32"/>
                <w:szCs w:val="32"/>
              </w:rPr>
              <w:tab/>
            </w:r>
            <w:r w:rsidR="001639A8"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_Toc17536928 \h </w:instrText>
            </w:r>
            <w:r w:rsidR="001639A8" w:rsidRPr="00DB7D08">
              <w:rPr>
                <w:rFonts w:asciiTheme="minorEastAsia" w:eastAsiaTheme="minorEastAsia" w:hAnsiTheme="minorEastAsia"/>
                <w:b/>
                <w:noProof/>
                <w:webHidden/>
                <w:sz w:val="32"/>
                <w:szCs w:val="32"/>
              </w:rPr>
            </w:r>
            <w:r w:rsidR="001639A8"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2</w:t>
            </w:r>
            <w:r w:rsidR="00657105">
              <w:rPr>
                <w:rFonts w:asciiTheme="minorEastAsia" w:eastAsiaTheme="minorEastAsia" w:hAnsiTheme="minorEastAsia" w:hint="eastAsia"/>
                <w:b/>
                <w:noProof/>
                <w:webHidden/>
                <w:sz w:val="32"/>
                <w:szCs w:val="32"/>
              </w:rPr>
              <w:t>0</w:t>
            </w:r>
            <w:r w:rsidR="001639A8" w:rsidRPr="00DB7D08">
              <w:rPr>
                <w:rFonts w:asciiTheme="minorEastAsia" w:eastAsiaTheme="minorEastAsia" w:hAnsiTheme="minorEastAsia"/>
                <w:b/>
                <w:noProof/>
                <w:webHidden/>
                <w:sz w:val="32"/>
                <w:szCs w:val="32"/>
              </w:rPr>
              <w:fldChar w:fldCharType="end"/>
            </w:r>
          </w:hyperlink>
        </w:p>
        <w:p w14:paraId="3C6FD2CB"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DB7D08" w:rsidRPr="00DB7D08">
              <w:rPr>
                <w:rStyle w:val="af2"/>
                <w:rFonts w:asciiTheme="minorEastAsia" w:eastAsiaTheme="minorEastAsia" w:hAnsiTheme="minorEastAsia" w:hint="eastAsia"/>
                <w:b/>
                <w:noProof/>
                <w:sz w:val="32"/>
                <w:szCs w:val="32"/>
              </w:rPr>
              <w:t>第五章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谈判响应文件的组成</w:t>
            </w:r>
            <w:r w:rsidR="00DB7D08" w:rsidRPr="00DB7D08">
              <w:rPr>
                <w:rFonts w:asciiTheme="minorEastAsia" w:eastAsiaTheme="minorEastAsia" w:hAnsiTheme="minorEastAsia"/>
                <w:b/>
                <w:noProof/>
                <w:webHidden/>
                <w:sz w:val="32"/>
                <w:szCs w:val="32"/>
              </w:rPr>
              <w:tab/>
            </w:r>
            <w:r w:rsidR="001639A8"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_Toc17536929 \h </w:instrText>
            </w:r>
            <w:r w:rsidR="001639A8" w:rsidRPr="00DB7D08">
              <w:rPr>
                <w:rFonts w:asciiTheme="minorEastAsia" w:eastAsiaTheme="minorEastAsia" w:hAnsiTheme="minorEastAsia"/>
                <w:b/>
                <w:noProof/>
                <w:webHidden/>
                <w:sz w:val="32"/>
                <w:szCs w:val="32"/>
              </w:rPr>
            </w:r>
            <w:r w:rsidR="001639A8"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2</w:t>
            </w:r>
            <w:r w:rsidR="00657105">
              <w:rPr>
                <w:rFonts w:asciiTheme="minorEastAsia" w:eastAsiaTheme="minorEastAsia" w:hAnsiTheme="minorEastAsia" w:hint="eastAsia"/>
                <w:b/>
                <w:noProof/>
                <w:webHidden/>
                <w:sz w:val="32"/>
                <w:szCs w:val="32"/>
              </w:rPr>
              <w:t>1</w:t>
            </w:r>
            <w:r w:rsidR="001639A8" w:rsidRPr="00DB7D08">
              <w:rPr>
                <w:rFonts w:asciiTheme="minorEastAsia" w:eastAsiaTheme="minorEastAsia" w:hAnsiTheme="minorEastAsia"/>
                <w:b/>
                <w:noProof/>
                <w:webHidden/>
                <w:sz w:val="32"/>
                <w:szCs w:val="32"/>
              </w:rPr>
              <w:fldChar w:fldCharType="end"/>
            </w:r>
          </w:hyperlink>
        </w:p>
        <w:p w14:paraId="28F6955B" w14:textId="77777777" w:rsidR="00DB7D08" w:rsidRPr="00DB7D08" w:rsidRDefault="00E915E0" w:rsidP="00DB7D08">
          <w:pPr>
            <w:pStyle w:val="15"/>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DB7D08" w:rsidRPr="00DB7D08">
              <w:rPr>
                <w:rStyle w:val="af2"/>
                <w:rFonts w:asciiTheme="minorEastAsia" w:eastAsiaTheme="minorEastAsia" w:hAnsiTheme="minorEastAsia" w:hint="eastAsia"/>
                <w:b/>
                <w:noProof/>
                <w:sz w:val="32"/>
                <w:szCs w:val="32"/>
              </w:rPr>
              <w:t>第六章</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附</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件</w:t>
            </w:r>
            <w:r w:rsidR="00DB7D08" w:rsidRPr="00DB7D08">
              <w:rPr>
                <w:rFonts w:asciiTheme="minorEastAsia" w:eastAsiaTheme="minorEastAsia" w:hAnsiTheme="minorEastAsia"/>
                <w:b/>
                <w:noProof/>
                <w:webHidden/>
                <w:sz w:val="32"/>
                <w:szCs w:val="32"/>
              </w:rPr>
              <w:tab/>
            </w:r>
            <w:r w:rsidR="001639A8" w:rsidRPr="00DB7D08">
              <w:rPr>
                <w:rFonts w:asciiTheme="minorEastAsia" w:eastAsiaTheme="minorEastAsia" w:hAnsiTheme="minorEastAsia"/>
                <w:b/>
                <w:noProof/>
                <w:webHidden/>
                <w:sz w:val="32"/>
                <w:szCs w:val="32"/>
              </w:rPr>
              <w:fldChar w:fldCharType="begin"/>
            </w:r>
            <w:r w:rsidR="00DB7D08" w:rsidRPr="00DB7D08">
              <w:rPr>
                <w:rFonts w:asciiTheme="minorEastAsia" w:eastAsiaTheme="minorEastAsia" w:hAnsiTheme="minorEastAsia"/>
                <w:b/>
                <w:noProof/>
                <w:webHidden/>
                <w:sz w:val="32"/>
                <w:szCs w:val="32"/>
              </w:rPr>
              <w:instrText xml:space="preserve"> PAGEREF _Toc17536930 \h </w:instrText>
            </w:r>
            <w:r w:rsidR="001639A8" w:rsidRPr="00DB7D08">
              <w:rPr>
                <w:rFonts w:asciiTheme="minorEastAsia" w:eastAsiaTheme="minorEastAsia" w:hAnsiTheme="minorEastAsia"/>
                <w:b/>
                <w:noProof/>
                <w:webHidden/>
                <w:sz w:val="32"/>
                <w:szCs w:val="32"/>
              </w:rPr>
            </w:r>
            <w:r w:rsidR="001639A8" w:rsidRPr="00DB7D08">
              <w:rPr>
                <w:rFonts w:asciiTheme="minorEastAsia" w:eastAsiaTheme="minorEastAsia" w:hAnsiTheme="minorEastAsia"/>
                <w:b/>
                <w:noProof/>
                <w:webHidden/>
                <w:sz w:val="32"/>
                <w:szCs w:val="32"/>
              </w:rPr>
              <w:fldChar w:fldCharType="separate"/>
            </w:r>
            <w:r w:rsidR="00DB7D08">
              <w:rPr>
                <w:rFonts w:asciiTheme="minorEastAsia" w:eastAsiaTheme="minorEastAsia" w:hAnsiTheme="minorEastAsia"/>
                <w:b/>
                <w:noProof/>
                <w:webHidden/>
                <w:sz w:val="32"/>
                <w:szCs w:val="32"/>
              </w:rPr>
              <w:t>2</w:t>
            </w:r>
            <w:r w:rsidR="00657105">
              <w:rPr>
                <w:rFonts w:asciiTheme="minorEastAsia" w:eastAsiaTheme="minorEastAsia" w:hAnsiTheme="minorEastAsia" w:hint="eastAsia"/>
                <w:b/>
                <w:noProof/>
                <w:webHidden/>
                <w:sz w:val="32"/>
                <w:szCs w:val="32"/>
              </w:rPr>
              <w:t>2</w:t>
            </w:r>
            <w:r w:rsidR="001639A8" w:rsidRPr="00DB7D08">
              <w:rPr>
                <w:rFonts w:asciiTheme="minorEastAsia" w:eastAsiaTheme="minorEastAsia" w:hAnsiTheme="minorEastAsia"/>
                <w:b/>
                <w:noProof/>
                <w:webHidden/>
                <w:sz w:val="32"/>
                <w:szCs w:val="32"/>
              </w:rPr>
              <w:fldChar w:fldCharType="end"/>
            </w:r>
          </w:hyperlink>
        </w:p>
        <w:p w14:paraId="16CC9535" w14:textId="77777777" w:rsidR="00DB7D08" w:rsidRDefault="00E915E0" w:rsidP="00DB7D08">
          <w:pPr>
            <w:pStyle w:val="15"/>
            <w:tabs>
              <w:tab w:val="right" w:leader="dot" w:pos="8302"/>
            </w:tabs>
            <w:spacing w:line="720" w:lineRule="auto"/>
            <w:rPr>
              <w:rFonts w:asciiTheme="minorHAnsi" w:eastAsiaTheme="minorEastAsia" w:hAnsiTheme="minorHAnsi" w:cstheme="minorBidi"/>
              <w:noProof/>
              <w:szCs w:val="22"/>
            </w:rPr>
          </w:pPr>
          <w:hyperlink w:anchor="_Toc17536931" w:history="1">
            <w:r w:rsidR="00DB7D08" w:rsidRPr="00DB7D08">
              <w:rPr>
                <w:rStyle w:val="af2"/>
                <w:rFonts w:asciiTheme="minorEastAsia" w:eastAsiaTheme="minorEastAsia" w:hAnsiTheme="minorEastAsia" w:hint="eastAsia"/>
                <w:b/>
                <w:noProof/>
                <w:sz w:val="32"/>
                <w:szCs w:val="32"/>
              </w:rPr>
              <w:t>友</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情</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提</w:t>
            </w:r>
            <w:r w:rsidR="00DB7D08" w:rsidRPr="00DB7D08">
              <w:rPr>
                <w:rStyle w:val="af2"/>
                <w:rFonts w:asciiTheme="minorEastAsia" w:eastAsiaTheme="minorEastAsia" w:hAnsiTheme="minorEastAsia"/>
                <w:b/>
                <w:noProof/>
                <w:sz w:val="32"/>
                <w:szCs w:val="32"/>
              </w:rPr>
              <w:t xml:space="preserve"> </w:t>
            </w:r>
            <w:r w:rsidR="00DB7D08" w:rsidRPr="00DB7D08">
              <w:rPr>
                <w:rStyle w:val="af2"/>
                <w:rFonts w:asciiTheme="minorEastAsia" w:eastAsiaTheme="minorEastAsia" w:hAnsiTheme="minorEastAsia" w:hint="eastAsia"/>
                <w:b/>
                <w:noProof/>
                <w:sz w:val="32"/>
                <w:szCs w:val="32"/>
              </w:rPr>
              <w:t>醒</w:t>
            </w:r>
            <w:r w:rsidR="00DB7D08" w:rsidRPr="00DB7D08">
              <w:rPr>
                <w:rFonts w:asciiTheme="minorEastAsia" w:eastAsiaTheme="minorEastAsia" w:hAnsiTheme="minorEastAsia"/>
                <w:b/>
                <w:noProof/>
                <w:webHidden/>
                <w:sz w:val="32"/>
                <w:szCs w:val="32"/>
              </w:rPr>
              <w:tab/>
            </w:r>
            <w:r w:rsidR="00657105">
              <w:rPr>
                <w:rFonts w:asciiTheme="minorEastAsia" w:eastAsiaTheme="minorEastAsia" w:hAnsiTheme="minorEastAsia" w:hint="eastAsia"/>
                <w:b/>
                <w:noProof/>
                <w:webHidden/>
                <w:sz w:val="32"/>
                <w:szCs w:val="32"/>
              </w:rPr>
              <w:t>28</w:t>
            </w:r>
          </w:hyperlink>
        </w:p>
        <w:p w14:paraId="4184E13B" w14:textId="77777777" w:rsidR="000B0A33" w:rsidRDefault="001639A8" w:rsidP="000B0A33">
          <w:pPr>
            <w:spacing w:line="720" w:lineRule="auto"/>
          </w:pPr>
          <w:r w:rsidRPr="000B0A33">
            <w:rPr>
              <w:rFonts w:asciiTheme="minorEastAsia" w:eastAsiaTheme="minorEastAsia" w:hAnsiTheme="minorEastAsia"/>
              <w:b/>
              <w:sz w:val="32"/>
              <w:szCs w:val="32"/>
            </w:rPr>
            <w:fldChar w:fldCharType="end"/>
          </w:r>
        </w:p>
      </w:sdtContent>
    </w:sdt>
    <w:p w14:paraId="21C15925" w14:textId="77777777" w:rsidR="000B0A33" w:rsidRDefault="000B0A33">
      <w:pPr>
        <w:spacing w:before="100" w:after="240" w:line="500" w:lineRule="exact"/>
        <w:jc w:val="center"/>
        <w:rPr>
          <w:rFonts w:ascii="宋体" w:hAnsi="宋体" w:cs="宋体"/>
          <w:b/>
          <w:sz w:val="44"/>
          <w:szCs w:val="44"/>
        </w:rPr>
      </w:pPr>
    </w:p>
    <w:p w14:paraId="1185A993" w14:textId="77777777" w:rsidR="00C63A28" w:rsidRDefault="00C63A28">
      <w:pPr>
        <w:spacing w:line="360" w:lineRule="auto"/>
        <w:rPr>
          <w:rFonts w:ascii="宋体" w:hAnsi="宋体" w:cs="宋体"/>
          <w:b/>
          <w:bCs/>
          <w:sz w:val="24"/>
          <w:szCs w:val="24"/>
        </w:rPr>
      </w:pPr>
    </w:p>
    <w:p w14:paraId="4FC72AAB" w14:textId="77777777" w:rsidR="00C63A28" w:rsidRDefault="00C63A28">
      <w:pPr>
        <w:spacing w:line="360" w:lineRule="auto"/>
        <w:rPr>
          <w:rFonts w:ascii="宋体" w:hAnsi="宋体" w:cs="宋体"/>
          <w:b/>
          <w:bCs/>
          <w:sz w:val="24"/>
          <w:szCs w:val="24"/>
        </w:rPr>
      </w:pPr>
    </w:p>
    <w:p w14:paraId="26BCB9CA" w14:textId="77777777" w:rsidR="00C63A28" w:rsidRDefault="00C63A28">
      <w:pPr>
        <w:spacing w:line="360" w:lineRule="auto"/>
        <w:rPr>
          <w:rFonts w:ascii="宋体" w:hAnsi="宋体" w:cs="宋体"/>
          <w:b/>
          <w:bCs/>
          <w:sz w:val="24"/>
          <w:szCs w:val="24"/>
        </w:rPr>
      </w:pPr>
    </w:p>
    <w:p w14:paraId="313041CA" w14:textId="77777777" w:rsidR="00C63A28" w:rsidRDefault="002749DA">
      <w:pPr>
        <w:snapToGrid w:val="0"/>
        <w:jc w:val="center"/>
        <w:rPr>
          <w:rFonts w:ascii="宋体" w:hAnsi="宋体" w:cs="宋体"/>
          <w:b/>
          <w:bCs/>
          <w:sz w:val="24"/>
          <w:szCs w:val="24"/>
        </w:rPr>
      </w:pPr>
      <w:r>
        <w:rPr>
          <w:rFonts w:ascii="宋体" w:hAnsi="宋体" w:cs="宋体"/>
          <w:b/>
          <w:bCs/>
          <w:sz w:val="24"/>
          <w:szCs w:val="24"/>
        </w:rPr>
        <w:br w:type="page"/>
      </w:r>
    </w:p>
    <w:p w14:paraId="2358C032" w14:textId="77777777" w:rsidR="00C63A28" w:rsidRPr="00E915E0" w:rsidRDefault="00EB357B" w:rsidP="00EB357B">
      <w:pPr>
        <w:pStyle w:val="1"/>
        <w:rPr>
          <w:rFonts w:cs="宋体"/>
          <w:b w:val="0"/>
          <w:bCs/>
        </w:rPr>
      </w:pPr>
      <w:r w:rsidRPr="00E915E0">
        <w:rPr>
          <w:rFonts w:ascii="宋体" w:hAnsi="宋体" w:hint="eastAsia"/>
          <w:szCs w:val="32"/>
        </w:rPr>
        <w:lastRenderedPageBreak/>
        <w:t>常州中铁城建构件有限公司PC预制构件运输劳务服务项目竞争性谈判公告</w:t>
      </w:r>
    </w:p>
    <w:p w14:paraId="1ED20187" w14:textId="77777777" w:rsidR="00EB357B" w:rsidRDefault="00EB357B" w:rsidP="00EB357B">
      <w:pPr>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编号：</w:t>
      </w:r>
      <w:r w:rsidRPr="00703DB0">
        <w:rPr>
          <w:rFonts w:asciiTheme="minorEastAsia" w:eastAsiaTheme="minorEastAsia" w:hAnsiTheme="minorEastAsia"/>
          <w:bCs/>
          <w:sz w:val="24"/>
          <w:szCs w:val="24"/>
        </w:rPr>
        <w:t>CT-SJ-2020045</w:t>
      </w:r>
    </w:p>
    <w:p w14:paraId="799156D4" w14:textId="77777777" w:rsidR="00EB357B" w:rsidRDefault="00EB357B" w:rsidP="00EB357B">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Pr>
          <w:rFonts w:asciiTheme="minorEastAsia" w:eastAsiaTheme="minorEastAsia" w:hAnsiTheme="minorEastAsia" w:cs="宋体" w:hint="eastAsia"/>
          <w:b/>
          <w:bCs/>
          <w:szCs w:val="21"/>
        </w:rPr>
        <w:t>常州中铁城建构件有限公司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bCs/>
          <w:szCs w:val="21"/>
        </w:rPr>
        <w:t>PC预制构件运输劳务服务项目</w:t>
      </w:r>
      <w:r>
        <w:rPr>
          <w:rFonts w:asciiTheme="minorEastAsia" w:eastAsiaTheme="minorEastAsia" w:hAnsiTheme="minorEastAsia" w:hint="eastAsia"/>
          <w:color w:val="000000"/>
          <w:szCs w:val="21"/>
        </w:rPr>
        <w:t>进行竞争性谈判，有关事项公告如下：</w:t>
      </w:r>
      <w:r>
        <w:rPr>
          <w:rFonts w:asciiTheme="minorEastAsia" w:eastAsiaTheme="minorEastAsia" w:hAnsiTheme="minorEastAsia" w:cs="宋体" w:hint="eastAsia"/>
          <w:szCs w:val="21"/>
        </w:rPr>
        <w:t xml:space="preserve"> </w:t>
      </w:r>
    </w:p>
    <w:p w14:paraId="57BD0B75" w14:textId="77777777" w:rsidR="00EB357B" w:rsidRDefault="00EB357B" w:rsidP="00EB357B">
      <w:pPr>
        <w:adjustRightInd w:val="0"/>
        <w:snapToGrid w:val="0"/>
        <w:spacing w:line="360" w:lineRule="exact"/>
        <w:ind w:firstLineChars="200" w:firstLine="422"/>
        <w:rPr>
          <w:rFonts w:asciiTheme="minorEastAsia" w:eastAsiaTheme="minorEastAsia" w:hAnsiTheme="minorEastAsia"/>
          <w:bCs/>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Cs/>
          <w:szCs w:val="21"/>
        </w:rPr>
        <w:t xml:space="preserve"> </w:t>
      </w:r>
      <w:r>
        <w:rPr>
          <w:rFonts w:asciiTheme="minorEastAsia" w:eastAsiaTheme="minorEastAsia" w:hAnsiTheme="minorEastAsia" w:hint="eastAsia"/>
          <w:b/>
          <w:bCs/>
          <w:szCs w:val="21"/>
        </w:rPr>
        <w:t>PC预制构件运输劳务服务项目</w:t>
      </w:r>
    </w:p>
    <w:p w14:paraId="0A6D7EDE" w14:textId="77777777" w:rsidR="00EB357B" w:rsidRDefault="00EB357B" w:rsidP="00EB357B">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Pr="00703DB0">
        <w:rPr>
          <w:rFonts w:asciiTheme="minorEastAsia" w:eastAsiaTheme="minorEastAsia" w:hAnsiTheme="minorEastAsia"/>
          <w:b/>
          <w:bCs/>
          <w:szCs w:val="21"/>
        </w:rPr>
        <w:t>CT-SJ-2020045</w:t>
      </w:r>
    </w:p>
    <w:p w14:paraId="25A8CBB0" w14:textId="77777777" w:rsidR="00EB357B" w:rsidRDefault="00EB357B" w:rsidP="00EB357B">
      <w:pPr>
        <w:snapToGrid w:val="0"/>
        <w:spacing w:line="360" w:lineRule="exact"/>
        <w:ind w:firstLineChars="200" w:firstLine="430"/>
        <w:rPr>
          <w:rFonts w:hAnsi="宋体"/>
          <w:b/>
          <w:color w:val="0D0D0D" w:themeColor="text1" w:themeTint="F2"/>
          <w:szCs w:val="24"/>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bookmarkStart w:id="0" w:name="_Hlk43110074"/>
      <w:r>
        <w:rPr>
          <w:rFonts w:hAnsi="宋体" w:hint="eastAsia"/>
          <w:b/>
          <w:color w:val="0D0D0D" w:themeColor="text1" w:themeTint="F2"/>
          <w:szCs w:val="24"/>
        </w:rPr>
        <w:t>PC</w:t>
      </w:r>
      <w:r>
        <w:rPr>
          <w:rFonts w:asciiTheme="minorEastAsia" w:eastAsiaTheme="minorEastAsia" w:hAnsiTheme="minorEastAsia" w:hint="eastAsia"/>
          <w:b/>
          <w:bCs/>
          <w:szCs w:val="21"/>
        </w:rPr>
        <w:t>预制</w:t>
      </w:r>
      <w:r>
        <w:rPr>
          <w:rFonts w:hAnsi="宋体" w:hint="eastAsia"/>
          <w:b/>
          <w:color w:val="0D0D0D" w:themeColor="text1" w:themeTint="F2"/>
          <w:szCs w:val="24"/>
        </w:rPr>
        <w:t>构件运输单价</w:t>
      </w:r>
      <w:r>
        <w:rPr>
          <w:rFonts w:hAnsi="宋体" w:hint="eastAsia"/>
          <w:b/>
          <w:color w:val="0D0D0D" w:themeColor="text1" w:themeTint="F2"/>
          <w:szCs w:val="24"/>
        </w:rPr>
        <w:t>10</w:t>
      </w:r>
      <w:r>
        <w:rPr>
          <w:rFonts w:hAnsi="宋体" w:hint="eastAsia"/>
          <w:b/>
          <w:color w:val="0D0D0D" w:themeColor="text1" w:themeTint="F2"/>
          <w:szCs w:val="24"/>
        </w:rPr>
        <w:t>公里内：人民币</w:t>
      </w:r>
      <w:r>
        <w:rPr>
          <w:rFonts w:hAnsi="宋体" w:hint="eastAsia"/>
          <w:b/>
          <w:color w:val="0D0D0D" w:themeColor="text1" w:themeTint="F2"/>
          <w:szCs w:val="24"/>
        </w:rPr>
        <w:t>108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r>
        <w:rPr>
          <w:rFonts w:hAnsi="宋体" w:hint="eastAsia"/>
          <w:b/>
          <w:color w:val="0D0D0D" w:themeColor="text1" w:themeTint="F2"/>
          <w:szCs w:val="24"/>
        </w:rPr>
        <w:t>10</w:t>
      </w:r>
      <w:r>
        <w:rPr>
          <w:rFonts w:hAnsi="宋体" w:hint="eastAsia"/>
          <w:b/>
          <w:color w:val="0D0D0D" w:themeColor="text1" w:themeTint="F2"/>
          <w:szCs w:val="24"/>
        </w:rPr>
        <w:t>公里</w:t>
      </w:r>
      <w:r>
        <w:rPr>
          <w:rFonts w:hAnsi="宋体" w:hint="eastAsia"/>
          <w:b/>
          <w:color w:val="0D0D0D" w:themeColor="text1" w:themeTint="F2"/>
          <w:szCs w:val="24"/>
        </w:rPr>
        <w:t>-30</w:t>
      </w:r>
      <w:r>
        <w:rPr>
          <w:rFonts w:hAnsi="宋体" w:hint="eastAsia"/>
          <w:b/>
          <w:color w:val="0D0D0D" w:themeColor="text1" w:themeTint="F2"/>
          <w:szCs w:val="24"/>
        </w:rPr>
        <w:t>公里为：人民币</w:t>
      </w:r>
      <w:r>
        <w:rPr>
          <w:rFonts w:hAnsi="宋体" w:hint="eastAsia"/>
          <w:b/>
          <w:color w:val="0D0D0D" w:themeColor="text1" w:themeTint="F2"/>
          <w:szCs w:val="24"/>
        </w:rPr>
        <w:t>118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r>
        <w:rPr>
          <w:rFonts w:hAnsi="宋体" w:hint="eastAsia"/>
          <w:b/>
          <w:color w:val="0D0D0D" w:themeColor="text1" w:themeTint="F2"/>
          <w:szCs w:val="24"/>
        </w:rPr>
        <w:t>31</w:t>
      </w:r>
      <w:r>
        <w:rPr>
          <w:rFonts w:hAnsi="宋体" w:hint="eastAsia"/>
          <w:b/>
          <w:color w:val="0D0D0D" w:themeColor="text1" w:themeTint="F2"/>
          <w:szCs w:val="24"/>
        </w:rPr>
        <w:t>公里</w:t>
      </w:r>
      <w:r>
        <w:rPr>
          <w:rFonts w:hAnsi="宋体" w:hint="eastAsia"/>
          <w:b/>
          <w:color w:val="0D0D0D" w:themeColor="text1" w:themeTint="F2"/>
          <w:szCs w:val="24"/>
        </w:rPr>
        <w:t>-50</w:t>
      </w:r>
      <w:r>
        <w:rPr>
          <w:rFonts w:hAnsi="宋体" w:hint="eastAsia"/>
          <w:b/>
          <w:color w:val="0D0D0D" w:themeColor="text1" w:themeTint="F2"/>
          <w:szCs w:val="24"/>
        </w:rPr>
        <w:t>公里为：人民币</w:t>
      </w:r>
      <w:r>
        <w:rPr>
          <w:rFonts w:hAnsi="宋体" w:hint="eastAsia"/>
          <w:b/>
          <w:color w:val="0D0D0D" w:themeColor="text1" w:themeTint="F2"/>
          <w:szCs w:val="24"/>
        </w:rPr>
        <w:t>128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立方。其他构件临时运输</w:t>
      </w:r>
      <w:r>
        <w:rPr>
          <w:rFonts w:hAnsi="宋体" w:hint="eastAsia"/>
          <w:b/>
          <w:color w:val="0D0D0D" w:themeColor="text1" w:themeTint="F2"/>
          <w:szCs w:val="24"/>
        </w:rPr>
        <w:t>600</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车。</w:t>
      </w:r>
    </w:p>
    <w:bookmarkEnd w:id="0"/>
    <w:p w14:paraId="579AEBE3" w14:textId="77777777" w:rsidR="00EB357B" w:rsidRDefault="00EB357B" w:rsidP="00EB357B">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14:paraId="6D585235" w14:textId="77777777" w:rsidR="00EB357B" w:rsidRDefault="00EB357B" w:rsidP="00EB357B">
      <w:pPr>
        <w:overflowPunct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本次采购内容为</w:t>
      </w:r>
      <w:r>
        <w:rPr>
          <w:rFonts w:asciiTheme="minorEastAsia" w:eastAsiaTheme="minorEastAsia" w:hAnsiTheme="minorEastAsia" w:cs="宋体" w:hint="eastAsia"/>
          <w:bCs/>
          <w:szCs w:val="21"/>
        </w:rPr>
        <w:t>常州中铁城建构件有限公司</w:t>
      </w:r>
      <w:r>
        <w:rPr>
          <w:rFonts w:asciiTheme="minorEastAsia" w:eastAsiaTheme="minorEastAsia" w:hAnsiTheme="minorEastAsia" w:hint="eastAsia"/>
          <w:bCs/>
          <w:szCs w:val="21"/>
        </w:rPr>
        <w:t>PC预制构件运输劳务服务项目，</w:t>
      </w:r>
      <w:r>
        <w:rPr>
          <w:rFonts w:asciiTheme="minorEastAsia" w:eastAsiaTheme="minorEastAsia" w:hAnsiTheme="minorEastAsia" w:hint="eastAsia"/>
          <w:szCs w:val="21"/>
        </w:rPr>
        <w:t>由甲方指定经开区五一路303号和分公司运河路6号运输至各指定项目的施工现场，每车运输方量按实结算；包含所有预制构件配合装车、运输、安全及部分辅助人工。其他构件临时运输包括甲方指定经开区五一路303号和分公司运河路6号两厂区之间的构件运输。</w:t>
      </w:r>
    </w:p>
    <w:p w14:paraId="7056A6EC" w14:textId="77777777" w:rsidR="00EB357B" w:rsidRDefault="00EB357B" w:rsidP="00EB357B">
      <w:pPr>
        <w:spacing w:line="360" w:lineRule="exact"/>
        <w:ind w:left="420"/>
        <w:outlineLvl w:val="0"/>
        <w:rPr>
          <w:rFonts w:asciiTheme="minorEastAsia" w:eastAsiaTheme="minorEastAsia" w:hAnsiTheme="minorEastAsia" w:cs="宋体"/>
          <w:szCs w:val="21"/>
        </w:rPr>
      </w:pPr>
      <w:r>
        <w:rPr>
          <w:rFonts w:asciiTheme="minorEastAsia" w:eastAsiaTheme="minorEastAsia" w:hAnsiTheme="minorEastAsia" w:hint="eastAsia"/>
          <w:b/>
          <w:bCs/>
          <w:szCs w:val="21"/>
        </w:rPr>
        <w:t>五、供应商资格要求</w:t>
      </w:r>
      <w:r>
        <w:rPr>
          <w:rFonts w:asciiTheme="minorEastAsia" w:eastAsiaTheme="minorEastAsia" w:hAnsiTheme="minorEastAsia"/>
          <w:b/>
          <w:bCs/>
          <w:szCs w:val="21"/>
        </w:rPr>
        <w:t>：</w:t>
      </w:r>
    </w:p>
    <w:p w14:paraId="474EACB0" w14:textId="77777777" w:rsidR="00EB357B" w:rsidRDefault="00EB357B" w:rsidP="00EB357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14:paraId="3043A6A4"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14:paraId="2E5CBF17"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14:paraId="371BA335"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14:paraId="3A50F787"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14:paraId="4F34D6A0"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14:paraId="391A9723"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14:paraId="4C24D97A"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14:paraId="3CB80D44" w14:textId="77777777" w:rsidR="00EB357B" w:rsidRDefault="00EB357B" w:rsidP="00EB357B">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Theme="minorEastAsia" w:eastAsiaTheme="minorEastAsia" w:hAnsiTheme="minorEastAsia" w:hint="eastAsia"/>
          <w:szCs w:val="21"/>
        </w:rPr>
        <w:t>、中国政府采购网</w:t>
      </w:r>
      <w:r>
        <w:rPr>
          <w:rFonts w:asciiTheme="minorEastAsia" w:eastAsiaTheme="minorEastAsia" w:hAnsiTheme="minorEastAsia"/>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14:paraId="7BE1AB69" w14:textId="77777777" w:rsidR="00EB357B" w:rsidRDefault="00EB357B" w:rsidP="00EB357B">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14:paraId="1B79E6D0" w14:textId="77777777" w:rsidR="00EB357B" w:rsidRPr="004F6305" w:rsidRDefault="00EB357B" w:rsidP="00EB357B">
      <w:pPr>
        <w:spacing w:line="360" w:lineRule="exact"/>
        <w:ind w:firstLineChars="200" w:firstLine="420"/>
        <w:rPr>
          <w:rFonts w:ascii="宋体" w:hAnsi="宋体"/>
          <w:szCs w:val="21"/>
        </w:rPr>
      </w:pPr>
      <w:r w:rsidRPr="004F6305">
        <w:rPr>
          <w:rFonts w:asciiTheme="minorEastAsia" w:eastAsiaTheme="minorEastAsia" w:hAnsiTheme="minorEastAsia" w:cs="宋体" w:hint="eastAsia"/>
          <w:color w:val="000000"/>
          <w:szCs w:val="21"/>
        </w:rPr>
        <w:t>9.</w:t>
      </w:r>
      <w:r w:rsidRPr="004F6305">
        <w:rPr>
          <w:rFonts w:ascii="宋体" w:hAnsi="宋体" w:hint="eastAsia"/>
          <w:szCs w:val="21"/>
        </w:rPr>
        <w:t>具有有效的道路运输许可证；</w:t>
      </w:r>
    </w:p>
    <w:p w14:paraId="2E988338" w14:textId="6B5AC79F" w:rsidR="00EB357B" w:rsidRPr="004F6305" w:rsidRDefault="00EB357B" w:rsidP="00EB357B">
      <w:pPr>
        <w:spacing w:line="360" w:lineRule="exact"/>
        <w:ind w:firstLineChars="200" w:firstLine="420"/>
        <w:rPr>
          <w:rFonts w:ascii="宋体" w:hAnsi="宋体"/>
          <w:szCs w:val="21"/>
        </w:rPr>
      </w:pPr>
      <w:r w:rsidRPr="004F6305">
        <w:rPr>
          <w:rFonts w:ascii="宋体" w:hAnsi="宋体" w:hint="eastAsia"/>
          <w:szCs w:val="21"/>
        </w:rPr>
        <w:t>10</w:t>
      </w:r>
      <w:r w:rsidRPr="004F6305">
        <w:rPr>
          <w:rFonts w:asciiTheme="minorEastAsia" w:eastAsiaTheme="minorEastAsia" w:hAnsiTheme="minorEastAsia" w:cs="宋体" w:hint="eastAsia"/>
          <w:color w:val="000000"/>
          <w:szCs w:val="21"/>
        </w:rPr>
        <w:t>.</w:t>
      </w:r>
      <w:r w:rsidR="003D5225">
        <w:rPr>
          <w:rFonts w:asciiTheme="minorEastAsia" w:eastAsiaTheme="minorEastAsia" w:hAnsiTheme="minorEastAsia" w:cs="宋体" w:hint="eastAsia"/>
          <w:szCs w:val="21"/>
        </w:rPr>
        <w:t>响应文件中提供</w:t>
      </w:r>
      <w:r w:rsidRPr="004F6305">
        <w:rPr>
          <w:rFonts w:ascii="宋体" w:hAnsi="宋体" w:hint="eastAsia"/>
          <w:szCs w:val="21"/>
        </w:rPr>
        <w:t>至少15辆汽车（载重30T及以上，车长12米-17.5米）有效运营执照、行驶执照及车辆年检有效证明材料（自有车辆提供购车发票等证明材料；租赁车辆提供租赁协议）；</w:t>
      </w:r>
    </w:p>
    <w:p w14:paraId="2BEEC407" w14:textId="77777777" w:rsidR="00EB357B" w:rsidRPr="004F6305" w:rsidRDefault="00EB357B" w:rsidP="00EB357B">
      <w:pPr>
        <w:spacing w:line="360" w:lineRule="exact"/>
        <w:ind w:firstLineChars="200" w:firstLine="420"/>
        <w:rPr>
          <w:rFonts w:ascii="宋体" w:hAnsi="宋体"/>
          <w:szCs w:val="21"/>
        </w:rPr>
      </w:pPr>
      <w:r w:rsidRPr="004F6305">
        <w:rPr>
          <w:rFonts w:ascii="宋体" w:hAnsi="宋体" w:hint="eastAsia"/>
          <w:szCs w:val="21"/>
        </w:rPr>
        <w:t>11</w:t>
      </w:r>
      <w:r w:rsidRPr="004F6305">
        <w:rPr>
          <w:rFonts w:asciiTheme="minorEastAsia" w:eastAsiaTheme="minorEastAsia" w:hAnsiTheme="minorEastAsia" w:cs="宋体" w:hint="eastAsia"/>
          <w:color w:val="000000"/>
          <w:szCs w:val="21"/>
        </w:rPr>
        <w:t>.</w:t>
      </w:r>
      <w:r w:rsidRPr="004F6305">
        <w:rPr>
          <w:rFonts w:ascii="宋体" w:hAnsi="宋体" w:hint="eastAsia"/>
          <w:szCs w:val="21"/>
        </w:rPr>
        <w:t>对运输提供的所有运输车辆必须办理第三者责任险（保额≥50万元/辆），并办理物流责任险、货运险或相关货物保险，每次赔偿限额≥100万元</w:t>
      </w:r>
      <w:r w:rsidR="003D5225">
        <w:rPr>
          <w:rFonts w:ascii="宋体" w:hAnsi="宋体" w:hint="eastAsia"/>
          <w:szCs w:val="21"/>
        </w:rPr>
        <w:t>，</w:t>
      </w:r>
      <w:r w:rsidR="003D5225">
        <w:rPr>
          <w:rFonts w:asciiTheme="minorEastAsia" w:eastAsiaTheme="minorEastAsia" w:hAnsiTheme="minorEastAsia" w:cs="宋体" w:hint="eastAsia"/>
          <w:szCs w:val="21"/>
        </w:rPr>
        <w:t>响应文件中提供</w:t>
      </w:r>
      <w:r w:rsidRPr="004F6305">
        <w:rPr>
          <w:rFonts w:ascii="宋体" w:hAnsi="宋体" w:hint="eastAsia"/>
          <w:szCs w:val="21"/>
        </w:rPr>
        <w:t>相关材料复印件；</w:t>
      </w:r>
    </w:p>
    <w:p w14:paraId="01E2FB5E" w14:textId="77777777" w:rsidR="00EB357B" w:rsidRPr="004F6305" w:rsidRDefault="00EB357B" w:rsidP="00EB357B">
      <w:pPr>
        <w:spacing w:line="360" w:lineRule="exact"/>
        <w:ind w:firstLineChars="200" w:firstLine="420"/>
        <w:rPr>
          <w:rFonts w:ascii="宋体" w:hAnsi="宋体"/>
          <w:color w:val="FF0000"/>
          <w:szCs w:val="21"/>
        </w:rPr>
      </w:pPr>
      <w:r w:rsidRPr="004F6305">
        <w:rPr>
          <w:rFonts w:ascii="宋体" w:hAnsi="宋体" w:hint="eastAsia"/>
          <w:szCs w:val="21"/>
        </w:rPr>
        <w:t>12</w:t>
      </w:r>
      <w:r w:rsidRPr="004F6305">
        <w:rPr>
          <w:rFonts w:ascii="宋体" w:hAnsi="宋体" w:hint="eastAsia"/>
          <w:color w:val="0D0D0D" w:themeColor="text1" w:themeTint="F2"/>
          <w:szCs w:val="21"/>
        </w:rPr>
        <w:t>.</w:t>
      </w:r>
      <w:r w:rsidR="003D5225">
        <w:rPr>
          <w:rFonts w:asciiTheme="minorEastAsia" w:eastAsiaTheme="minorEastAsia" w:hAnsiTheme="minorEastAsia" w:cs="宋体" w:hint="eastAsia"/>
          <w:szCs w:val="21"/>
        </w:rPr>
        <w:t>响应文件中提供</w:t>
      </w:r>
      <w:r w:rsidRPr="004F6305">
        <w:rPr>
          <w:rFonts w:ascii="宋体" w:hAnsi="宋体" w:hint="eastAsia"/>
          <w:color w:val="0D0D0D" w:themeColor="text1" w:themeTint="F2"/>
          <w:szCs w:val="21"/>
        </w:rPr>
        <w:t>近3年从事预制构件运输的业主评价文件；提供目前正在承揽的预</w:t>
      </w:r>
      <w:r w:rsidRPr="004F6305">
        <w:rPr>
          <w:rFonts w:ascii="宋体" w:hAnsi="宋体" w:hint="eastAsia"/>
          <w:color w:val="0D0D0D" w:themeColor="text1" w:themeTint="F2"/>
          <w:szCs w:val="21"/>
        </w:rPr>
        <w:lastRenderedPageBreak/>
        <w:t>制构件运输履行情况或已签约承担的其他合同的有关情况。</w:t>
      </w:r>
    </w:p>
    <w:p w14:paraId="7BD1E8D0" w14:textId="77777777" w:rsidR="00EB357B" w:rsidRDefault="00EB357B" w:rsidP="00EB357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color w:val="0D0D0D" w:themeColor="text1" w:themeTint="F2"/>
          <w:szCs w:val="21"/>
        </w:rPr>
        <w:t>不接受</w:t>
      </w:r>
      <w:r>
        <w:rPr>
          <w:rFonts w:asciiTheme="minorEastAsia" w:eastAsiaTheme="minorEastAsia" w:hAnsiTheme="minorEastAsia" w:cs="宋体"/>
          <w:b/>
          <w:color w:val="000000"/>
          <w:szCs w:val="21"/>
        </w:rPr>
        <w:t>联合体投标</w:t>
      </w:r>
      <w:r>
        <w:rPr>
          <w:rFonts w:asciiTheme="minorEastAsia" w:eastAsiaTheme="minorEastAsia" w:hAnsiTheme="minorEastAsia" w:cs="宋体" w:hint="eastAsia"/>
          <w:b/>
          <w:color w:val="000000"/>
          <w:szCs w:val="21"/>
        </w:rPr>
        <w:t>，</w:t>
      </w:r>
      <w:r>
        <w:rPr>
          <w:rFonts w:asciiTheme="minorEastAsia" w:eastAsiaTheme="minorEastAsia" w:hAnsiTheme="minorEastAsia" w:cs="宋体" w:hint="eastAsia"/>
          <w:b/>
          <w:szCs w:val="21"/>
        </w:rPr>
        <w:t>仅接受单一法人为主体的投标，不允许成交运输单位再分包或转包；不允许供应商对本合同提交或作为分包人参与其他供应商提交两份以上不同的投标文件。</w:t>
      </w:r>
    </w:p>
    <w:p w14:paraId="3EDD5F16" w14:textId="77777777" w:rsidR="00EB357B" w:rsidRDefault="00EB357B" w:rsidP="00EB357B">
      <w:pPr>
        <w:spacing w:line="34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报名及竞争性谈判文件领取的时间和地点</w:t>
      </w:r>
    </w:p>
    <w:p w14:paraId="4D95B292" w14:textId="361E869A" w:rsidR="00EB357B" w:rsidRPr="00B01640" w:rsidRDefault="00EB357B" w:rsidP="00EB357B">
      <w:pPr>
        <w:spacing w:line="340" w:lineRule="exact"/>
        <w:ind w:firstLineChars="200" w:firstLine="420"/>
        <w:rPr>
          <w:rFonts w:asciiTheme="minorEastAsia" w:eastAsiaTheme="minorEastAsia" w:hAnsiTheme="minorEastAsia" w:cs="宋体"/>
          <w:b/>
          <w:bCs/>
          <w:color w:val="FF0000"/>
          <w:kern w:val="0"/>
          <w:szCs w:val="21"/>
        </w:rPr>
      </w:pPr>
      <w:r>
        <w:rPr>
          <w:rFonts w:asciiTheme="minorEastAsia" w:eastAsiaTheme="minorEastAsia" w:hAnsiTheme="minorEastAsia" w:hint="eastAsia"/>
          <w:szCs w:val="21"/>
        </w:rPr>
        <w:t>报名及竞争性谈判文件领取时间</w:t>
      </w:r>
      <w:r>
        <w:rPr>
          <w:rFonts w:asciiTheme="minorEastAsia" w:eastAsiaTheme="minorEastAsia" w:hAnsiTheme="minorEastAsia" w:cs="宋体" w:hint="eastAsia"/>
          <w:kern w:val="0"/>
          <w:szCs w:val="21"/>
        </w:rPr>
        <w:t>：</w:t>
      </w:r>
      <w:r w:rsidRPr="00B01640">
        <w:rPr>
          <w:rFonts w:asciiTheme="minorEastAsia" w:eastAsiaTheme="minorEastAsia" w:hAnsiTheme="minorEastAsia" w:cs="宋体" w:hint="eastAsia"/>
          <w:b/>
          <w:bCs/>
          <w:color w:val="FF0000"/>
          <w:kern w:val="0"/>
          <w:szCs w:val="21"/>
        </w:rPr>
        <w:t>2020年6月1</w:t>
      </w:r>
      <w:r w:rsidR="00F83714">
        <w:rPr>
          <w:rFonts w:asciiTheme="minorEastAsia" w:eastAsiaTheme="minorEastAsia" w:hAnsiTheme="minorEastAsia" w:cs="宋体" w:hint="eastAsia"/>
          <w:b/>
          <w:bCs/>
          <w:color w:val="FF0000"/>
          <w:kern w:val="0"/>
          <w:szCs w:val="21"/>
        </w:rPr>
        <w:t>6</w:t>
      </w:r>
      <w:r w:rsidRPr="00B01640">
        <w:rPr>
          <w:rFonts w:asciiTheme="minorEastAsia" w:eastAsiaTheme="minorEastAsia" w:hAnsiTheme="minorEastAsia" w:cs="宋体" w:hint="eastAsia"/>
          <w:b/>
          <w:bCs/>
          <w:color w:val="FF0000"/>
          <w:kern w:val="0"/>
          <w:szCs w:val="21"/>
        </w:rPr>
        <w:t>日起</w:t>
      </w:r>
    </w:p>
    <w:p w14:paraId="02F0743E" w14:textId="77777777" w:rsidR="00EB357B" w:rsidRDefault="00EB357B" w:rsidP="00EB357B">
      <w:pPr>
        <w:spacing w:line="34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kern w:val="0"/>
          <w:szCs w:val="21"/>
        </w:rPr>
        <w:t>人民币伍佰元整</w:t>
      </w:r>
      <w:r>
        <w:rPr>
          <w:rFonts w:ascii="宋体" w:hAnsi="宋体" w:cs="宋体" w:hint="eastAsia"/>
          <w:b/>
          <w:kern w:val="0"/>
          <w:szCs w:val="21"/>
        </w:rPr>
        <w:t>（谈判现场</w:t>
      </w:r>
      <w:r>
        <w:rPr>
          <w:rFonts w:ascii="宋体" w:hAnsi="宋体" w:cs="宋体"/>
          <w:b/>
          <w:kern w:val="0"/>
          <w:szCs w:val="21"/>
        </w:rPr>
        <w:t>缴纳</w:t>
      </w:r>
      <w:r>
        <w:rPr>
          <w:rFonts w:ascii="宋体" w:hAnsi="宋体" w:cs="宋体" w:hint="eastAsia"/>
          <w:b/>
          <w:kern w:val="0"/>
          <w:szCs w:val="21"/>
        </w:rPr>
        <w:t>）</w:t>
      </w:r>
    </w:p>
    <w:p w14:paraId="5DA822E6" w14:textId="77777777" w:rsidR="00EB357B" w:rsidRDefault="00EB357B" w:rsidP="00EB357B">
      <w:pPr>
        <w:spacing w:line="340" w:lineRule="exact"/>
        <w:ind w:firstLineChars="200" w:firstLine="420"/>
        <w:rPr>
          <w:rFonts w:ascii="宋体" w:hAnsi="宋体"/>
          <w:b/>
          <w:szCs w:val="21"/>
        </w:rPr>
      </w:pPr>
      <w:r>
        <w:rPr>
          <w:rFonts w:ascii="宋体" w:hAnsi="宋体" w:cs="宋体" w:hint="eastAsia"/>
          <w:kern w:val="0"/>
          <w:szCs w:val="21"/>
        </w:rPr>
        <w:t>谈判文件发售地点：</w:t>
      </w:r>
      <w:r>
        <w:rPr>
          <w:rFonts w:ascii="宋体" w:hAnsi="宋体" w:cs="宋体" w:hint="eastAsia"/>
          <w:b/>
          <w:bCs/>
          <w:kern w:val="0"/>
          <w:szCs w:val="21"/>
        </w:rPr>
        <w:t>符合条件的供应商网上自行下载，并按文件要求编制响应文件。</w:t>
      </w:r>
    </w:p>
    <w:p w14:paraId="164FAA20" w14:textId="77777777" w:rsidR="00EB357B" w:rsidRDefault="00EB357B" w:rsidP="00EB357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14:paraId="093E4C92" w14:textId="77777777" w:rsidR="00EB357B" w:rsidRDefault="00EB357B" w:rsidP="00EB357B">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14:paraId="360C2055" w14:textId="77777777" w:rsidR="00EB357B" w:rsidRDefault="00EB357B" w:rsidP="00EB357B">
      <w:pPr>
        <w:spacing w:line="360" w:lineRule="exact"/>
        <w:ind w:firstLineChars="200" w:firstLine="420"/>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r>
        <w:rPr>
          <w:rFonts w:asciiTheme="minorEastAsia" w:eastAsiaTheme="minorEastAsia" w:hAnsiTheme="minorEastAsia" w:cs="宋体" w:hint="eastAsia"/>
          <w:szCs w:val="21"/>
        </w:rPr>
        <w:t>:</w:t>
      </w:r>
      <w:r w:rsidRPr="00CC2462">
        <w:rPr>
          <w:rFonts w:hint="eastAsia"/>
        </w:rPr>
        <w:t xml:space="preserve"> </w:t>
      </w:r>
    </w:p>
    <w:p w14:paraId="0A412590" w14:textId="77777777" w:rsidR="00EB357B" w:rsidRDefault="00EB357B" w:rsidP="00EB357B">
      <w:pPr>
        <w:spacing w:line="360" w:lineRule="exact"/>
        <w:ind w:firstLineChars="200" w:firstLine="420"/>
        <w:rPr>
          <w:rFonts w:asciiTheme="minorEastAsia" w:eastAsiaTheme="minorEastAsia" w:hAnsiTheme="minorEastAsia"/>
          <w:szCs w:val="21"/>
        </w:rPr>
      </w:pPr>
      <w:r w:rsidRPr="00CC2462">
        <w:rPr>
          <w:rFonts w:asciiTheme="minorEastAsia" w:eastAsiaTheme="minorEastAsia" w:hAnsiTheme="minorEastAsia" w:cs="宋体" w:hint="eastAsia"/>
          <w:szCs w:val="21"/>
        </w:rPr>
        <w:t>参加谈判的供应商若认为竞争性谈判文件的资格要求和技术要求</w:t>
      </w:r>
      <w:proofErr w:type="gramStart"/>
      <w:r w:rsidRPr="00CC2462">
        <w:rPr>
          <w:rFonts w:asciiTheme="minorEastAsia" w:eastAsiaTheme="minorEastAsia" w:hAnsiTheme="minorEastAsia" w:cs="宋体" w:hint="eastAsia"/>
          <w:szCs w:val="21"/>
        </w:rPr>
        <w:t>有倾</w:t>
      </w:r>
      <w:proofErr w:type="gramEnd"/>
      <w:r w:rsidRPr="00CC2462">
        <w:rPr>
          <w:rFonts w:asciiTheme="minorEastAsia" w:eastAsiaTheme="minorEastAsia" w:hAnsiTheme="minorEastAsia" w:cs="宋体" w:hint="eastAsia"/>
          <w:szCs w:val="21"/>
        </w:rPr>
        <w:t>向性或</w:t>
      </w:r>
      <w:proofErr w:type="gramStart"/>
      <w:r w:rsidRPr="00CC2462">
        <w:rPr>
          <w:rFonts w:asciiTheme="minorEastAsia" w:eastAsiaTheme="minorEastAsia" w:hAnsiTheme="minorEastAsia" w:cs="宋体" w:hint="eastAsia"/>
          <w:szCs w:val="21"/>
        </w:rPr>
        <w:t>不</w:t>
      </w:r>
      <w:proofErr w:type="gramEnd"/>
      <w:r w:rsidRPr="00CC2462">
        <w:rPr>
          <w:rFonts w:asciiTheme="minorEastAsia" w:eastAsiaTheme="minorEastAsia" w:hAnsiTheme="minorEastAsia" w:cs="宋体" w:hint="eastAsia"/>
          <w:szCs w:val="21"/>
        </w:rPr>
        <w:t>公正性，可在响应文件提交截止期2日前以书面形式向常州市城</w:t>
      </w:r>
      <w:proofErr w:type="gramStart"/>
      <w:r w:rsidRPr="00CC2462">
        <w:rPr>
          <w:rFonts w:asciiTheme="minorEastAsia" w:eastAsiaTheme="minorEastAsia" w:hAnsiTheme="minorEastAsia" w:cs="宋体" w:hint="eastAsia"/>
          <w:szCs w:val="21"/>
        </w:rPr>
        <w:t>投建设</w:t>
      </w:r>
      <w:proofErr w:type="gramEnd"/>
      <w:r w:rsidRPr="00CC2462">
        <w:rPr>
          <w:rFonts w:asciiTheme="minorEastAsia" w:eastAsiaTheme="minorEastAsia" w:hAnsiTheme="minorEastAsia" w:cs="宋体" w:hint="eastAsia"/>
          <w:szCs w:val="21"/>
        </w:rPr>
        <w:t>工程招标有限公司提出。对于未提出澄清要求又参与了该项目的供应商将被视为完全认同该竞争性谈判文件，响应文件提交截止期后不再受理针对竞争性谈判文件的相关质疑和投诉。</w:t>
      </w:r>
    </w:p>
    <w:p w14:paraId="004AC023" w14:textId="77777777" w:rsidR="00EB357B" w:rsidRDefault="00EB357B" w:rsidP="00EB357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14:paraId="4EB9A261" w14:textId="77777777" w:rsidR="00EB357B" w:rsidRDefault="00EB357B" w:rsidP="00EB357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人民币陆仟元整</w:t>
      </w:r>
    </w:p>
    <w:p w14:paraId="42974EC3" w14:textId="77777777" w:rsidR="00EB357B" w:rsidRDefault="00EB357B" w:rsidP="00EB357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同开标时间。</w:t>
      </w:r>
    </w:p>
    <w:p w14:paraId="41B569CE"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67A8CAF1"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14:paraId="517E67DA" w14:textId="77777777" w:rsidR="00EB357B" w:rsidRDefault="00EB357B" w:rsidP="00EB357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14:paraId="7962EA09" w14:textId="614AA403" w:rsidR="00EB357B" w:rsidRDefault="00EB357B" w:rsidP="00EB357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谈判响应文件提交时间：2020年6 月</w:t>
      </w:r>
      <w:r w:rsidR="00A40313">
        <w:rPr>
          <w:rFonts w:asciiTheme="minorEastAsia" w:eastAsiaTheme="minorEastAsia" w:hAnsiTheme="minorEastAsia" w:hint="eastAsia"/>
          <w:b/>
          <w:szCs w:val="21"/>
        </w:rPr>
        <w:t>22</w:t>
      </w:r>
      <w:r>
        <w:rPr>
          <w:rFonts w:asciiTheme="minorEastAsia" w:eastAsiaTheme="minorEastAsia" w:hAnsiTheme="minorEastAsia" w:hint="eastAsia"/>
          <w:b/>
          <w:szCs w:val="21"/>
        </w:rPr>
        <w:t>日1</w:t>
      </w:r>
      <w:r w:rsidR="00F83714">
        <w:rPr>
          <w:rFonts w:asciiTheme="minorEastAsia" w:eastAsiaTheme="minorEastAsia" w:hAnsiTheme="minorEastAsia" w:hint="eastAsia"/>
          <w:b/>
          <w:szCs w:val="21"/>
        </w:rPr>
        <w:t>5</w:t>
      </w:r>
      <w:r>
        <w:rPr>
          <w:rFonts w:asciiTheme="minorEastAsia" w:eastAsiaTheme="minorEastAsia" w:hAnsiTheme="minorEastAsia" w:hint="eastAsia"/>
          <w:b/>
          <w:szCs w:val="21"/>
        </w:rPr>
        <w:t>:</w:t>
      </w:r>
      <w:r w:rsidR="00F83714">
        <w:rPr>
          <w:rFonts w:asciiTheme="minorEastAsia" w:eastAsiaTheme="minorEastAsia" w:hAnsiTheme="minorEastAsia" w:hint="eastAsia"/>
          <w:b/>
          <w:szCs w:val="21"/>
        </w:rPr>
        <w:t>0</w:t>
      </w:r>
      <w:r>
        <w:rPr>
          <w:rFonts w:asciiTheme="minorEastAsia" w:eastAsiaTheme="minorEastAsia" w:hAnsiTheme="minorEastAsia" w:hint="eastAsia"/>
          <w:b/>
          <w:szCs w:val="21"/>
        </w:rPr>
        <w:t>0-1</w:t>
      </w:r>
      <w:r w:rsidR="00A40313">
        <w:rPr>
          <w:rFonts w:asciiTheme="minorEastAsia" w:eastAsiaTheme="minorEastAsia" w:hAnsiTheme="minorEastAsia" w:hint="eastAsia"/>
          <w:b/>
          <w:szCs w:val="21"/>
        </w:rPr>
        <w:t>5</w:t>
      </w:r>
      <w:r>
        <w:rPr>
          <w:rFonts w:asciiTheme="minorEastAsia" w:eastAsiaTheme="minorEastAsia" w:hAnsiTheme="minorEastAsia" w:hint="eastAsia"/>
          <w:b/>
          <w:szCs w:val="21"/>
        </w:rPr>
        <w:t>:</w:t>
      </w:r>
      <w:r w:rsidR="00A40313">
        <w:rPr>
          <w:rFonts w:asciiTheme="minorEastAsia" w:eastAsiaTheme="minorEastAsia" w:hAnsiTheme="minorEastAsia" w:hint="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14:paraId="62B96549" w14:textId="0E58867A" w:rsidR="00EB357B" w:rsidRDefault="00EB357B" w:rsidP="00EB357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时间：2020年6月</w:t>
      </w:r>
      <w:r w:rsidR="00A40313">
        <w:rPr>
          <w:rFonts w:asciiTheme="minorEastAsia" w:eastAsiaTheme="minorEastAsia" w:hAnsiTheme="minorEastAsia" w:hint="eastAsia"/>
          <w:b/>
          <w:szCs w:val="21"/>
        </w:rPr>
        <w:t>22</w:t>
      </w:r>
      <w:r>
        <w:rPr>
          <w:rFonts w:asciiTheme="minorEastAsia" w:eastAsiaTheme="minorEastAsia" w:hAnsiTheme="minorEastAsia" w:hint="eastAsia"/>
          <w:b/>
          <w:szCs w:val="21"/>
        </w:rPr>
        <w:t>日1</w:t>
      </w:r>
      <w:r w:rsidR="00A40313">
        <w:rPr>
          <w:rFonts w:asciiTheme="minorEastAsia" w:eastAsiaTheme="minorEastAsia" w:hAnsiTheme="minorEastAsia" w:hint="eastAsia"/>
          <w:b/>
          <w:szCs w:val="21"/>
        </w:rPr>
        <w:t>5</w:t>
      </w:r>
      <w:r>
        <w:rPr>
          <w:rFonts w:asciiTheme="minorEastAsia" w:eastAsiaTheme="minorEastAsia" w:hAnsiTheme="minorEastAsia" w:hint="eastAsia"/>
          <w:b/>
          <w:szCs w:val="21"/>
        </w:rPr>
        <w:t>:</w:t>
      </w:r>
      <w:r w:rsidR="00A40313">
        <w:rPr>
          <w:rFonts w:asciiTheme="minorEastAsia" w:eastAsiaTheme="minorEastAsia" w:hAnsiTheme="minorEastAsia" w:hint="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14:paraId="7D6F91D5" w14:textId="77777777" w:rsidR="00EB357B" w:rsidRDefault="00EB357B" w:rsidP="00EB357B">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14:paraId="3C3AA34C" w14:textId="77777777" w:rsidR="00EB357B" w:rsidRDefault="00EB357B" w:rsidP="00EB357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14:paraId="30976B75" w14:textId="77777777" w:rsidR="00EB357B" w:rsidRDefault="00EB357B" w:rsidP="00EB357B">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3C0240F8" w14:textId="77777777" w:rsidR="00EB357B" w:rsidRDefault="00EB357B" w:rsidP="00EB357B">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14:paraId="3D833F4A" w14:textId="77777777" w:rsidR="00EB357B" w:rsidRDefault="00EB357B" w:rsidP="00EB357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14:paraId="6F1FC183" w14:textId="77777777" w:rsidR="00EB357B" w:rsidRDefault="00EB357B" w:rsidP="00EB357B">
      <w:pPr>
        <w:spacing w:line="360" w:lineRule="exact"/>
        <w:ind w:firstLineChars="200" w:firstLine="420"/>
        <w:rPr>
          <w:rFonts w:ascii="宋体" w:hAnsi="宋体"/>
        </w:rPr>
      </w:pPr>
      <w:r>
        <w:rPr>
          <w:rFonts w:ascii="宋体" w:hAnsi="宋体" w:hint="eastAsia"/>
        </w:rPr>
        <w:t>开户银行：江苏银行常州新北支行</w:t>
      </w:r>
    </w:p>
    <w:p w14:paraId="304FB14E" w14:textId="77777777" w:rsidR="00EB357B" w:rsidRDefault="00EB357B" w:rsidP="00EB357B">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14:paraId="7C51DAC5" w14:textId="77777777" w:rsidR="00EB357B" w:rsidRPr="00E92529" w:rsidRDefault="00EB357B" w:rsidP="00EB357B">
      <w:pPr>
        <w:pStyle w:val="ae"/>
        <w:shd w:val="clear" w:color="auto" w:fill="FFFFFF"/>
        <w:spacing w:before="0" w:beforeAutospacing="0" w:after="0" w:afterAutospacing="0" w:line="360" w:lineRule="exact"/>
        <w:ind w:firstLine="430"/>
        <w:rPr>
          <w:rFonts w:ascii="宋体" w:hAnsi="宋体" w:cs="宋体"/>
          <w:b/>
          <w:bCs/>
          <w:kern w:val="2"/>
          <w:sz w:val="21"/>
          <w:szCs w:val="21"/>
        </w:rPr>
      </w:pPr>
      <w:r w:rsidRPr="00E92529">
        <w:rPr>
          <w:rFonts w:ascii="宋体" w:hAnsi="宋体" w:cs="宋体" w:hint="eastAsia"/>
          <w:b/>
          <w:bCs/>
          <w:kern w:val="2"/>
          <w:sz w:val="21"/>
          <w:szCs w:val="21"/>
        </w:rPr>
        <w:t>十</w:t>
      </w:r>
      <w:r>
        <w:rPr>
          <w:rFonts w:ascii="宋体" w:hAnsi="宋体" w:cs="宋体" w:hint="eastAsia"/>
          <w:b/>
          <w:bCs/>
          <w:kern w:val="2"/>
          <w:sz w:val="21"/>
          <w:szCs w:val="21"/>
        </w:rPr>
        <w:t>二</w:t>
      </w:r>
      <w:r w:rsidRPr="00E92529">
        <w:rPr>
          <w:rFonts w:ascii="宋体" w:hAnsi="宋体" w:cs="宋体" w:hint="eastAsia"/>
          <w:b/>
          <w:bCs/>
          <w:kern w:val="2"/>
          <w:sz w:val="21"/>
          <w:szCs w:val="21"/>
        </w:rPr>
        <w:t>、疫情防控措施</w:t>
      </w:r>
    </w:p>
    <w:p w14:paraId="6B42A4CF"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1、在采购活动前，根据参与人员规模研究制定活动预案，科学安排座位间距，缩短工作时间，</w:t>
      </w:r>
      <w:proofErr w:type="gramStart"/>
      <w:r w:rsidRPr="00E92529">
        <w:rPr>
          <w:rFonts w:asciiTheme="majorEastAsia" w:eastAsiaTheme="majorEastAsia" w:hAnsiTheme="majorEastAsia" w:cs="宋体" w:hint="eastAsia"/>
          <w:szCs w:val="21"/>
        </w:rPr>
        <w:t>设置场</w:t>
      </w:r>
      <w:proofErr w:type="gramEnd"/>
      <w:r w:rsidRPr="00E92529">
        <w:rPr>
          <w:rFonts w:asciiTheme="majorEastAsia" w:eastAsiaTheme="majorEastAsia" w:hAnsiTheme="majorEastAsia" w:cs="宋体" w:hint="eastAsia"/>
          <w:szCs w:val="21"/>
        </w:rPr>
        <w:t>内外提示牌，对参加人员进行体温检测、</w:t>
      </w:r>
      <w:proofErr w:type="gramStart"/>
      <w:r w:rsidRPr="00E92529">
        <w:rPr>
          <w:rFonts w:asciiTheme="majorEastAsia" w:eastAsiaTheme="majorEastAsia" w:hAnsiTheme="majorEastAsia" w:cs="宋体" w:hint="eastAsia"/>
          <w:szCs w:val="21"/>
        </w:rPr>
        <w:t>扫码核验</w:t>
      </w:r>
      <w:proofErr w:type="gramEnd"/>
      <w:r w:rsidRPr="00E92529">
        <w:rPr>
          <w:rFonts w:asciiTheme="majorEastAsia" w:eastAsiaTheme="majorEastAsia" w:hAnsiTheme="majorEastAsia" w:cs="宋体" w:hint="eastAsia"/>
          <w:szCs w:val="21"/>
        </w:rPr>
        <w:t>、信息登记等工作。会议室每隔两小时通一次风，使用完毕后及时消毒。</w:t>
      </w:r>
    </w:p>
    <w:p w14:paraId="76B9931B"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lastRenderedPageBreak/>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14:paraId="484D6107"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14:paraId="5B902AE0"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14:paraId="44C9AB57"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w:t>
      </w:r>
      <w:proofErr w:type="gramStart"/>
      <w:r w:rsidRPr="00E92529">
        <w:rPr>
          <w:rFonts w:asciiTheme="majorEastAsia" w:eastAsiaTheme="majorEastAsia" w:hAnsiTheme="majorEastAsia" w:cs="宋体" w:hint="eastAsia"/>
          <w:szCs w:val="21"/>
        </w:rPr>
        <w:t>事完即走</w:t>
      </w:r>
      <w:proofErr w:type="gramEnd"/>
      <w:r w:rsidRPr="00E92529">
        <w:rPr>
          <w:rFonts w:asciiTheme="majorEastAsia" w:eastAsiaTheme="majorEastAsia" w:hAnsiTheme="majorEastAsia" w:cs="宋体" w:hint="eastAsia"/>
          <w:szCs w:val="21"/>
        </w:rPr>
        <w:t>。自觉服从引导人员的指挥和管理。</w:t>
      </w:r>
    </w:p>
    <w:p w14:paraId="07BF0BE4" w14:textId="77777777" w:rsidR="00EB357B" w:rsidRPr="00E92529" w:rsidRDefault="00EB357B" w:rsidP="00EB357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w:t>
      </w:r>
      <w:proofErr w:type="gramStart"/>
      <w:r w:rsidRPr="00E92529">
        <w:rPr>
          <w:rFonts w:asciiTheme="majorEastAsia" w:eastAsiaTheme="majorEastAsia" w:hAnsiTheme="majorEastAsia" w:cs="宋体" w:hint="eastAsia"/>
          <w:szCs w:val="21"/>
        </w:rPr>
        <w:t>苏财购【2020】</w:t>
      </w:r>
      <w:proofErr w:type="gramEnd"/>
      <w:r w:rsidRPr="00E92529">
        <w:rPr>
          <w:rFonts w:asciiTheme="majorEastAsia" w:eastAsiaTheme="majorEastAsia" w:hAnsiTheme="majorEastAsia" w:cs="宋体" w:hint="eastAsia"/>
          <w:szCs w:val="21"/>
        </w:rPr>
        <w:t>13号文执行。</w:t>
      </w:r>
    </w:p>
    <w:p w14:paraId="4737D0CA" w14:textId="77777777" w:rsidR="00EB357B" w:rsidRPr="0043538D" w:rsidRDefault="00EB357B" w:rsidP="00EB357B">
      <w:pPr>
        <w:spacing w:line="360" w:lineRule="exact"/>
        <w:ind w:firstLineChars="200" w:firstLine="420"/>
        <w:rPr>
          <w:rFonts w:ascii="宋体" w:hAnsi="宋体"/>
        </w:rPr>
      </w:pPr>
      <w:r w:rsidRPr="00E92529">
        <w:rPr>
          <w:rFonts w:asciiTheme="majorEastAsia" w:eastAsiaTheme="majorEastAsia" w:hAnsiTheme="majorEastAsia" w:cs="宋体" w:hint="eastAsia"/>
          <w:szCs w:val="21"/>
        </w:rPr>
        <w:t>7、因防控工作需要，给采购当事人带来诸多不便，还望多多理解和予以配合。</w:t>
      </w:r>
    </w:p>
    <w:p w14:paraId="4351C09B" w14:textId="77777777" w:rsidR="00EB357B" w:rsidRDefault="00EB357B" w:rsidP="00EB357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十三、联系方式</w:t>
      </w:r>
    </w:p>
    <w:p w14:paraId="3256D160"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14:paraId="47AB2C43"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p>
    <w:p w14:paraId="0CCDDEC2"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14:paraId="50E778D7"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14:paraId="5B13AB11" w14:textId="77777777" w:rsidR="00EB357B" w:rsidRDefault="00EB357B" w:rsidP="00EB357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14:paraId="1C9698A6" w14:textId="77777777" w:rsidR="00EB357B" w:rsidRDefault="00EB357B" w:rsidP="00EB357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14:paraId="586ADA3E" w14:textId="77777777" w:rsidR="00EB357B" w:rsidRDefault="00EB357B" w:rsidP="00EB357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w:t>
      </w:r>
    </w:p>
    <w:p w14:paraId="1643505F" w14:textId="77777777" w:rsidR="00EB357B" w:rsidRDefault="00EB357B" w:rsidP="00EB357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hint="eastAsia"/>
          <w:szCs w:val="21"/>
        </w:rPr>
        <w:t>18861111789</w:t>
      </w:r>
    </w:p>
    <w:p w14:paraId="2F6F09CE" w14:textId="77777777" w:rsidR="00EB357B" w:rsidRDefault="00EB357B" w:rsidP="00EB357B">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14:paraId="51D7EDA4" w14:textId="77777777" w:rsidR="00EB357B" w:rsidRDefault="00EB357B" w:rsidP="00EB357B">
      <w:pPr>
        <w:spacing w:line="360" w:lineRule="exact"/>
        <w:ind w:right="360"/>
        <w:jc w:val="right"/>
        <w:rPr>
          <w:rFonts w:asciiTheme="minorEastAsia" w:eastAsiaTheme="minorEastAsia" w:hAnsiTheme="minorEastAsia" w:cs="宋体"/>
          <w:szCs w:val="21"/>
        </w:rPr>
      </w:pPr>
    </w:p>
    <w:p w14:paraId="63C48332" w14:textId="77777777" w:rsidR="00EB357B" w:rsidRDefault="00EB357B" w:rsidP="00EB357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14:paraId="04E9EE1C" w14:textId="61A8BB9D" w:rsidR="00EB357B" w:rsidRDefault="00EB357B" w:rsidP="00EB357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2020年6月1</w:t>
      </w:r>
      <w:r w:rsidR="00D13F4A">
        <w:rPr>
          <w:rFonts w:asciiTheme="minorEastAsia" w:eastAsiaTheme="minorEastAsia" w:hAnsiTheme="minorEastAsia" w:cs="宋体" w:hint="eastAsia"/>
          <w:szCs w:val="21"/>
        </w:rPr>
        <w:t>6</w:t>
      </w:r>
      <w:r>
        <w:rPr>
          <w:rFonts w:asciiTheme="minorEastAsia" w:eastAsiaTheme="minorEastAsia" w:hAnsiTheme="minorEastAsia" w:cs="宋体" w:hint="eastAsia"/>
          <w:szCs w:val="21"/>
        </w:rPr>
        <w:t>日</w:t>
      </w:r>
    </w:p>
    <w:p w14:paraId="1D604C97" w14:textId="77777777" w:rsidR="00EB357B" w:rsidRDefault="00EB357B" w:rsidP="00EB357B">
      <w:pPr>
        <w:spacing w:line="360" w:lineRule="exact"/>
        <w:ind w:right="360"/>
        <w:jc w:val="right"/>
        <w:rPr>
          <w:rFonts w:asciiTheme="minorEastAsia" w:eastAsiaTheme="minorEastAsia" w:hAnsiTheme="minorEastAsia" w:cs="宋体"/>
          <w:szCs w:val="21"/>
        </w:rPr>
      </w:pPr>
    </w:p>
    <w:p w14:paraId="1266FAF9" w14:textId="77777777" w:rsidR="00EB357B" w:rsidRDefault="00EB357B" w:rsidP="00EB357B">
      <w:pPr>
        <w:widowControl/>
        <w:jc w:val="left"/>
        <w:rPr>
          <w:rFonts w:asciiTheme="minorEastAsia" w:eastAsiaTheme="minorEastAsia" w:hAnsiTheme="minorEastAsia" w:cs="宋体"/>
          <w:b/>
          <w:bCs/>
          <w:sz w:val="30"/>
          <w:szCs w:val="30"/>
        </w:rPr>
      </w:pPr>
      <w:r>
        <w:rPr>
          <w:rFonts w:asciiTheme="minorEastAsia" w:eastAsiaTheme="minorEastAsia" w:hAnsiTheme="minorEastAsia" w:cs="宋体"/>
          <w:b/>
          <w:bCs/>
          <w:sz w:val="30"/>
          <w:szCs w:val="30"/>
        </w:rPr>
        <w:br w:type="page"/>
      </w:r>
    </w:p>
    <w:p w14:paraId="13B6EC31" w14:textId="77777777" w:rsidR="00C63A28" w:rsidRDefault="002749DA" w:rsidP="008A19F0">
      <w:pPr>
        <w:pStyle w:val="1"/>
      </w:pPr>
      <w:bookmarkStart w:id="1" w:name="_Toc17536925"/>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1"/>
    </w:p>
    <w:p w14:paraId="6B8FBD15" w14:textId="77777777" w:rsidR="00C63A28" w:rsidRDefault="002749DA">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0455D20F" w14:textId="77777777" w:rsidR="00C63A28" w:rsidRPr="000362E2" w:rsidRDefault="002749DA" w:rsidP="000362E2">
      <w:pPr>
        <w:spacing w:line="360" w:lineRule="exact"/>
        <w:ind w:firstLineChars="200" w:firstLine="420"/>
      </w:pPr>
      <w:r w:rsidRPr="000362E2">
        <w:rPr>
          <w:rFonts w:hint="eastAsia"/>
        </w:rPr>
        <w:t>本次采购采取竞争性谈判方式，本竞争性谈判文件仅适用于谈判公告中所述项目。</w:t>
      </w:r>
    </w:p>
    <w:p w14:paraId="6B682DA3" w14:textId="77777777" w:rsidR="00C63A28" w:rsidRDefault="002749DA">
      <w:pPr>
        <w:spacing w:line="360" w:lineRule="exact"/>
        <w:rPr>
          <w:rFonts w:ascii="宋体" w:hAnsi="宋体" w:cs="宋体"/>
          <w:szCs w:val="21"/>
        </w:rPr>
      </w:pPr>
      <w:r>
        <w:rPr>
          <w:rFonts w:ascii="宋体" w:hAnsi="宋体" w:cs="宋体" w:hint="eastAsia"/>
          <w:b/>
          <w:szCs w:val="21"/>
        </w:rPr>
        <w:t>2.合格的供应商</w:t>
      </w:r>
    </w:p>
    <w:p w14:paraId="16ABBC2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14:paraId="555DFA6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115C6A9C" w14:textId="77777777" w:rsidR="00C63A28" w:rsidRDefault="002749DA">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14:paraId="21729BB2" w14:textId="77777777" w:rsidR="00C63A28" w:rsidRDefault="002749DA">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44CBB7E8" w14:textId="77777777" w:rsidR="00C63A28" w:rsidRDefault="002749DA">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14:paraId="565B1A9E" w14:textId="77777777" w:rsidR="00C63A28" w:rsidRDefault="002749DA">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14:paraId="0019095A"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14:paraId="5B886F07"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14:paraId="1C183544" w14:textId="77777777" w:rsidR="00C63A28" w:rsidRDefault="002749DA">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14:paraId="67C02B05" w14:textId="77777777" w:rsidR="00C63A28" w:rsidRDefault="002749DA">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14:paraId="523F5D4B" w14:textId="77777777" w:rsidR="00C63A28" w:rsidRDefault="002749DA">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14:paraId="63EAF776" w14:textId="77777777" w:rsidR="00C63A28" w:rsidRDefault="002749DA">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w:t>
      </w:r>
      <w:r w:rsidR="00037EE5">
        <w:rPr>
          <w:rFonts w:ascii="宋体" w:hAnsi="宋体" w:cs="宋体" w:hint="eastAsia"/>
          <w:bCs/>
          <w:color w:val="000000"/>
          <w:szCs w:val="21"/>
        </w:rPr>
        <w:t>提交</w:t>
      </w:r>
      <w:r>
        <w:rPr>
          <w:rFonts w:ascii="宋体" w:hAnsi="宋体" w:cs="宋体" w:hint="eastAsia"/>
          <w:bCs/>
          <w:color w:val="000000"/>
          <w:szCs w:val="21"/>
        </w:rPr>
        <w:t>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14:paraId="48245550"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14:paraId="34E9CA09" w14:textId="77777777" w:rsidR="00C63A28" w:rsidRDefault="002749DA">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sidR="00037EE5">
        <w:rPr>
          <w:rFonts w:ascii="宋体" w:hAnsi="宋体" w:cs="宋体"/>
          <w:bCs/>
          <w:color w:val="000000"/>
          <w:szCs w:val="21"/>
        </w:rPr>
        <w:t>提交</w:t>
      </w:r>
      <w:r>
        <w:rPr>
          <w:rFonts w:ascii="宋体" w:hAnsi="宋体" w:cs="宋体"/>
          <w:bCs/>
          <w:color w:val="000000"/>
          <w:szCs w:val="21"/>
        </w:rPr>
        <w:t>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07F88B4C" w14:textId="77777777" w:rsidR="00C63A28" w:rsidRDefault="002749DA">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w:t>
      </w:r>
      <w:r w:rsidR="00EB357B">
        <w:rPr>
          <w:rFonts w:asciiTheme="minorEastAsia" w:eastAsiaTheme="minorEastAsia" w:hAnsiTheme="minorEastAsia" w:cs="宋体" w:hint="eastAsia"/>
          <w:b/>
          <w:bCs/>
          <w:szCs w:val="21"/>
        </w:rPr>
        <w:t>所有</w:t>
      </w:r>
      <w:r w:rsidR="00EB357B">
        <w:rPr>
          <w:rFonts w:asciiTheme="minorEastAsia" w:eastAsiaTheme="minorEastAsia" w:hAnsiTheme="minorEastAsia" w:cs="宋体"/>
          <w:b/>
          <w:bCs/>
          <w:szCs w:val="21"/>
        </w:rPr>
        <w:t>有关</w:t>
      </w:r>
      <w:r w:rsidR="00EB357B">
        <w:rPr>
          <w:rFonts w:asciiTheme="minorEastAsia" w:eastAsiaTheme="minorEastAsia" w:hAnsiTheme="minorEastAsia" w:hint="eastAsia"/>
          <w:b/>
          <w:szCs w:val="21"/>
        </w:rPr>
        <w:t>竞争性谈判文件的</w:t>
      </w:r>
      <w:r w:rsidR="00EB357B">
        <w:rPr>
          <w:rFonts w:asciiTheme="minorEastAsia" w:eastAsiaTheme="minorEastAsia" w:hAnsiTheme="minorEastAsia" w:cs="宋体" w:hint="eastAsia"/>
          <w:b/>
          <w:color w:val="000000"/>
          <w:szCs w:val="21"/>
        </w:rPr>
        <w:t>补充</w:t>
      </w:r>
      <w:r w:rsidR="00EB357B">
        <w:rPr>
          <w:rFonts w:asciiTheme="minorEastAsia" w:eastAsiaTheme="minorEastAsia" w:hAnsiTheme="minorEastAsia" w:cs="宋体"/>
          <w:b/>
          <w:color w:val="000000"/>
          <w:szCs w:val="21"/>
        </w:rPr>
        <w:t>、</w:t>
      </w:r>
      <w:r w:rsidR="00EB357B">
        <w:rPr>
          <w:rFonts w:asciiTheme="minorEastAsia" w:eastAsiaTheme="minorEastAsia" w:hAnsiTheme="minorEastAsia" w:cs="宋体" w:hint="eastAsia"/>
          <w:b/>
          <w:color w:val="000000"/>
          <w:szCs w:val="21"/>
        </w:rPr>
        <w:t>澄清、更正</w:t>
      </w:r>
      <w:r w:rsidR="00EB357B">
        <w:rPr>
          <w:rFonts w:asciiTheme="minorEastAsia" w:eastAsiaTheme="minorEastAsia" w:hAnsiTheme="minorEastAsia" w:hint="eastAsia"/>
          <w:b/>
          <w:szCs w:val="21"/>
        </w:rPr>
        <w:t>将</w:t>
      </w:r>
      <w:r w:rsidR="00EB357B">
        <w:rPr>
          <w:rFonts w:asciiTheme="minorEastAsia" w:eastAsiaTheme="minorEastAsia" w:hAnsiTheme="minorEastAsia"/>
          <w:b/>
          <w:szCs w:val="21"/>
        </w:rPr>
        <w:t>在</w:t>
      </w:r>
      <w:r w:rsidR="00EB357B">
        <w:rPr>
          <w:rFonts w:asciiTheme="minorEastAsia" w:eastAsiaTheme="minorEastAsia" w:hAnsiTheme="minorEastAsia" w:hint="eastAsia"/>
          <w:b/>
          <w:szCs w:val="21"/>
        </w:rPr>
        <w:t>中国</w:t>
      </w:r>
      <w:r w:rsidR="00EB357B">
        <w:rPr>
          <w:rFonts w:asciiTheme="minorEastAsia" w:eastAsiaTheme="minorEastAsia" w:hAnsiTheme="minorEastAsia"/>
          <w:b/>
          <w:szCs w:val="21"/>
        </w:rPr>
        <w:t>招投标网、常州市城</w:t>
      </w:r>
      <w:proofErr w:type="gramStart"/>
      <w:r w:rsidR="00EB357B">
        <w:rPr>
          <w:rFonts w:asciiTheme="minorEastAsia" w:eastAsiaTheme="minorEastAsia" w:hAnsiTheme="minorEastAsia"/>
          <w:b/>
          <w:szCs w:val="21"/>
        </w:rPr>
        <w:t>投建设</w:t>
      </w:r>
      <w:proofErr w:type="gramEnd"/>
      <w:r w:rsidR="00EB357B">
        <w:rPr>
          <w:rFonts w:asciiTheme="minorEastAsia" w:eastAsiaTheme="minorEastAsia" w:hAnsiTheme="minorEastAsia"/>
          <w:b/>
          <w:szCs w:val="21"/>
        </w:rPr>
        <w:t>工程招标有限公司网</w:t>
      </w:r>
      <w:r w:rsidR="00EB357B">
        <w:rPr>
          <w:rFonts w:asciiTheme="minorEastAsia" w:eastAsiaTheme="minorEastAsia" w:hAnsiTheme="minorEastAsia" w:hint="eastAsia"/>
          <w:b/>
          <w:szCs w:val="21"/>
        </w:rPr>
        <w:t>公布。补充文件将作为竞争性谈判文件的组成部分，并对供应商具有约束力，由供应商自行关注并获取。</w:t>
      </w:r>
    </w:p>
    <w:p w14:paraId="650495C9" w14:textId="77777777" w:rsidR="00C63A28" w:rsidRDefault="002749DA">
      <w:pPr>
        <w:spacing w:line="360" w:lineRule="exact"/>
        <w:rPr>
          <w:rFonts w:ascii="宋体" w:hAnsi="宋体" w:cs="宋体"/>
          <w:b/>
          <w:szCs w:val="21"/>
        </w:rPr>
      </w:pPr>
      <w:r>
        <w:rPr>
          <w:rFonts w:ascii="宋体" w:hAnsi="宋体" w:cs="宋体" w:hint="eastAsia"/>
          <w:b/>
          <w:szCs w:val="21"/>
        </w:rPr>
        <w:t>6.供应商的义务</w:t>
      </w:r>
    </w:p>
    <w:p w14:paraId="7BF31C2E" w14:textId="77777777" w:rsidR="00C63A28" w:rsidRDefault="002749DA">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14:paraId="388CFA96" w14:textId="77777777" w:rsidR="00C63A28" w:rsidRDefault="002749DA">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14:paraId="1376194C"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sidR="00037EE5">
        <w:rPr>
          <w:rFonts w:ascii="宋体" w:hAnsi="宋体" w:cs="宋体"/>
          <w:szCs w:val="21"/>
        </w:rPr>
        <w:t>提交</w:t>
      </w:r>
      <w:r>
        <w:rPr>
          <w:rFonts w:ascii="宋体" w:hAnsi="宋体" w:cs="宋体" w:hint="eastAsia"/>
          <w:szCs w:val="21"/>
        </w:rPr>
        <w:t>截止时间前，将密封的谈判响应文件送达谈判地点。</w:t>
      </w:r>
    </w:p>
    <w:p w14:paraId="34B5330E" w14:textId="77777777" w:rsidR="00C63A28" w:rsidRDefault="002749DA">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14:paraId="26746DA3" w14:textId="77777777" w:rsidR="00C63A28" w:rsidRDefault="002749DA">
      <w:pPr>
        <w:spacing w:line="360" w:lineRule="exact"/>
        <w:rPr>
          <w:rFonts w:ascii="宋体" w:hAnsi="宋体" w:cs="宋体"/>
          <w:szCs w:val="21"/>
        </w:rPr>
      </w:pPr>
      <w:r>
        <w:rPr>
          <w:rFonts w:ascii="宋体" w:hAnsi="宋体" w:cs="宋体" w:hint="eastAsia"/>
          <w:b/>
          <w:szCs w:val="21"/>
        </w:rPr>
        <w:t>7.谈判报价</w:t>
      </w:r>
    </w:p>
    <w:p w14:paraId="5B9EDFFA"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w:t>
      </w:r>
      <w:r w:rsidRPr="00622643">
        <w:rPr>
          <w:rFonts w:ascii="宋体" w:hAnsi="宋体" w:cs="宋体" w:hint="eastAsia"/>
          <w:color w:val="000000"/>
          <w:szCs w:val="21"/>
        </w:rPr>
        <w:t>服务项目所涉及到的一切相关费用，采购人不再支付其他任何费用。</w:t>
      </w:r>
    </w:p>
    <w:p w14:paraId="79036AE2" w14:textId="77777777" w:rsidR="00C63A28" w:rsidRDefault="002749D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14:paraId="132863FA" w14:textId="77777777" w:rsidR="00C63A28" w:rsidRDefault="002749DA">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14:paraId="0F903BAD" w14:textId="77777777" w:rsidR="00C63A28" w:rsidRDefault="002749DA">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14:paraId="2B4E04C3" w14:textId="77777777" w:rsidR="00C63A28" w:rsidRDefault="002749DA">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14:paraId="6B19670F" w14:textId="77777777" w:rsidR="00C63A28" w:rsidRDefault="002749DA">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14:paraId="48938975" w14:textId="77777777" w:rsidR="00C63A28" w:rsidRDefault="002749DA">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w:t>
      </w:r>
      <w:r w:rsidRPr="00D20CE9">
        <w:rPr>
          <w:rFonts w:ascii="宋体" w:hAnsi="宋体" w:hint="eastAsia"/>
          <w:b/>
          <w:color w:val="FF0000"/>
          <w:szCs w:val="21"/>
          <w:highlight w:val="yellow"/>
        </w:rPr>
        <w:t>至少二</w:t>
      </w:r>
      <w:r w:rsidRPr="00D20CE9">
        <w:rPr>
          <w:rFonts w:ascii="宋体" w:hAnsi="宋体" w:hint="eastAsia"/>
          <w:b/>
          <w:szCs w:val="21"/>
        </w:rPr>
        <w:t>次</w:t>
      </w:r>
      <w:r>
        <w:rPr>
          <w:rFonts w:ascii="宋体" w:hAnsi="宋体" w:hint="eastAsia"/>
          <w:szCs w:val="21"/>
        </w:rPr>
        <w:t>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w:t>
      </w:r>
      <w:r w:rsidR="00037EE5">
        <w:rPr>
          <w:rFonts w:ascii="宋体" w:hAnsi="宋体"/>
          <w:szCs w:val="21"/>
        </w:rPr>
        <w:t>提交</w:t>
      </w:r>
      <w:r>
        <w:rPr>
          <w:rFonts w:ascii="宋体" w:hAnsi="宋体"/>
          <w:szCs w:val="21"/>
        </w:rPr>
        <w:t>最后报价</w:t>
      </w:r>
      <w:r>
        <w:rPr>
          <w:rFonts w:ascii="宋体" w:hAnsi="宋体" w:hint="eastAsia"/>
          <w:szCs w:val="21"/>
        </w:rPr>
        <w:t>，最后报价作为评审依据。</w:t>
      </w:r>
    </w:p>
    <w:p w14:paraId="5F0D33A1" w14:textId="77777777" w:rsidR="00C63A28" w:rsidRDefault="002749DA">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14:paraId="1882976F" w14:textId="77777777" w:rsidR="00C63A28" w:rsidRDefault="002749DA">
      <w:pPr>
        <w:spacing w:line="360" w:lineRule="exact"/>
        <w:ind w:firstLineChars="200" w:firstLine="420"/>
        <w:rPr>
          <w:rFonts w:ascii="宋体" w:hAnsi="宋体" w:cs="宋体"/>
          <w:bCs/>
          <w:szCs w:val="21"/>
        </w:rPr>
      </w:pPr>
      <w:r>
        <w:rPr>
          <w:rFonts w:ascii="宋体" w:hAnsi="宋体" w:cs="宋体" w:hint="eastAsia"/>
          <w:szCs w:val="21"/>
        </w:rPr>
        <w:t xml:space="preserve"> 详见第</w:t>
      </w:r>
      <w:r w:rsidR="006E04AE">
        <w:rPr>
          <w:rFonts w:ascii="宋体" w:hAnsi="宋体" w:cs="宋体" w:hint="eastAsia"/>
          <w:szCs w:val="21"/>
        </w:rPr>
        <w:t>五</w:t>
      </w:r>
      <w:r>
        <w:rPr>
          <w:rFonts w:ascii="宋体" w:hAnsi="宋体" w:cs="宋体" w:hint="eastAsia"/>
          <w:szCs w:val="21"/>
        </w:rPr>
        <w:t>章《谈判响应文件的组成》</w:t>
      </w:r>
    </w:p>
    <w:p w14:paraId="64F83F09" w14:textId="77777777" w:rsidR="00C63A28" w:rsidRDefault="002749DA">
      <w:pPr>
        <w:spacing w:line="360" w:lineRule="exact"/>
        <w:rPr>
          <w:rFonts w:ascii="宋体" w:hAnsi="宋体" w:cs="宋体"/>
          <w:szCs w:val="21"/>
        </w:rPr>
      </w:pPr>
      <w:r>
        <w:rPr>
          <w:rFonts w:ascii="宋体" w:hAnsi="宋体" w:cs="宋体" w:hint="eastAsia"/>
          <w:b/>
          <w:szCs w:val="21"/>
        </w:rPr>
        <w:t>9.谈判保证金</w:t>
      </w:r>
    </w:p>
    <w:p w14:paraId="22972193"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14:paraId="1AEFCE0F"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14:paraId="7CC0DE20"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14:paraId="0E16792C"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14:paraId="0F335717" w14:textId="77777777" w:rsidR="00C63A28" w:rsidRDefault="002749DA">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14:paraId="3FA0D97C" w14:textId="77777777" w:rsidR="00C63A28" w:rsidRDefault="002749DA">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w:t>
      </w:r>
      <w:r w:rsidR="00037EE5">
        <w:rPr>
          <w:rFonts w:ascii="宋体" w:hAnsi="宋体" w:cs="宋体" w:hint="eastAsia"/>
          <w:szCs w:val="21"/>
        </w:rPr>
        <w:t>提交</w:t>
      </w:r>
      <w:r>
        <w:rPr>
          <w:rFonts w:ascii="宋体" w:hAnsi="宋体" w:cs="宋体" w:hint="eastAsia"/>
          <w:szCs w:val="21"/>
        </w:rPr>
        <w:t>履约担保；</w:t>
      </w:r>
    </w:p>
    <w:p w14:paraId="18C43281" w14:textId="77777777" w:rsidR="00C63A28" w:rsidRDefault="002749DA">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14:paraId="39D24B24" w14:textId="77777777" w:rsidR="00C63A28" w:rsidRDefault="002749DA">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14:paraId="53997A7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14:paraId="41FC37FE" w14:textId="77777777" w:rsidR="00C63A28" w:rsidRDefault="002749DA">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14:paraId="03FCE26B" w14:textId="77777777" w:rsidR="00C63A28" w:rsidRDefault="002749DA">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14:paraId="1786DFD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10.l供应商应</w:t>
      </w:r>
      <w:r w:rsidR="00037EE5">
        <w:rPr>
          <w:rFonts w:ascii="宋体" w:hAnsi="宋体" w:cs="宋体" w:hint="eastAsia"/>
          <w:szCs w:val="21"/>
        </w:rPr>
        <w:t>提交</w:t>
      </w:r>
      <w:r w:rsidR="00BD1943">
        <w:rPr>
          <w:rFonts w:ascii="宋体" w:hAnsi="宋体" w:cs="宋体" w:hint="eastAsia"/>
          <w:b/>
          <w:szCs w:val="21"/>
          <w:u w:val="single"/>
        </w:rPr>
        <w:t>装订</w:t>
      </w:r>
      <w:r>
        <w:rPr>
          <w:rFonts w:ascii="宋体" w:hAnsi="宋体" w:cs="宋体" w:hint="eastAsia"/>
          <w:b/>
          <w:szCs w:val="21"/>
          <w:u w:val="single"/>
        </w:rPr>
        <w:t>的谈判响应文件</w:t>
      </w:r>
      <w:r w:rsidR="00622643">
        <w:rPr>
          <w:rFonts w:ascii="宋体" w:hAnsi="宋体" w:cs="宋体" w:hint="eastAsia"/>
          <w:b/>
          <w:bCs/>
          <w:szCs w:val="21"/>
          <w:u w:val="single"/>
        </w:rPr>
        <w:t>壹份“正本”、贰份“副本”</w:t>
      </w:r>
      <w:r>
        <w:rPr>
          <w:rFonts w:ascii="宋体" w:hAnsi="宋体" w:cs="宋体" w:hint="eastAsia"/>
          <w:szCs w:val="21"/>
        </w:rPr>
        <w:t>谈判响应文件正本和副本如有不一致之处，以正本为准。</w:t>
      </w:r>
    </w:p>
    <w:p w14:paraId="2C46F59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14:paraId="394815D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14:paraId="1D7BBD18" w14:textId="77777777" w:rsidR="00C63A28" w:rsidRDefault="002749DA">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w:t>
      </w:r>
      <w:r w:rsidR="009B72D0">
        <w:rPr>
          <w:rFonts w:ascii="宋体" w:hAnsi="宋体" w:cs="宋体" w:hint="eastAsia"/>
          <w:b/>
          <w:szCs w:val="21"/>
        </w:rPr>
        <w:t>；盖章是指加盖鲜章</w:t>
      </w:r>
      <w:r>
        <w:rPr>
          <w:rFonts w:ascii="宋体" w:hAnsi="宋体" w:cs="宋体" w:hint="eastAsia"/>
          <w:b/>
          <w:szCs w:val="21"/>
        </w:rPr>
        <w:t>。</w:t>
      </w:r>
    </w:p>
    <w:p w14:paraId="2F11F439" w14:textId="77777777" w:rsidR="00C63A28" w:rsidRDefault="002749DA">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14:paraId="5ED2F28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14:paraId="5DAE9A8D" w14:textId="77777777" w:rsidR="00C63A28" w:rsidRDefault="002749DA">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14:paraId="0E6C02F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14:paraId="60B9AAB8" w14:textId="77777777" w:rsidR="00C63A28" w:rsidRDefault="002749DA">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w:t>
      </w:r>
      <w:r w:rsidR="00037EE5">
        <w:rPr>
          <w:rFonts w:ascii="宋体" w:hAnsi="宋体" w:cs="宋体" w:hint="eastAsia"/>
          <w:b/>
          <w:szCs w:val="21"/>
        </w:rPr>
        <w:t>提交</w:t>
      </w:r>
      <w:r>
        <w:rPr>
          <w:rFonts w:ascii="宋体" w:hAnsi="宋体" w:cs="宋体" w:hint="eastAsia"/>
          <w:b/>
          <w:szCs w:val="21"/>
        </w:rPr>
        <w:t>截止时间及</w:t>
      </w:r>
      <w:r>
        <w:rPr>
          <w:rFonts w:ascii="宋体" w:hAnsi="宋体" w:cs="宋体"/>
          <w:b/>
          <w:szCs w:val="21"/>
        </w:rPr>
        <w:t>地点</w:t>
      </w:r>
    </w:p>
    <w:p w14:paraId="4DD7468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w:t>
      </w:r>
      <w:r w:rsidR="00037EE5">
        <w:rPr>
          <w:rFonts w:ascii="宋体" w:hAnsi="宋体" w:cs="宋体" w:hint="eastAsia"/>
          <w:szCs w:val="21"/>
        </w:rPr>
        <w:t>提交</w:t>
      </w:r>
      <w:r>
        <w:rPr>
          <w:rFonts w:ascii="宋体" w:hAnsi="宋体" w:cs="宋体" w:hint="eastAsia"/>
          <w:szCs w:val="21"/>
        </w:rPr>
        <w:t>至公告中注明的地点，凡逾期送达的谈判响应文件将不予接收。</w:t>
      </w:r>
    </w:p>
    <w:p w14:paraId="56B8D81F" w14:textId="77777777" w:rsidR="00C63A28" w:rsidRDefault="002749DA">
      <w:pPr>
        <w:spacing w:line="360" w:lineRule="exact"/>
        <w:ind w:firstLineChars="200" w:firstLine="430"/>
        <w:rPr>
          <w:rFonts w:ascii="宋体" w:hAnsi="宋体"/>
          <w:b/>
          <w:spacing w:val="2"/>
          <w:szCs w:val="21"/>
        </w:rPr>
      </w:pPr>
      <w:r>
        <w:rPr>
          <w:rFonts w:ascii="宋体" w:hAnsi="宋体" w:hint="eastAsia"/>
          <w:b/>
          <w:spacing w:val="2"/>
          <w:szCs w:val="21"/>
        </w:rPr>
        <w:t>供应商在</w:t>
      </w:r>
      <w:r w:rsidR="00037EE5">
        <w:rPr>
          <w:rFonts w:ascii="宋体" w:hAnsi="宋体" w:hint="eastAsia"/>
          <w:b/>
          <w:spacing w:val="2"/>
          <w:szCs w:val="21"/>
        </w:rPr>
        <w:t>提交</w:t>
      </w:r>
      <w:r>
        <w:rPr>
          <w:rFonts w:ascii="宋体" w:hAnsi="宋体" w:hint="eastAsia"/>
          <w:b/>
          <w:spacing w:val="2"/>
          <w:szCs w:val="21"/>
        </w:rPr>
        <w:t>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14:paraId="0C47F083" w14:textId="77777777" w:rsidR="00C63A28" w:rsidRDefault="002749DA">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14:paraId="3EE27D80" w14:textId="77777777" w:rsidR="00C63A28" w:rsidRDefault="002749DA">
      <w:pPr>
        <w:spacing w:line="360" w:lineRule="exact"/>
        <w:ind w:firstLineChars="200" w:firstLine="420"/>
        <w:rPr>
          <w:rFonts w:ascii="宋体" w:hAnsi="宋体"/>
          <w:szCs w:val="21"/>
        </w:rPr>
      </w:pPr>
      <w:r>
        <w:rPr>
          <w:rFonts w:ascii="宋体" w:hAnsi="宋体" w:hint="eastAsia"/>
          <w:szCs w:val="21"/>
        </w:rPr>
        <w:t>供应商在</w:t>
      </w:r>
      <w:r w:rsidR="00037EE5">
        <w:rPr>
          <w:rFonts w:ascii="宋体" w:hAnsi="宋体" w:hint="eastAsia"/>
          <w:szCs w:val="21"/>
        </w:rPr>
        <w:t>提交</w:t>
      </w:r>
      <w:r>
        <w:rPr>
          <w:rFonts w:ascii="宋体" w:hAnsi="宋体" w:hint="eastAsia"/>
          <w:szCs w:val="21"/>
        </w:rPr>
        <w:t>谈判响应文件后，可以修改或撤回其谈判响应文件，但这种修改和撤回，必须在规定的谈判响应文件</w:t>
      </w:r>
      <w:r w:rsidR="00037EE5">
        <w:rPr>
          <w:rFonts w:ascii="宋体" w:hAnsi="宋体" w:hint="eastAsia"/>
          <w:szCs w:val="21"/>
        </w:rPr>
        <w:t>提交</w:t>
      </w:r>
      <w:r>
        <w:rPr>
          <w:rFonts w:ascii="宋体" w:hAnsi="宋体" w:hint="eastAsia"/>
          <w:szCs w:val="21"/>
        </w:rPr>
        <w:t>截止时间前，以书面形式通知代理机构。</w:t>
      </w:r>
    </w:p>
    <w:p w14:paraId="11F55BEA" w14:textId="77777777" w:rsidR="00C63A28" w:rsidRDefault="002749DA">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w:t>
      </w:r>
      <w:r w:rsidR="00037EE5">
        <w:rPr>
          <w:rFonts w:ascii="宋体" w:hAnsi="宋体" w:hint="eastAsia"/>
          <w:szCs w:val="21"/>
        </w:rPr>
        <w:t>提交</w:t>
      </w:r>
      <w:r>
        <w:rPr>
          <w:rFonts w:ascii="宋体" w:hAnsi="宋体" w:hint="eastAsia"/>
          <w:szCs w:val="21"/>
        </w:rPr>
        <w:t>，并应在封套上加注“修改”或“撤回”字样。上述补充或修改若涉及谈判报价，必须注明“最后唯一报价”字样，否则将视为有选择的报价。修改文件必须在谈判响应文件</w:t>
      </w:r>
      <w:r w:rsidR="00037EE5">
        <w:rPr>
          <w:rFonts w:ascii="宋体" w:hAnsi="宋体" w:hint="eastAsia"/>
          <w:szCs w:val="21"/>
        </w:rPr>
        <w:t>提交</w:t>
      </w:r>
      <w:r>
        <w:rPr>
          <w:rFonts w:ascii="宋体" w:hAnsi="宋体" w:hint="eastAsia"/>
          <w:szCs w:val="21"/>
        </w:rPr>
        <w:t>截止时间前送达谈判地点。</w:t>
      </w:r>
    </w:p>
    <w:p w14:paraId="0CD3CD45"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w:t>
      </w:r>
      <w:r w:rsidR="00037EE5">
        <w:rPr>
          <w:rFonts w:ascii="宋体" w:hAnsi="宋体" w:hint="eastAsia"/>
          <w:szCs w:val="21"/>
        </w:rPr>
        <w:t>提交</w:t>
      </w:r>
      <w:r>
        <w:rPr>
          <w:rFonts w:ascii="宋体" w:hAnsi="宋体" w:hint="eastAsia"/>
          <w:szCs w:val="21"/>
        </w:rPr>
        <w:t>截止时间之后，供应商不得对其谈判响应文件作任何修改。</w:t>
      </w:r>
    </w:p>
    <w:p w14:paraId="34767874" w14:textId="77777777" w:rsidR="00C63A28" w:rsidRDefault="002749DA">
      <w:pPr>
        <w:spacing w:line="360" w:lineRule="exact"/>
        <w:ind w:firstLineChars="200" w:firstLine="420"/>
        <w:rPr>
          <w:rFonts w:ascii="宋体" w:hAnsi="宋体"/>
          <w:szCs w:val="21"/>
        </w:rPr>
      </w:pPr>
      <w:r>
        <w:rPr>
          <w:rFonts w:ascii="宋体" w:hAnsi="宋体" w:hint="eastAsia"/>
          <w:szCs w:val="21"/>
        </w:rPr>
        <w:t>在谈判响应文件</w:t>
      </w:r>
      <w:r w:rsidR="00037EE5">
        <w:rPr>
          <w:rFonts w:ascii="宋体" w:hAnsi="宋体" w:hint="eastAsia"/>
          <w:szCs w:val="21"/>
        </w:rPr>
        <w:t>提交</w:t>
      </w:r>
      <w:r>
        <w:rPr>
          <w:rFonts w:ascii="宋体" w:hAnsi="宋体" w:hint="eastAsia"/>
          <w:szCs w:val="21"/>
        </w:rPr>
        <w:t>截止时间至竞争性谈判文件中规定的投标有效期满之间的这段时间内，供应商不得撤回其谈判响应，否则其谈判保证金将不予退还。</w:t>
      </w:r>
    </w:p>
    <w:p w14:paraId="3FF7D04F" w14:textId="77777777" w:rsidR="00C63A28" w:rsidRDefault="002749DA">
      <w:pPr>
        <w:spacing w:line="360" w:lineRule="exact"/>
        <w:rPr>
          <w:rFonts w:ascii="宋体" w:hAnsi="宋体" w:cs="宋体"/>
          <w:b/>
          <w:szCs w:val="21"/>
        </w:rPr>
      </w:pPr>
      <w:r>
        <w:rPr>
          <w:rFonts w:ascii="宋体" w:hAnsi="宋体" w:cs="宋体" w:hint="eastAsia"/>
          <w:b/>
          <w:szCs w:val="21"/>
        </w:rPr>
        <w:t>15.谈判仪式</w:t>
      </w:r>
    </w:p>
    <w:p w14:paraId="20FF3C3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14:paraId="7AB5074D"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0DE61D92" w14:textId="77777777" w:rsidR="00C63A28" w:rsidRDefault="002749DA">
      <w:pPr>
        <w:spacing w:line="360" w:lineRule="exact"/>
        <w:rPr>
          <w:rFonts w:ascii="宋体" w:hAnsi="宋体" w:cs="宋体"/>
          <w:b/>
          <w:szCs w:val="21"/>
        </w:rPr>
      </w:pPr>
      <w:r>
        <w:rPr>
          <w:rFonts w:ascii="宋体" w:hAnsi="宋体" w:cs="宋体" w:hint="eastAsia"/>
          <w:b/>
          <w:szCs w:val="21"/>
        </w:rPr>
        <w:t>16.谈判小组</w:t>
      </w:r>
    </w:p>
    <w:p w14:paraId="5009229C" w14:textId="77777777" w:rsidR="00C63A28" w:rsidRDefault="002749DA">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14:paraId="098199D6"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14:paraId="4BF74E1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14:paraId="697B3CF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14:paraId="37DEB88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14:paraId="765AFDD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14:paraId="1BC934A4"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14:paraId="10F5441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14:paraId="2C419E91"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6C6CD858"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14:paraId="26B4A69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14:paraId="7B68148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14:paraId="62E82375"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14:paraId="7EA52421" w14:textId="77777777" w:rsidR="00C63A28" w:rsidRDefault="002749D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14:paraId="20680405"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14:paraId="516EFB5F"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14:paraId="29AE5743"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14:paraId="20566076"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14:paraId="2CBF4E68" w14:textId="77777777" w:rsidR="00C63A28" w:rsidRDefault="002749DA">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14:paraId="422FC6D2" w14:textId="77777777" w:rsidR="00C63A28" w:rsidRDefault="002749DA">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14:paraId="3DEB345D"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14:paraId="0344B7F8"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14:paraId="7E5252F2"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14:paraId="3745146A" w14:textId="77777777" w:rsidR="00C63A28" w:rsidRDefault="002749DA">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702CF2B5" w14:textId="77777777" w:rsidR="00C63A28" w:rsidRDefault="002749DA">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w:t>
      </w:r>
      <w:r w:rsidR="000B6F7C">
        <w:rPr>
          <w:rFonts w:hAnsi="宋体" w:cs="宋体" w:hint="eastAsia"/>
          <w:sz w:val="21"/>
          <w:szCs w:val="21"/>
        </w:rPr>
        <w:t>谈判</w:t>
      </w:r>
      <w:r>
        <w:rPr>
          <w:rFonts w:hAnsi="宋体" w:cs="宋体" w:hint="eastAsia"/>
          <w:sz w:val="21"/>
          <w:szCs w:val="21"/>
        </w:rPr>
        <w:t>响应</w:t>
      </w:r>
      <w:r>
        <w:rPr>
          <w:rFonts w:hAnsi="宋体" w:cs="宋体"/>
          <w:sz w:val="21"/>
          <w:szCs w:val="21"/>
        </w:rPr>
        <w:t>文件</w:t>
      </w:r>
      <w:r>
        <w:rPr>
          <w:rFonts w:hAnsi="宋体" w:cs="宋体" w:hint="eastAsia"/>
          <w:sz w:val="21"/>
          <w:szCs w:val="21"/>
        </w:rPr>
        <w:t>成为实质性响应。</w:t>
      </w:r>
    </w:p>
    <w:p w14:paraId="0767FF8C" w14:textId="77777777" w:rsidR="00C63A28" w:rsidRDefault="002749DA">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14:paraId="3BC33FA7"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w:t>
      </w:r>
      <w:r w:rsidR="00313F32">
        <w:rPr>
          <w:rFonts w:ascii="宋体" w:hAnsi="宋体" w:cs="宋体" w:hint="eastAsia"/>
          <w:szCs w:val="21"/>
        </w:rPr>
        <w:t>领购申请</w:t>
      </w:r>
      <w:r>
        <w:rPr>
          <w:rFonts w:ascii="宋体" w:hAnsi="宋体" w:cs="宋体" w:hint="eastAsia"/>
          <w:szCs w:val="21"/>
        </w:rPr>
        <w:t>的或者在名称上和法人地位上与</w:t>
      </w:r>
      <w:r w:rsidR="00313F32">
        <w:rPr>
          <w:rFonts w:ascii="宋体" w:hAnsi="宋体" w:cs="宋体" w:hint="eastAsia"/>
          <w:szCs w:val="21"/>
        </w:rPr>
        <w:t>领购</w:t>
      </w:r>
      <w:r>
        <w:rPr>
          <w:rFonts w:ascii="宋体" w:hAnsi="宋体" w:cs="宋体" w:hint="eastAsia"/>
          <w:szCs w:val="21"/>
        </w:rPr>
        <w:t>情况发生实质性改变的；</w:t>
      </w:r>
    </w:p>
    <w:p w14:paraId="4C6DC06F"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14:paraId="297C4934"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w:t>
      </w:r>
      <w:r w:rsidR="00037EE5">
        <w:rPr>
          <w:rFonts w:ascii="宋体" w:hAnsi="宋体" w:cs="宋体" w:hint="eastAsia"/>
          <w:szCs w:val="21"/>
        </w:rPr>
        <w:t>提交</w:t>
      </w:r>
      <w:r>
        <w:rPr>
          <w:rFonts w:ascii="宋体" w:hAnsi="宋体" w:cs="宋体" w:hint="eastAsia"/>
          <w:szCs w:val="21"/>
        </w:rPr>
        <w:t>时未按规定密封、盖章的；</w:t>
      </w:r>
    </w:p>
    <w:p w14:paraId="2011126E" w14:textId="77777777" w:rsidR="00C63A28" w:rsidRPr="00D20CE9" w:rsidRDefault="002749DA">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r w:rsidR="00D20CE9">
        <w:rPr>
          <w:rFonts w:ascii="宋体" w:hAnsi="宋体" w:cs="宋体" w:hint="eastAsia"/>
          <w:b/>
          <w:szCs w:val="21"/>
        </w:rPr>
        <w:t>；</w:t>
      </w:r>
    </w:p>
    <w:p w14:paraId="49FCC4D3"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14:paraId="0117BBB5" w14:textId="77777777" w:rsidR="00C63A28" w:rsidRDefault="002749DA" w:rsidP="002C24F9">
      <w:pPr>
        <w:spacing w:line="360" w:lineRule="exact"/>
        <w:ind w:firstLineChars="208" w:firstLine="437"/>
        <w:rPr>
          <w:rFonts w:ascii="宋体" w:hAnsi="宋体" w:cs="宋体"/>
          <w:color w:val="FF0000"/>
          <w:szCs w:val="21"/>
        </w:rPr>
      </w:pPr>
      <w:r>
        <w:rPr>
          <w:rFonts w:ascii="宋体" w:hAnsi="宋体" w:cs="宋体"/>
          <w:color w:val="FF0000"/>
          <w:szCs w:val="21"/>
        </w:rPr>
        <w:lastRenderedPageBreak/>
        <w:t>18.3.6</w:t>
      </w:r>
      <w:r>
        <w:rPr>
          <w:rFonts w:ascii="宋体" w:hAnsi="宋体" w:cs="宋体" w:hint="eastAsia"/>
          <w:color w:val="FF0000"/>
          <w:szCs w:val="21"/>
        </w:rPr>
        <w:t>未按要求</w:t>
      </w:r>
      <w:r>
        <w:rPr>
          <w:rFonts w:ascii="宋体" w:hAnsi="宋体" w:cs="宋体"/>
          <w:color w:val="FF0000"/>
          <w:szCs w:val="21"/>
        </w:rPr>
        <w:t>提供</w:t>
      </w:r>
      <w:r>
        <w:rPr>
          <w:rFonts w:ascii="宋体" w:hAnsi="宋体" w:cs="宋体" w:hint="eastAsia"/>
          <w:color w:val="FF0000"/>
          <w:szCs w:val="21"/>
        </w:rPr>
        <w:t>带</w:t>
      </w:r>
      <w:r>
        <w:rPr>
          <w:rFonts w:ascii="宋体" w:hAnsi="宋体" w:cs="宋体"/>
          <w:color w:val="FF0000"/>
          <w:szCs w:val="21"/>
        </w:rPr>
        <w:t>“*”</w:t>
      </w:r>
      <w:r>
        <w:rPr>
          <w:rFonts w:ascii="宋体" w:hAnsi="宋体" w:cs="宋体" w:hint="eastAsia"/>
          <w:color w:val="FF0000"/>
          <w:szCs w:val="21"/>
        </w:rPr>
        <w:t>项材料或者</w:t>
      </w:r>
      <w:r>
        <w:rPr>
          <w:rFonts w:ascii="宋体" w:hAnsi="宋体" w:cs="宋体"/>
          <w:color w:val="FF0000"/>
          <w:szCs w:val="21"/>
        </w:rPr>
        <w:t>与</w:t>
      </w:r>
      <w:r>
        <w:rPr>
          <w:rFonts w:ascii="宋体" w:hAnsi="宋体" w:cs="宋体" w:hint="eastAsia"/>
          <w:color w:val="FF0000"/>
          <w:szCs w:val="21"/>
        </w:rPr>
        <w:t>带</w:t>
      </w:r>
      <w:r>
        <w:rPr>
          <w:rFonts w:ascii="宋体" w:hAnsi="宋体" w:cs="宋体"/>
          <w:color w:val="FF0000"/>
          <w:szCs w:val="21"/>
        </w:rPr>
        <w:t>“*”</w:t>
      </w:r>
      <w:r>
        <w:rPr>
          <w:rFonts w:ascii="宋体" w:hAnsi="宋体" w:cs="宋体" w:hint="eastAsia"/>
          <w:color w:val="FF0000"/>
          <w:szCs w:val="21"/>
        </w:rPr>
        <w:t>项内容存在</w:t>
      </w:r>
      <w:r>
        <w:rPr>
          <w:rFonts w:ascii="宋体" w:hAnsi="宋体" w:cs="宋体"/>
          <w:color w:val="FF0000"/>
          <w:szCs w:val="21"/>
        </w:rPr>
        <w:t>负偏离</w:t>
      </w:r>
      <w:r>
        <w:rPr>
          <w:rFonts w:ascii="宋体" w:hAnsi="宋体" w:cs="宋体" w:hint="eastAsia"/>
          <w:color w:val="FF0000"/>
          <w:szCs w:val="21"/>
        </w:rPr>
        <w:t>的；</w:t>
      </w:r>
    </w:p>
    <w:p w14:paraId="0688B532"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14:paraId="459BF99C"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14:paraId="0BC3AEB9"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14:paraId="6D12A9A6"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14:paraId="00033939"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14:paraId="16B6F330"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w:t>
      </w:r>
      <w:r w:rsidR="00037EE5">
        <w:rPr>
          <w:rFonts w:ascii="宋体" w:hAnsi="宋体" w:cs="宋体" w:hint="eastAsia"/>
          <w:b/>
          <w:szCs w:val="21"/>
        </w:rPr>
        <w:t>提交</w:t>
      </w:r>
      <w:r>
        <w:rPr>
          <w:rFonts w:ascii="宋体" w:hAnsi="宋体" w:cs="宋体" w:hint="eastAsia"/>
          <w:b/>
          <w:szCs w:val="21"/>
        </w:rPr>
        <w:t>相关证明材料；供应商不能证明其报价合理性的，谈判小组应当将其作为无效响应处理。</w:t>
      </w:r>
    </w:p>
    <w:p w14:paraId="039C23C0"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14:paraId="18143D9A"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14:paraId="5B8C0BA8"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14:paraId="26A811E6" w14:textId="77777777" w:rsidR="00C63A28" w:rsidRDefault="002749DA">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14:paraId="18C368E4"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14:paraId="1B9BBF7B"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14:paraId="410DA48E"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14:paraId="436EB161"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14:paraId="0897AF42"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14:paraId="3E2B225C" w14:textId="77777777" w:rsidR="00C63A28" w:rsidRDefault="002749DA" w:rsidP="002C24F9">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14:paraId="17D203C8" w14:textId="77777777" w:rsidR="00C63A28" w:rsidRDefault="002749DA">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14:paraId="6EE7D9C2"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4F99D9F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14:paraId="5C4BC78C"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14:paraId="6233387F"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14:paraId="620B5CE4"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14:paraId="68F78139" w14:textId="77777777" w:rsidR="00C63A28" w:rsidRDefault="002749DA">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14:paraId="7A256535"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14:paraId="07A8ABF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6CDA43E6"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14:paraId="0C6BC39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14:paraId="1D3B6D92" w14:textId="77777777" w:rsidR="00C63A28" w:rsidRDefault="002749DA">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w:t>
      </w:r>
      <w:r w:rsidR="00037EE5">
        <w:rPr>
          <w:rFonts w:ascii="宋体" w:hAnsi="宋体" w:cs="宋体" w:hint="eastAsia"/>
          <w:szCs w:val="21"/>
        </w:rPr>
        <w:t>提交</w:t>
      </w:r>
      <w:r>
        <w:rPr>
          <w:rFonts w:ascii="宋体" w:hAnsi="宋体" w:cs="宋体" w:hint="eastAsia"/>
          <w:szCs w:val="21"/>
        </w:rPr>
        <w:t>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14:paraId="0BE73B3B" w14:textId="77777777" w:rsidR="00C63A28" w:rsidRDefault="002749DA">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14:paraId="40D7FAF5"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14:paraId="38C36F82" w14:textId="77777777" w:rsidR="00C63A28" w:rsidRDefault="002749DA">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14:paraId="3C999449"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14:paraId="6ADA87FD" w14:textId="77777777" w:rsidR="00C63A28" w:rsidRDefault="002749DA">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5C9FDC16" w14:textId="77777777" w:rsidR="00C63A28" w:rsidRDefault="002749DA">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14:paraId="7BCB1679"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14:paraId="392A2209" w14:textId="77777777" w:rsidR="00C63A28" w:rsidRDefault="002749DA">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14:paraId="20687356"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14:paraId="621D6954" w14:textId="77777777" w:rsidR="00C63A28" w:rsidRDefault="002749DA">
      <w:pPr>
        <w:pStyle w:val="a3"/>
        <w:overflowPunct w:val="0"/>
        <w:spacing w:line="360" w:lineRule="exact"/>
        <w:ind w:firstLineChars="200"/>
        <w:rPr>
          <w:rFonts w:hAnsi="宋体"/>
          <w:sz w:val="21"/>
          <w:szCs w:val="21"/>
        </w:rPr>
      </w:pPr>
      <w:r w:rsidRPr="00622643">
        <w:rPr>
          <w:rFonts w:hAnsi="宋体" w:cs="宋体" w:hint="eastAsia"/>
          <w:sz w:val="21"/>
          <w:szCs w:val="21"/>
        </w:rPr>
        <w:t>22.1 代理机构将成交结果在</w:t>
      </w:r>
      <w:r w:rsidRPr="00622643">
        <w:rPr>
          <w:rFonts w:hAnsi="宋体" w:hint="eastAsia"/>
          <w:b/>
          <w:sz w:val="21"/>
          <w:szCs w:val="21"/>
        </w:rPr>
        <w:t>中国</w:t>
      </w:r>
      <w:r w:rsidRPr="00622643">
        <w:rPr>
          <w:rFonts w:hAnsi="宋体"/>
          <w:b/>
          <w:sz w:val="21"/>
          <w:szCs w:val="21"/>
        </w:rPr>
        <w:t>招投标网、</w:t>
      </w:r>
      <w:r w:rsidRPr="00622643">
        <w:rPr>
          <w:rFonts w:hAnsi="宋体" w:cs="宋体" w:hint="eastAsia"/>
          <w:b/>
          <w:sz w:val="21"/>
          <w:szCs w:val="21"/>
        </w:rPr>
        <w:t>常州市城</w:t>
      </w:r>
      <w:proofErr w:type="gramStart"/>
      <w:r w:rsidRPr="00622643">
        <w:rPr>
          <w:rFonts w:hAnsi="宋体" w:cs="宋体" w:hint="eastAsia"/>
          <w:b/>
          <w:sz w:val="21"/>
          <w:szCs w:val="21"/>
        </w:rPr>
        <w:t>投建设</w:t>
      </w:r>
      <w:proofErr w:type="gramEnd"/>
      <w:r w:rsidRPr="00622643">
        <w:rPr>
          <w:rFonts w:hAnsi="宋体" w:cs="宋体" w:hint="eastAsia"/>
          <w:b/>
          <w:sz w:val="21"/>
          <w:szCs w:val="21"/>
        </w:rPr>
        <w:t>工程招标有限公司</w:t>
      </w:r>
      <w:r w:rsidRPr="00622643">
        <w:rPr>
          <w:rFonts w:hAnsi="宋体" w:cs="宋体" w:hint="eastAsia"/>
          <w:sz w:val="21"/>
          <w:szCs w:val="21"/>
        </w:rPr>
        <w:t>网站上予以公告。</w:t>
      </w:r>
      <w:r w:rsidRPr="00622643">
        <w:rPr>
          <w:rFonts w:hAnsi="宋体" w:hint="eastAsia"/>
          <w:sz w:val="21"/>
          <w:szCs w:val="21"/>
        </w:rPr>
        <w:t>公告期限为</w:t>
      </w:r>
      <w:r w:rsidRPr="00622643">
        <w:rPr>
          <w:rFonts w:hAnsi="宋体"/>
          <w:sz w:val="21"/>
          <w:szCs w:val="21"/>
        </w:rPr>
        <w:t>1个工</w:t>
      </w:r>
      <w:r>
        <w:rPr>
          <w:rFonts w:hAnsi="宋体"/>
          <w:sz w:val="21"/>
          <w:szCs w:val="21"/>
        </w:rPr>
        <w:t>作日</w:t>
      </w:r>
      <w:r>
        <w:rPr>
          <w:rFonts w:hAnsi="宋体" w:hint="eastAsia"/>
          <w:sz w:val="21"/>
          <w:szCs w:val="21"/>
        </w:rPr>
        <w:t>。</w:t>
      </w:r>
    </w:p>
    <w:p w14:paraId="1D5EB979"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14:paraId="55FE1765"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14:paraId="0FD45FA0"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14:paraId="6165401C"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14:paraId="04595ADA"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14:paraId="72FF0727"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14:paraId="3CC25895" w14:textId="77777777" w:rsidR="00C63A28" w:rsidRDefault="002749DA">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14:paraId="06CD17E3" w14:textId="77777777" w:rsidR="00C63A28" w:rsidRDefault="002749DA">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14:paraId="051A0515" w14:textId="77777777" w:rsidR="00C63A28" w:rsidRDefault="002749DA">
      <w:pPr>
        <w:pStyle w:val="a3"/>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Pr>
          <w:rFonts w:hAnsi="宋体" w:cs="宋体" w:hint="eastAsia"/>
          <w:sz w:val="21"/>
          <w:szCs w:val="21"/>
        </w:rPr>
        <w:t>提交</w:t>
      </w:r>
      <w:r>
        <w:rPr>
          <w:rFonts w:hAnsi="宋体" w:cs="宋体" w:hint="eastAsia"/>
          <w:sz w:val="21"/>
          <w:szCs w:val="21"/>
        </w:rPr>
        <w:t>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14:paraId="5241B126" w14:textId="77777777" w:rsidR="00C63A28" w:rsidRDefault="002749DA">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14:paraId="3D35D353" w14:textId="77777777" w:rsidR="00C63A28" w:rsidRDefault="002749DA">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14:paraId="54F8ECCB"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14:paraId="6CA1192F"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14:paraId="7B50206C" w14:textId="77777777" w:rsidR="00C63A28" w:rsidRDefault="002749DA">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14:paraId="4BF8D548" w14:textId="77777777" w:rsidR="008917CD" w:rsidRDefault="008917CD" w:rsidP="008917C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14:paraId="241B0359" w14:textId="77777777" w:rsidR="008917CD" w:rsidRDefault="008917CD" w:rsidP="008917CD">
      <w:pPr>
        <w:pStyle w:val="a3"/>
        <w:overflowPunct w:val="0"/>
        <w:spacing w:line="360" w:lineRule="exact"/>
        <w:ind w:firstLineChars="208" w:firstLine="437"/>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4</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1</w:t>
      </w:r>
      <w:r>
        <w:rPr>
          <w:rFonts w:asciiTheme="minorEastAsia" w:eastAsiaTheme="minorEastAsia" w:hAnsiTheme="minorEastAsia" w:hint="eastAsia"/>
          <w:b/>
          <w:sz w:val="21"/>
          <w:szCs w:val="21"/>
        </w:rPr>
        <w:t>签订合同后7日内，成交供应商在10个工作日内向</w:t>
      </w:r>
      <w:r>
        <w:rPr>
          <w:rFonts w:asciiTheme="minorEastAsia" w:eastAsiaTheme="minorEastAsia" w:hAnsiTheme="minorEastAsia" w:cs="宋体" w:hint="eastAsia"/>
          <w:b/>
          <w:sz w:val="21"/>
          <w:szCs w:val="21"/>
        </w:rPr>
        <w:t>采购人</w:t>
      </w:r>
      <w:r>
        <w:rPr>
          <w:rFonts w:asciiTheme="minorEastAsia" w:eastAsiaTheme="minorEastAsia" w:hAnsiTheme="minorEastAsia" w:hint="eastAsia"/>
          <w:b/>
          <w:sz w:val="21"/>
          <w:szCs w:val="21"/>
        </w:rPr>
        <w:t>提交5万元的合同履约保证金（如原单位从外欠款中扣除保证金，合同到期后双方终止合作后三个月内保证金退给乙方）。</w:t>
      </w:r>
    </w:p>
    <w:p w14:paraId="3B5C3F28" w14:textId="77777777" w:rsidR="008917CD" w:rsidRDefault="008917CD" w:rsidP="008917C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14:paraId="5CEFA27E" w14:textId="77777777" w:rsidR="008917CD" w:rsidRDefault="008917CD" w:rsidP="008917CD">
      <w:pPr>
        <w:spacing w:line="360" w:lineRule="exact"/>
        <w:ind w:firstLineChars="200" w:firstLine="422"/>
        <w:jc w:val="left"/>
        <w:rPr>
          <w:rFonts w:asciiTheme="minorEastAsia" w:eastAsiaTheme="minorEastAsia" w:hAnsiTheme="minorEastAsia" w:cs="宋体"/>
          <w:b/>
          <w:color w:val="FF0000"/>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.1服务费按照下列标准收取并</w:t>
      </w:r>
      <w:proofErr w:type="gramStart"/>
      <w:r>
        <w:rPr>
          <w:rFonts w:asciiTheme="minorEastAsia" w:eastAsiaTheme="minorEastAsia" w:hAnsiTheme="minorEastAsia" w:cs="宋体"/>
          <w:b/>
          <w:szCs w:val="21"/>
        </w:rPr>
        <w:t>由成交</w:t>
      </w:r>
      <w:proofErr w:type="gramEnd"/>
      <w:r>
        <w:rPr>
          <w:rFonts w:asciiTheme="minorEastAsia" w:eastAsiaTheme="minorEastAsia" w:hAnsiTheme="minorEastAsia" w:cs="宋体"/>
          <w:b/>
          <w:szCs w:val="21"/>
        </w:rPr>
        <w:t>供应商承担</w:t>
      </w:r>
      <w:r>
        <w:rPr>
          <w:rFonts w:asciiTheme="minorEastAsia" w:eastAsiaTheme="minorEastAsia" w:hAnsiTheme="minorEastAsia" w:cs="宋体" w:hint="eastAsia"/>
          <w:b/>
          <w:szCs w:val="21"/>
        </w:rPr>
        <w:t>，成交供应商应在领取成交通知书时将代理机构服务费付至采购代理机构收取谈判保证金的</w:t>
      </w:r>
      <w:proofErr w:type="gramStart"/>
      <w:r>
        <w:rPr>
          <w:rFonts w:asciiTheme="minorEastAsia" w:eastAsiaTheme="minorEastAsia" w:hAnsiTheme="minorEastAsia" w:cs="宋体" w:hint="eastAsia"/>
          <w:b/>
          <w:szCs w:val="21"/>
        </w:rPr>
        <w:t>帐户</w:t>
      </w:r>
      <w:proofErr w:type="gramEnd"/>
      <w:r>
        <w:rPr>
          <w:rFonts w:asciiTheme="minorEastAsia" w:eastAsiaTheme="minorEastAsia" w:hAnsiTheme="minorEastAsia" w:cs="宋体" w:hint="eastAsia"/>
          <w:b/>
          <w:szCs w:val="21"/>
        </w:rPr>
        <w:t>。</w:t>
      </w:r>
      <w:r w:rsidR="00E915E0">
        <w:rPr>
          <w:rFonts w:asciiTheme="minorEastAsia" w:eastAsiaTheme="minorEastAsia" w:hAnsiTheme="minorEastAsia" w:cs="宋体"/>
          <w:b/>
          <w:color w:val="FF0000"/>
          <w:szCs w:val="21"/>
        </w:rPr>
        <w:pict w14:anchorId="09C1BB53">
          <v:shape id="_x0000_s1048" style="position:absolute;left:0;text-align:left;margin-left:161.85pt;margin-top:17.65pt;width:0;height:.75pt;z-index:-25162137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7039A81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w:t>
      </w:r>
      <w:r w:rsidR="00D37650">
        <w:rPr>
          <w:rFonts w:ascii="宋体" w:hAnsi="宋体" w:cs="宋体" w:hint="eastAsia"/>
          <w:szCs w:val="21"/>
        </w:rPr>
        <w:t>1</w:t>
      </w:r>
      <w:r>
        <w:rPr>
          <w:rFonts w:ascii="宋体" w:hAnsi="宋体" w:cs="宋体" w:hint="eastAsia"/>
          <w:szCs w:val="21"/>
        </w:rPr>
        <w:t>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980"/>
      </w:tblGrid>
      <w:tr w:rsidR="00290C76" w:rsidRPr="00290C76" w14:paraId="5276792D" w14:textId="77777777" w:rsidTr="00290C76">
        <w:trPr>
          <w:trHeight w:val="1853"/>
          <w:jc w:val="center"/>
        </w:trPr>
        <w:tc>
          <w:tcPr>
            <w:tcW w:w="2448" w:type="dxa"/>
          </w:tcPr>
          <w:p w14:paraId="6EF379C3" w14:textId="77777777" w:rsidR="00290C76" w:rsidRPr="00290C76" w:rsidRDefault="00E915E0" w:rsidP="00D20CE9">
            <w:pPr>
              <w:ind w:firstLineChars="450" w:firstLine="1080"/>
              <w:rPr>
                <w:rFonts w:ascii="宋体" w:hAnsi="宋体"/>
                <w:bCs/>
                <w:sz w:val="24"/>
              </w:rPr>
            </w:pPr>
            <w:r>
              <w:rPr>
                <w:rFonts w:ascii="宋体" w:hAnsi="宋体"/>
                <w:bCs/>
                <w:sz w:val="24"/>
              </w:rPr>
              <w:pict w14:anchorId="683C0C2F">
                <v:line id="直线 4" o:spid="_x0000_s1051" style="position:absolute;left:0;text-align:left;flip:x y;z-index:251699200" from="27pt,-.5pt" to="117pt,93.1pt"/>
              </w:pict>
            </w:r>
            <w:r>
              <w:rPr>
                <w:rFonts w:ascii="宋体" w:hAnsi="宋体"/>
                <w:bCs/>
                <w:sz w:val="24"/>
              </w:rPr>
              <w:pict w14:anchorId="62AC4748">
                <v:line id="直线 2" o:spid="_x0000_s1049" style="position:absolute;left:0;text-align:left;z-index:251697152" from="-9pt,-.5pt" to="-8.95pt,-.5pt"/>
              </w:pict>
            </w:r>
            <w:r w:rsidR="00290C76" w:rsidRPr="00290C76">
              <w:rPr>
                <w:rFonts w:ascii="宋体" w:hAnsi="宋体" w:hint="eastAsia"/>
                <w:bCs/>
                <w:sz w:val="24"/>
              </w:rPr>
              <w:t>服</w:t>
            </w:r>
          </w:p>
          <w:p w14:paraId="0D931937" w14:textId="77777777" w:rsidR="00290C76" w:rsidRPr="00290C76" w:rsidRDefault="00290C76" w:rsidP="00D20CE9">
            <w:pPr>
              <w:ind w:firstLineChars="100" w:firstLine="240"/>
              <w:rPr>
                <w:rFonts w:ascii="宋体" w:hAnsi="宋体"/>
                <w:bCs/>
                <w:sz w:val="24"/>
              </w:rPr>
            </w:pPr>
            <w:r w:rsidRPr="00290C76">
              <w:rPr>
                <w:rFonts w:ascii="宋体" w:hAnsi="宋体" w:hint="eastAsia"/>
                <w:bCs/>
                <w:sz w:val="24"/>
              </w:rPr>
              <w:t xml:space="preserve">费　　</w:t>
            </w:r>
            <w:proofErr w:type="gramStart"/>
            <w:r w:rsidRPr="00290C76">
              <w:rPr>
                <w:rFonts w:ascii="宋体" w:hAnsi="宋体" w:hint="eastAsia"/>
                <w:bCs/>
                <w:sz w:val="24"/>
              </w:rPr>
              <w:t xml:space="preserve">　</w:t>
            </w:r>
            <w:proofErr w:type="gramEnd"/>
            <w:r w:rsidRPr="00290C76">
              <w:rPr>
                <w:rFonts w:ascii="宋体" w:hAnsi="宋体" w:hint="eastAsia"/>
                <w:bCs/>
                <w:sz w:val="24"/>
              </w:rPr>
              <w:t xml:space="preserve"> </w:t>
            </w:r>
            <w:proofErr w:type="gramStart"/>
            <w:r w:rsidRPr="00290C76">
              <w:rPr>
                <w:rFonts w:ascii="宋体" w:hAnsi="宋体" w:hint="eastAsia"/>
                <w:bCs/>
                <w:sz w:val="24"/>
              </w:rPr>
              <w:t>务</w:t>
            </w:r>
            <w:proofErr w:type="gramEnd"/>
          </w:p>
          <w:p w14:paraId="5F3B11B2" w14:textId="77777777" w:rsidR="00290C76" w:rsidRPr="00290C76" w:rsidRDefault="00E915E0" w:rsidP="00D20CE9">
            <w:pPr>
              <w:ind w:firstLineChars="500" w:firstLine="1200"/>
              <w:rPr>
                <w:rFonts w:ascii="宋体" w:hAnsi="宋体"/>
                <w:bCs/>
                <w:sz w:val="24"/>
              </w:rPr>
            </w:pPr>
            <w:r>
              <w:rPr>
                <w:rFonts w:ascii="宋体" w:hAnsi="宋体"/>
                <w:bCs/>
                <w:sz w:val="24"/>
              </w:rPr>
              <w:pict w14:anchorId="063777B1">
                <v:line id="直线 3" o:spid="_x0000_s1050" style="position:absolute;left:0;text-align:left;flip:x y;z-index:251698176" from="-6.65pt,7.15pt" to="119.55pt,61.45pt"/>
              </w:pict>
            </w:r>
            <w:r w:rsidR="00290C76" w:rsidRPr="00290C76">
              <w:rPr>
                <w:rFonts w:ascii="宋体" w:hAnsi="宋体" w:hint="eastAsia"/>
                <w:bCs/>
                <w:sz w:val="24"/>
              </w:rPr>
              <w:t xml:space="preserve">　 类</w:t>
            </w:r>
          </w:p>
          <w:p w14:paraId="7822B4C6" w14:textId="77777777" w:rsidR="00290C76" w:rsidRPr="00290C76" w:rsidRDefault="00290C76" w:rsidP="00D20CE9">
            <w:pPr>
              <w:ind w:firstLineChars="500" w:firstLine="1200"/>
              <w:rPr>
                <w:rFonts w:ascii="宋体" w:hAnsi="宋体"/>
                <w:bCs/>
                <w:sz w:val="24"/>
              </w:rPr>
            </w:pPr>
            <w:r w:rsidRPr="00290C76">
              <w:rPr>
                <w:rFonts w:ascii="宋体" w:hAnsi="宋体" w:hint="eastAsia"/>
                <w:bCs/>
                <w:sz w:val="24"/>
              </w:rPr>
              <w:t>率　 型</w:t>
            </w:r>
          </w:p>
          <w:p w14:paraId="667E0B56" w14:textId="77777777" w:rsidR="00290C76" w:rsidRPr="00290C76" w:rsidRDefault="00290C76" w:rsidP="00D20CE9">
            <w:pPr>
              <w:ind w:firstLineChars="500" w:firstLine="1200"/>
              <w:rPr>
                <w:rFonts w:ascii="宋体" w:hAnsi="宋体"/>
                <w:bCs/>
                <w:sz w:val="24"/>
              </w:rPr>
            </w:pPr>
            <w:r w:rsidRPr="00290C76">
              <w:rPr>
                <w:rFonts w:ascii="宋体" w:hAnsi="宋体" w:hint="eastAsia"/>
                <w:bCs/>
                <w:sz w:val="24"/>
              </w:rPr>
              <w:t xml:space="preserve">　　　　</w:t>
            </w:r>
          </w:p>
          <w:p w14:paraId="0C85C261" w14:textId="77777777" w:rsidR="00290C76" w:rsidRPr="00290C76" w:rsidRDefault="00290C76" w:rsidP="00D20CE9">
            <w:pPr>
              <w:rPr>
                <w:rFonts w:ascii="宋体" w:hAnsi="宋体"/>
                <w:bCs/>
                <w:sz w:val="24"/>
              </w:rPr>
            </w:pPr>
            <w:r w:rsidRPr="00290C76">
              <w:rPr>
                <w:rFonts w:ascii="宋体" w:hAnsi="宋体" w:hint="eastAsia"/>
                <w:bCs/>
                <w:sz w:val="24"/>
              </w:rPr>
              <w:t>中标金额（万元）</w:t>
            </w:r>
          </w:p>
        </w:tc>
        <w:tc>
          <w:tcPr>
            <w:tcW w:w="1980" w:type="dxa"/>
            <w:vAlign w:val="center"/>
          </w:tcPr>
          <w:p w14:paraId="027EB871" w14:textId="77777777" w:rsidR="00290C76" w:rsidRPr="00290C76" w:rsidRDefault="00290C76" w:rsidP="00D20CE9">
            <w:pPr>
              <w:jc w:val="center"/>
              <w:rPr>
                <w:rFonts w:ascii="宋体" w:hAnsi="宋体"/>
                <w:bCs/>
                <w:sz w:val="24"/>
              </w:rPr>
            </w:pPr>
            <w:r w:rsidRPr="00290C76">
              <w:rPr>
                <w:rFonts w:ascii="宋体" w:hAnsi="宋体" w:hint="eastAsia"/>
                <w:bCs/>
                <w:sz w:val="24"/>
              </w:rPr>
              <w:t>货物招标</w:t>
            </w:r>
          </w:p>
        </w:tc>
      </w:tr>
      <w:tr w:rsidR="00290C76" w:rsidRPr="00290C76" w14:paraId="1B90ECE3" w14:textId="77777777" w:rsidTr="00290C76">
        <w:trPr>
          <w:jc w:val="center"/>
        </w:trPr>
        <w:tc>
          <w:tcPr>
            <w:tcW w:w="2448" w:type="dxa"/>
          </w:tcPr>
          <w:p w14:paraId="2613A10C" w14:textId="77777777" w:rsidR="00290C76" w:rsidRPr="00290C76" w:rsidRDefault="00290C76" w:rsidP="00D20CE9">
            <w:pPr>
              <w:jc w:val="center"/>
              <w:rPr>
                <w:rFonts w:ascii="宋体" w:hAnsi="宋体"/>
                <w:sz w:val="24"/>
              </w:rPr>
            </w:pPr>
            <w:r w:rsidRPr="00290C76">
              <w:rPr>
                <w:rFonts w:ascii="宋体" w:hAnsi="宋体" w:hint="eastAsia"/>
                <w:sz w:val="24"/>
              </w:rPr>
              <w:t>100以下</w:t>
            </w:r>
          </w:p>
        </w:tc>
        <w:tc>
          <w:tcPr>
            <w:tcW w:w="1980" w:type="dxa"/>
          </w:tcPr>
          <w:p w14:paraId="5A1610D7" w14:textId="77777777" w:rsidR="00290C76" w:rsidRPr="00290C76" w:rsidRDefault="00290C76" w:rsidP="00D20CE9">
            <w:pPr>
              <w:jc w:val="center"/>
              <w:rPr>
                <w:rFonts w:ascii="宋体" w:hAnsi="宋体"/>
                <w:sz w:val="24"/>
              </w:rPr>
            </w:pPr>
            <w:r w:rsidRPr="00290C76">
              <w:rPr>
                <w:rFonts w:ascii="宋体" w:hAnsi="宋体" w:hint="eastAsia"/>
                <w:sz w:val="24"/>
              </w:rPr>
              <w:t>1.5%</w:t>
            </w:r>
          </w:p>
        </w:tc>
      </w:tr>
      <w:tr w:rsidR="00290C76" w:rsidRPr="00290C76" w14:paraId="048272EF" w14:textId="77777777" w:rsidTr="00290C76">
        <w:trPr>
          <w:jc w:val="center"/>
        </w:trPr>
        <w:tc>
          <w:tcPr>
            <w:tcW w:w="2448" w:type="dxa"/>
          </w:tcPr>
          <w:p w14:paraId="21DC7FB5" w14:textId="77777777" w:rsidR="00290C76" w:rsidRPr="00290C76" w:rsidRDefault="00290C76" w:rsidP="00D20CE9">
            <w:pPr>
              <w:jc w:val="center"/>
              <w:rPr>
                <w:rFonts w:ascii="宋体" w:hAnsi="宋体"/>
                <w:sz w:val="24"/>
              </w:rPr>
            </w:pPr>
            <w:r w:rsidRPr="00290C76">
              <w:rPr>
                <w:rFonts w:ascii="宋体" w:hAnsi="宋体" w:hint="eastAsia"/>
                <w:sz w:val="24"/>
              </w:rPr>
              <w:t>100-500</w:t>
            </w:r>
          </w:p>
        </w:tc>
        <w:tc>
          <w:tcPr>
            <w:tcW w:w="1980" w:type="dxa"/>
          </w:tcPr>
          <w:p w14:paraId="231C01EC" w14:textId="77777777" w:rsidR="00290C76" w:rsidRPr="00290C76" w:rsidRDefault="00290C76" w:rsidP="00D20CE9">
            <w:pPr>
              <w:jc w:val="center"/>
              <w:rPr>
                <w:rFonts w:ascii="宋体" w:hAnsi="宋体"/>
                <w:sz w:val="24"/>
              </w:rPr>
            </w:pPr>
            <w:r w:rsidRPr="00290C76">
              <w:rPr>
                <w:rFonts w:ascii="宋体" w:hAnsi="宋体" w:hint="eastAsia"/>
                <w:sz w:val="24"/>
              </w:rPr>
              <w:t>1.1%</w:t>
            </w:r>
          </w:p>
        </w:tc>
      </w:tr>
      <w:tr w:rsidR="00290C76" w:rsidRPr="00290C76" w14:paraId="011D4F6F" w14:textId="77777777" w:rsidTr="00290C76">
        <w:trPr>
          <w:jc w:val="center"/>
        </w:trPr>
        <w:tc>
          <w:tcPr>
            <w:tcW w:w="2448" w:type="dxa"/>
          </w:tcPr>
          <w:p w14:paraId="1B7FF725" w14:textId="77777777" w:rsidR="00290C76" w:rsidRPr="00290C76" w:rsidRDefault="00290C76" w:rsidP="00D20CE9">
            <w:pPr>
              <w:jc w:val="center"/>
              <w:rPr>
                <w:rFonts w:ascii="宋体" w:hAnsi="宋体"/>
                <w:sz w:val="24"/>
              </w:rPr>
            </w:pPr>
            <w:r w:rsidRPr="00290C76">
              <w:rPr>
                <w:rFonts w:ascii="宋体" w:hAnsi="宋体" w:hint="eastAsia"/>
                <w:sz w:val="24"/>
              </w:rPr>
              <w:t>500-1000</w:t>
            </w:r>
          </w:p>
        </w:tc>
        <w:tc>
          <w:tcPr>
            <w:tcW w:w="1980" w:type="dxa"/>
          </w:tcPr>
          <w:p w14:paraId="17390263" w14:textId="77777777" w:rsidR="00290C76" w:rsidRPr="00290C76" w:rsidRDefault="00290C76" w:rsidP="00D20CE9">
            <w:pPr>
              <w:jc w:val="center"/>
              <w:rPr>
                <w:rFonts w:ascii="宋体" w:hAnsi="宋体"/>
                <w:sz w:val="24"/>
              </w:rPr>
            </w:pPr>
            <w:r w:rsidRPr="00290C76">
              <w:rPr>
                <w:rFonts w:ascii="宋体" w:hAnsi="宋体" w:hint="eastAsia"/>
                <w:sz w:val="24"/>
              </w:rPr>
              <w:t>0.8%</w:t>
            </w:r>
          </w:p>
        </w:tc>
      </w:tr>
      <w:tr w:rsidR="00290C76" w:rsidRPr="00290C76" w14:paraId="2A4500B7" w14:textId="77777777" w:rsidTr="00290C76">
        <w:trPr>
          <w:jc w:val="center"/>
        </w:trPr>
        <w:tc>
          <w:tcPr>
            <w:tcW w:w="2448" w:type="dxa"/>
          </w:tcPr>
          <w:p w14:paraId="5C7D0307" w14:textId="77777777" w:rsidR="00290C76" w:rsidRPr="00290C76" w:rsidRDefault="00290C76" w:rsidP="00D20CE9">
            <w:pPr>
              <w:jc w:val="center"/>
              <w:rPr>
                <w:rFonts w:ascii="宋体" w:hAnsi="宋体"/>
                <w:sz w:val="24"/>
              </w:rPr>
            </w:pPr>
            <w:r w:rsidRPr="00290C76">
              <w:rPr>
                <w:rFonts w:ascii="宋体" w:hAnsi="宋体" w:hint="eastAsia"/>
                <w:sz w:val="24"/>
              </w:rPr>
              <w:t>1000-5000</w:t>
            </w:r>
          </w:p>
        </w:tc>
        <w:tc>
          <w:tcPr>
            <w:tcW w:w="1980" w:type="dxa"/>
          </w:tcPr>
          <w:p w14:paraId="42EA1C1B" w14:textId="77777777" w:rsidR="00290C76" w:rsidRPr="00290C76" w:rsidRDefault="00290C76" w:rsidP="00D20CE9">
            <w:pPr>
              <w:jc w:val="center"/>
              <w:rPr>
                <w:rFonts w:ascii="宋体" w:hAnsi="宋体"/>
                <w:sz w:val="24"/>
              </w:rPr>
            </w:pPr>
            <w:r w:rsidRPr="00290C76">
              <w:rPr>
                <w:rFonts w:ascii="宋体" w:hAnsi="宋体" w:hint="eastAsia"/>
                <w:sz w:val="24"/>
              </w:rPr>
              <w:t>0.5%</w:t>
            </w:r>
          </w:p>
        </w:tc>
      </w:tr>
      <w:tr w:rsidR="00290C76" w:rsidRPr="00290C76" w14:paraId="09C37605" w14:textId="77777777" w:rsidTr="00290C76">
        <w:trPr>
          <w:jc w:val="center"/>
        </w:trPr>
        <w:tc>
          <w:tcPr>
            <w:tcW w:w="2448" w:type="dxa"/>
          </w:tcPr>
          <w:p w14:paraId="34393C35" w14:textId="77777777" w:rsidR="00290C76" w:rsidRPr="00290C76" w:rsidRDefault="00290C76" w:rsidP="00D20CE9">
            <w:pPr>
              <w:jc w:val="center"/>
              <w:rPr>
                <w:rFonts w:ascii="宋体" w:hAnsi="宋体"/>
                <w:sz w:val="24"/>
              </w:rPr>
            </w:pPr>
            <w:r w:rsidRPr="00290C76">
              <w:rPr>
                <w:rFonts w:ascii="宋体" w:hAnsi="宋体" w:hint="eastAsia"/>
                <w:sz w:val="24"/>
              </w:rPr>
              <w:t>5000-10000</w:t>
            </w:r>
          </w:p>
        </w:tc>
        <w:tc>
          <w:tcPr>
            <w:tcW w:w="1980" w:type="dxa"/>
          </w:tcPr>
          <w:p w14:paraId="12C77AEC" w14:textId="77777777" w:rsidR="00290C76" w:rsidRPr="00290C76" w:rsidRDefault="00290C76" w:rsidP="00D20CE9">
            <w:pPr>
              <w:jc w:val="center"/>
              <w:rPr>
                <w:rFonts w:ascii="宋体" w:hAnsi="宋体"/>
                <w:sz w:val="24"/>
              </w:rPr>
            </w:pPr>
            <w:r w:rsidRPr="00290C76">
              <w:rPr>
                <w:rFonts w:ascii="宋体" w:hAnsi="宋体" w:hint="eastAsia"/>
                <w:sz w:val="24"/>
              </w:rPr>
              <w:t>0.25%</w:t>
            </w:r>
          </w:p>
        </w:tc>
      </w:tr>
      <w:tr w:rsidR="00290C76" w:rsidRPr="00290C76" w14:paraId="35D4FE8D" w14:textId="77777777" w:rsidTr="00290C76">
        <w:trPr>
          <w:jc w:val="center"/>
        </w:trPr>
        <w:tc>
          <w:tcPr>
            <w:tcW w:w="2448" w:type="dxa"/>
          </w:tcPr>
          <w:p w14:paraId="2A935FD4" w14:textId="77777777" w:rsidR="00290C76" w:rsidRPr="00290C76" w:rsidRDefault="00290C76" w:rsidP="00D20CE9">
            <w:pPr>
              <w:jc w:val="center"/>
              <w:rPr>
                <w:rFonts w:ascii="宋体" w:hAnsi="宋体"/>
                <w:sz w:val="24"/>
              </w:rPr>
            </w:pPr>
            <w:r w:rsidRPr="00290C76">
              <w:rPr>
                <w:rFonts w:ascii="宋体" w:hAnsi="宋体" w:hint="eastAsia"/>
                <w:sz w:val="24"/>
              </w:rPr>
              <w:t>……</w:t>
            </w:r>
          </w:p>
        </w:tc>
        <w:tc>
          <w:tcPr>
            <w:tcW w:w="1980" w:type="dxa"/>
          </w:tcPr>
          <w:p w14:paraId="72D022D3" w14:textId="77777777" w:rsidR="00290C76" w:rsidRPr="00290C76" w:rsidRDefault="00290C76" w:rsidP="00D20CE9">
            <w:pPr>
              <w:jc w:val="center"/>
              <w:rPr>
                <w:rFonts w:ascii="宋体" w:hAnsi="宋体"/>
                <w:sz w:val="24"/>
              </w:rPr>
            </w:pPr>
            <w:r w:rsidRPr="00290C76">
              <w:rPr>
                <w:rFonts w:ascii="宋体" w:hAnsi="宋体" w:hint="eastAsia"/>
                <w:sz w:val="24"/>
              </w:rPr>
              <w:t>……</w:t>
            </w:r>
          </w:p>
        </w:tc>
      </w:tr>
      <w:tr w:rsidR="00290C76" w:rsidRPr="00290C76" w14:paraId="0F30692F" w14:textId="77777777" w:rsidTr="00290C76">
        <w:trPr>
          <w:jc w:val="center"/>
        </w:trPr>
        <w:tc>
          <w:tcPr>
            <w:tcW w:w="2448" w:type="dxa"/>
          </w:tcPr>
          <w:p w14:paraId="4736317A" w14:textId="77777777" w:rsidR="00290C76" w:rsidRPr="00290C76" w:rsidRDefault="00290C76" w:rsidP="00D20CE9">
            <w:pPr>
              <w:jc w:val="center"/>
              <w:rPr>
                <w:rFonts w:ascii="宋体" w:hAnsi="宋体"/>
                <w:sz w:val="24"/>
              </w:rPr>
            </w:pPr>
            <w:r w:rsidRPr="00290C76">
              <w:rPr>
                <w:rFonts w:asciiTheme="majorEastAsia" w:eastAsiaTheme="majorEastAsia" w:hAnsiTheme="majorEastAsia" w:cs="宋体" w:hint="eastAsia"/>
                <w:szCs w:val="21"/>
              </w:rPr>
              <w:t>按上述计算方法不足</w:t>
            </w:r>
            <w:r w:rsidRPr="00290C76">
              <w:rPr>
                <w:rFonts w:asciiTheme="majorEastAsia" w:eastAsiaTheme="majorEastAsia" w:hAnsiTheme="majorEastAsia" w:cs="宋体"/>
                <w:szCs w:val="21"/>
              </w:rPr>
              <w:t xml:space="preserve">3000 </w:t>
            </w:r>
            <w:r w:rsidRPr="00290C76">
              <w:rPr>
                <w:rFonts w:asciiTheme="majorEastAsia" w:eastAsiaTheme="majorEastAsia" w:hAnsiTheme="majorEastAsia" w:cs="宋体" w:hint="eastAsia"/>
                <w:szCs w:val="21"/>
              </w:rPr>
              <w:t>元</w:t>
            </w:r>
          </w:p>
        </w:tc>
        <w:tc>
          <w:tcPr>
            <w:tcW w:w="1980" w:type="dxa"/>
          </w:tcPr>
          <w:p w14:paraId="0514EF63" w14:textId="77777777" w:rsidR="00290C76" w:rsidRPr="00290C76" w:rsidRDefault="00290C76" w:rsidP="00D20CE9">
            <w:pPr>
              <w:jc w:val="center"/>
              <w:rPr>
                <w:rFonts w:ascii="宋体" w:hAnsi="宋体"/>
                <w:sz w:val="24"/>
              </w:rPr>
            </w:pPr>
            <w:r w:rsidRPr="00290C76">
              <w:rPr>
                <w:rFonts w:asciiTheme="majorEastAsia" w:eastAsiaTheme="majorEastAsia" w:hAnsiTheme="majorEastAsia" w:cs="宋体"/>
                <w:szCs w:val="21"/>
              </w:rPr>
              <w:t xml:space="preserve">3000 </w:t>
            </w:r>
            <w:r w:rsidRPr="00290C76">
              <w:rPr>
                <w:rFonts w:asciiTheme="majorEastAsia" w:eastAsiaTheme="majorEastAsia" w:hAnsiTheme="majorEastAsia" w:cs="宋体" w:hint="eastAsia"/>
                <w:szCs w:val="21"/>
              </w:rPr>
              <w:t>元</w:t>
            </w:r>
          </w:p>
        </w:tc>
      </w:tr>
    </w:tbl>
    <w:p w14:paraId="4F3FD6BD" w14:textId="77777777" w:rsidR="00D20CE9" w:rsidRDefault="00D20CE9" w:rsidP="00D20CE9">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14:paraId="5F1DE002" w14:textId="77777777" w:rsidR="00D37650" w:rsidRDefault="00D37650" w:rsidP="00D20CE9">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w:t>
      </w:r>
      <w:r w:rsidR="00D20CE9">
        <w:rPr>
          <w:rFonts w:ascii="宋体" w:hAnsi="宋体" w:cs="宋体" w:hint="eastAsia"/>
          <w:b/>
          <w:szCs w:val="21"/>
        </w:rPr>
        <w:t>3</w:t>
      </w:r>
      <w:r>
        <w:rPr>
          <w:rFonts w:ascii="宋体" w:hAnsi="宋体" w:cs="宋体" w:hint="eastAsia"/>
          <w:b/>
          <w:szCs w:val="21"/>
        </w:rPr>
        <w:t>服务费按照</w:t>
      </w:r>
      <w:r w:rsidRPr="00D20CE9">
        <w:rPr>
          <w:rFonts w:ascii="宋体" w:hAnsi="宋体" w:cs="宋体" w:hint="eastAsia"/>
          <w:b/>
          <w:color w:val="FF0000"/>
          <w:szCs w:val="21"/>
        </w:rPr>
        <w:t>上述标准收取</w:t>
      </w:r>
      <w:r>
        <w:rPr>
          <w:rFonts w:ascii="宋体" w:hAnsi="宋体" w:cs="宋体" w:hint="eastAsia"/>
          <w:b/>
          <w:szCs w:val="21"/>
        </w:rPr>
        <w:t>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w:t>
      </w:r>
      <w:r w:rsidRPr="00D37650">
        <w:rPr>
          <w:rFonts w:ascii="宋体" w:hAnsi="宋体" w:cs="宋体" w:hint="eastAsia"/>
          <w:b/>
          <w:szCs w:val="21"/>
        </w:rPr>
        <w:t>常州市城</w:t>
      </w:r>
      <w:proofErr w:type="gramStart"/>
      <w:r w:rsidRPr="00D37650">
        <w:rPr>
          <w:rFonts w:ascii="宋体" w:hAnsi="宋体" w:cs="宋体" w:hint="eastAsia"/>
          <w:b/>
          <w:szCs w:val="21"/>
        </w:rPr>
        <w:t>投建设</w:t>
      </w:r>
      <w:proofErr w:type="gramEnd"/>
      <w:r w:rsidRPr="00D37650">
        <w:rPr>
          <w:rFonts w:ascii="宋体" w:hAnsi="宋体" w:cs="宋体" w:hint="eastAsia"/>
          <w:b/>
          <w:szCs w:val="21"/>
        </w:rPr>
        <w:t>工程招标有限公司账户</w:t>
      </w:r>
      <w:r>
        <w:rPr>
          <w:rFonts w:ascii="宋体" w:hAnsi="宋体" w:cs="宋体" w:hint="eastAsia"/>
          <w:b/>
          <w:szCs w:val="21"/>
        </w:rPr>
        <w:t>。</w:t>
      </w:r>
      <w:r w:rsidR="00E915E0">
        <w:rPr>
          <w:rFonts w:ascii="宋体" w:hAnsi="宋体" w:cs="宋体"/>
          <w:b/>
          <w:color w:val="FF0000"/>
          <w:szCs w:val="21"/>
        </w:rPr>
        <w:pict w14:anchorId="18F76F4F">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18279448" w14:textId="77777777" w:rsidR="00C63A28" w:rsidRDefault="002749DA" w:rsidP="00FC768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417042AE"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w:t>
      </w:r>
      <w:r>
        <w:rPr>
          <w:rFonts w:ascii="宋体" w:hAnsi="宋体" w:cs="宋体" w:hint="eastAsia"/>
          <w:szCs w:val="21"/>
        </w:rPr>
        <w:lastRenderedPageBreak/>
        <w:t>与采购人签订采购合同，且不得迟于成交通知书发出之日起三十日内，否则谈判保证金将不予退还，由此给采购人造成损失的，成交供应商还应承担赔偿责任。</w:t>
      </w:r>
    </w:p>
    <w:p w14:paraId="0ABAF3B7"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14:paraId="4124798A"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2F57769B"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14:paraId="496DD91F" w14:textId="77777777" w:rsidR="00C63A28" w:rsidRDefault="002749DA">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14:paraId="162F58AD" w14:textId="77777777" w:rsidR="00C63A28" w:rsidRDefault="00C63A28">
      <w:pPr>
        <w:spacing w:line="360" w:lineRule="exact"/>
        <w:ind w:firstLineChars="200" w:firstLine="420"/>
        <w:rPr>
          <w:rFonts w:ascii="宋体" w:hAnsi="宋体" w:cs="宋体"/>
          <w:szCs w:val="21"/>
        </w:rPr>
        <w:sectPr w:rsidR="00C63A28" w:rsidSect="00D20CE9">
          <w:headerReference w:type="default" r:id="rId10"/>
          <w:footerReference w:type="default" r:id="rId11"/>
          <w:pgSz w:w="11906" w:h="16838"/>
          <w:pgMar w:top="1440" w:right="1800" w:bottom="1440" w:left="1800" w:header="851" w:footer="992" w:gutter="0"/>
          <w:pgNumType w:start="1"/>
          <w:cols w:space="720"/>
          <w:docGrid w:type="lines" w:linePitch="312"/>
        </w:sectPr>
      </w:pPr>
    </w:p>
    <w:p w14:paraId="3169933B" w14:textId="77777777" w:rsidR="00C63A28" w:rsidRDefault="002749DA" w:rsidP="008A19F0">
      <w:pPr>
        <w:pStyle w:val="1"/>
      </w:pPr>
      <w:bookmarkStart w:id="2" w:name="_Toc17536926"/>
      <w:r>
        <w:rPr>
          <w:rFonts w:hint="eastAsia"/>
        </w:rPr>
        <w:lastRenderedPageBreak/>
        <w:t>第</w:t>
      </w:r>
      <w:r w:rsidR="006E04AE">
        <w:rPr>
          <w:rFonts w:hint="eastAsia"/>
        </w:rPr>
        <w:t>二</w:t>
      </w:r>
      <w:r>
        <w:rPr>
          <w:rFonts w:hint="eastAsia"/>
        </w:rPr>
        <w:t>章</w:t>
      </w:r>
      <w:r>
        <w:rPr>
          <w:rFonts w:hint="eastAsia"/>
        </w:rPr>
        <w:t xml:space="preserve">  </w:t>
      </w:r>
      <w:r>
        <w:rPr>
          <w:rFonts w:hint="eastAsia"/>
        </w:rPr>
        <w:t>采购项目及技术要求</w:t>
      </w:r>
      <w:bookmarkEnd w:id="2"/>
    </w:p>
    <w:p w14:paraId="3A42029E" w14:textId="77777777" w:rsidR="008917CD" w:rsidRDefault="008917CD" w:rsidP="008917CD">
      <w:pPr>
        <w:snapToGrid w:val="0"/>
        <w:spacing w:line="360" w:lineRule="exact"/>
        <w:ind w:firstLineChars="200" w:firstLine="422"/>
        <w:rPr>
          <w:rFonts w:hAnsi="宋体"/>
          <w:b/>
          <w:color w:val="0D0D0D" w:themeColor="text1" w:themeTint="F2"/>
          <w:szCs w:val="24"/>
        </w:rPr>
      </w:pPr>
      <w:bookmarkStart w:id="3" w:name="_Toc17536927"/>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r>
        <w:rPr>
          <w:rFonts w:hAnsi="宋体" w:hint="eastAsia"/>
          <w:b/>
          <w:color w:val="0D0D0D" w:themeColor="text1" w:themeTint="F2"/>
          <w:szCs w:val="24"/>
        </w:rPr>
        <w:t>PC</w:t>
      </w:r>
      <w:r>
        <w:rPr>
          <w:rFonts w:asciiTheme="minorEastAsia" w:eastAsiaTheme="minorEastAsia" w:hAnsiTheme="minorEastAsia" w:hint="eastAsia"/>
          <w:b/>
          <w:bCs/>
          <w:szCs w:val="21"/>
        </w:rPr>
        <w:t>预制</w:t>
      </w:r>
      <w:r>
        <w:rPr>
          <w:rFonts w:hAnsi="宋体" w:hint="eastAsia"/>
          <w:b/>
          <w:color w:val="0D0D0D" w:themeColor="text1" w:themeTint="F2"/>
          <w:szCs w:val="24"/>
        </w:rPr>
        <w:t>构件运输单价</w:t>
      </w:r>
      <w:r>
        <w:rPr>
          <w:rFonts w:hAnsi="宋体" w:hint="eastAsia"/>
          <w:b/>
          <w:color w:val="0D0D0D" w:themeColor="text1" w:themeTint="F2"/>
          <w:szCs w:val="24"/>
        </w:rPr>
        <w:t>10</w:t>
      </w:r>
      <w:r>
        <w:rPr>
          <w:rFonts w:hAnsi="宋体" w:hint="eastAsia"/>
          <w:b/>
          <w:color w:val="0D0D0D" w:themeColor="text1" w:themeTint="F2"/>
          <w:szCs w:val="24"/>
        </w:rPr>
        <w:t>公里内：人民币</w:t>
      </w:r>
      <w:r>
        <w:rPr>
          <w:rFonts w:hAnsi="宋体" w:hint="eastAsia"/>
          <w:b/>
          <w:color w:val="0D0D0D" w:themeColor="text1" w:themeTint="F2"/>
          <w:szCs w:val="24"/>
        </w:rPr>
        <w:t>108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r>
        <w:rPr>
          <w:rFonts w:hAnsi="宋体" w:hint="eastAsia"/>
          <w:b/>
          <w:color w:val="0D0D0D" w:themeColor="text1" w:themeTint="F2"/>
          <w:szCs w:val="24"/>
        </w:rPr>
        <w:t>10</w:t>
      </w:r>
      <w:r>
        <w:rPr>
          <w:rFonts w:hAnsi="宋体" w:hint="eastAsia"/>
          <w:b/>
          <w:color w:val="0D0D0D" w:themeColor="text1" w:themeTint="F2"/>
          <w:szCs w:val="24"/>
        </w:rPr>
        <w:t>公里</w:t>
      </w:r>
      <w:r>
        <w:rPr>
          <w:rFonts w:hAnsi="宋体" w:hint="eastAsia"/>
          <w:b/>
          <w:color w:val="0D0D0D" w:themeColor="text1" w:themeTint="F2"/>
          <w:szCs w:val="24"/>
        </w:rPr>
        <w:t>-30</w:t>
      </w:r>
      <w:r>
        <w:rPr>
          <w:rFonts w:hAnsi="宋体" w:hint="eastAsia"/>
          <w:b/>
          <w:color w:val="0D0D0D" w:themeColor="text1" w:themeTint="F2"/>
          <w:szCs w:val="24"/>
        </w:rPr>
        <w:t>公里为：人民币</w:t>
      </w:r>
      <w:r>
        <w:rPr>
          <w:rFonts w:hAnsi="宋体" w:hint="eastAsia"/>
          <w:b/>
          <w:color w:val="0D0D0D" w:themeColor="text1" w:themeTint="F2"/>
          <w:szCs w:val="24"/>
        </w:rPr>
        <w:t>118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r>
        <w:rPr>
          <w:rFonts w:hAnsi="宋体" w:hint="eastAsia"/>
          <w:b/>
          <w:color w:val="0D0D0D" w:themeColor="text1" w:themeTint="F2"/>
          <w:szCs w:val="24"/>
        </w:rPr>
        <w:t>31</w:t>
      </w:r>
      <w:r>
        <w:rPr>
          <w:rFonts w:hAnsi="宋体" w:hint="eastAsia"/>
          <w:b/>
          <w:color w:val="0D0D0D" w:themeColor="text1" w:themeTint="F2"/>
          <w:szCs w:val="24"/>
        </w:rPr>
        <w:t>公里</w:t>
      </w:r>
      <w:r>
        <w:rPr>
          <w:rFonts w:hAnsi="宋体" w:hint="eastAsia"/>
          <w:b/>
          <w:color w:val="0D0D0D" w:themeColor="text1" w:themeTint="F2"/>
          <w:szCs w:val="24"/>
        </w:rPr>
        <w:t>-50</w:t>
      </w:r>
      <w:r>
        <w:rPr>
          <w:rFonts w:hAnsi="宋体" w:hint="eastAsia"/>
          <w:b/>
          <w:color w:val="0D0D0D" w:themeColor="text1" w:themeTint="F2"/>
          <w:szCs w:val="24"/>
        </w:rPr>
        <w:t>公里为：人民币</w:t>
      </w:r>
      <w:r>
        <w:rPr>
          <w:rFonts w:hAnsi="宋体" w:hint="eastAsia"/>
          <w:b/>
          <w:color w:val="0D0D0D" w:themeColor="text1" w:themeTint="F2"/>
          <w:szCs w:val="24"/>
        </w:rPr>
        <w:t>128</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立方。其他构件临时运输</w:t>
      </w:r>
      <w:r>
        <w:rPr>
          <w:rFonts w:hAnsi="宋体" w:hint="eastAsia"/>
          <w:b/>
          <w:color w:val="0D0D0D" w:themeColor="text1" w:themeTint="F2"/>
          <w:szCs w:val="24"/>
        </w:rPr>
        <w:t>600</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车。</w:t>
      </w:r>
    </w:p>
    <w:p w14:paraId="116B4C7B" w14:textId="77777777" w:rsidR="008917CD" w:rsidRDefault="008917CD" w:rsidP="008917CD">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采购内容及要求</w:t>
      </w:r>
    </w:p>
    <w:p w14:paraId="5C61BF6F" w14:textId="77777777" w:rsidR="008917CD" w:rsidRDefault="008917CD" w:rsidP="008917CD">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1. 采购内容</w:t>
      </w:r>
    </w:p>
    <w:p w14:paraId="2CF9DA5F" w14:textId="77777777" w:rsidR="008917CD" w:rsidRDefault="008917CD" w:rsidP="008917C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本次采购内容为</w:t>
      </w:r>
      <w:r>
        <w:rPr>
          <w:rFonts w:asciiTheme="minorEastAsia" w:eastAsiaTheme="minorEastAsia" w:hAnsiTheme="minorEastAsia" w:cs="宋体" w:hint="eastAsia"/>
          <w:bCs/>
          <w:szCs w:val="21"/>
        </w:rPr>
        <w:t>常州中铁城建构件有限公司</w:t>
      </w:r>
      <w:r>
        <w:rPr>
          <w:rFonts w:asciiTheme="minorEastAsia" w:eastAsiaTheme="minorEastAsia" w:hAnsiTheme="minorEastAsia" w:hint="eastAsia"/>
          <w:bCs/>
          <w:szCs w:val="21"/>
        </w:rPr>
        <w:t>PC预制构件运输劳务服务项目，</w:t>
      </w:r>
      <w:r>
        <w:rPr>
          <w:rFonts w:asciiTheme="minorEastAsia" w:eastAsiaTheme="minorEastAsia" w:hAnsiTheme="minorEastAsia" w:hint="eastAsia"/>
          <w:szCs w:val="21"/>
        </w:rPr>
        <w:t>由甲方指定经开区五一路303号和分公司运河路6号运输至各指定项目的施工现场，每车运输方量按实结算；包含所有预制构件配合装车、运输、安全及部分辅助人工。其他构件临时运输包括甲方指定经开区五一路303号和分公司运河路6号两厂区之间的构件运输。</w:t>
      </w:r>
    </w:p>
    <w:p w14:paraId="083B2836" w14:textId="68F63135" w:rsidR="008917CD" w:rsidRDefault="008917CD" w:rsidP="008917CD">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1.1运输时间：从签订合同时间到一年后合同结束,(</w:t>
      </w:r>
      <w:r w:rsidR="001257B9">
        <w:rPr>
          <w:rFonts w:asciiTheme="minorEastAsia" w:eastAsiaTheme="minorEastAsia" w:hAnsiTheme="minorEastAsia" w:cs="宋体" w:hint="eastAsia"/>
          <w:b/>
          <w:szCs w:val="21"/>
        </w:rPr>
        <w:t>经</w:t>
      </w:r>
      <w:r w:rsidR="00D13F4A">
        <w:rPr>
          <w:rFonts w:asciiTheme="minorEastAsia" w:eastAsiaTheme="minorEastAsia" w:hAnsiTheme="minorEastAsia" w:cs="宋体" w:hint="eastAsia"/>
          <w:b/>
          <w:szCs w:val="21"/>
        </w:rPr>
        <w:t>采购人</w:t>
      </w:r>
      <w:r w:rsidR="001257B9">
        <w:rPr>
          <w:rFonts w:asciiTheme="minorEastAsia" w:eastAsiaTheme="minorEastAsia" w:hAnsiTheme="minorEastAsia" w:cs="宋体" w:hint="eastAsia"/>
          <w:b/>
          <w:szCs w:val="21"/>
        </w:rPr>
        <w:t>考核</w:t>
      </w:r>
      <w:r>
        <w:rPr>
          <w:rFonts w:asciiTheme="minorEastAsia" w:eastAsiaTheme="minorEastAsia" w:hAnsiTheme="minorEastAsia" w:cs="宋体" w:hint="eastAsia"/>
          <w:b/>
          <w:szCs w:val="21"/>
        </w:rPr>
        <w:t>同意</w:t>
      </w:r>
      <w:r w:rsidR="001257B9">
        <w:rPr>
          <w:rFonts w:asciiTheme="minorEastAsia" w:eastAsiaTheme="minorEastAsia" w:hAnsiTheme="minorEastAsia" w:cs="宋体" w:hint="eastAsia"/>
          <w:b/>
          <w:szCs w:val="21"/>
        </w:rPr>
        <w:t>后</w:t>
      </w:r>
      <w:r>
        <w:rPr>
          <w:rFonts w:asciiTheme="minorEastAsia" w:eastAsiaTheme="minorEastAsia" w:hAnsiTheme="minorEastAsia" w:cs="宋体" w:hint="eastAsia"/>
          <w:b/>
          <w:szCs w:val="21"/>
        </w:rPr>
        <w:t>可以续签一年)</w:t>
      </w:r>
    </w:p>
    <w:p w14:paraId="60824DD9" w14:textId="77777777" w:rsidR="008917CD" w:rsidRDefault="008917CD" w:rsidP="008917CD">
      <w:pPr>
        <w:pStyle w:val="10"/>
        <w:spacing w:line="360" w:lineRule="exact"/>
        <w:ind w:firstLine="422"/>
        <w:rPr>
          <w:rFonts w:ascii="宋体" w:hAnsi="宋体"/>
          <w:b/>
          <w:szCs w:val="21"/>
        </w:rPr>
      </w:pPr>
      <w:r>
        <w:rPr>
          <w:rFonts w:asciiTheme="minorEastAsia" w:eastAsiaTheme="minorEastAsia" w:hAnsiTheme="minorEastAsia" w:cs="宋体" w:hint="eastAsia"/>
          <w:b/>
          <w:szCs w:val="21"/>
        </w:rPr>
        <w:t xml:space="preserve">1.2 </w:t>
      </w:r>
      <w:r>
        <w:rPr>
          <w:rFonts w:ascii="宋体" w:hAnsi="宋体" w:hint="eastAsia"/>
          <w:b/>
          <w:szCs w:val="21"/>
        </w:rPr>
        <w:t>PC预制构件</w:t>
      </w:r>
      <w:r>
        <w:rPr>
          <w:rFonts w:asciiTheme="minorEastAsia" w:eastAsiaTheme="minorEastAsia" w:hAnsiTheme="minorEastAsia" w:cs="宋体" w:hint="eastAsia"/>
          <w:b/>
          <w:szCs w:val="21"/>
        </w:rPr>
        <w:t>产品类型：</w:t>
      </w:r>
      <w:r>
        <w:rPr>
          <w:rFonts w:ascii="宋体" w:hAnsi="宋体" w:hint="eastAsia"/>
          <w:b/>
          <w:szCs w:val="21"/>
        </w:rPr>
        <w:t>包括</w:t>
      </w:r>
      <w:r>
        <w:rPr>
          <w:rFonts w:ascii="宋体" w:hAnsi="宋体" w:hint="eastAsia"/>
          <w:b/>
          <w:szCs w:val="21"/>
          <w:lang w:val="zh-CN"/>
        </w:rPr>
        <w:t>预三板（</w:t>
      </w:r>
      <w:r>
        <w:rPr>
          <w:rFonts w:ascii="宋体" w:hAnsi="宋体" w:hint="eastAsia"/>
          <w:b/>
          <w:szCs w:val="21"/>
        </w:rPr>
        <w:t>预制楼梯板、预制墙板、预制叠合楼板</w:t>
      </w:r>
      <w:r>
        <w:rPr>
          <w:rFonts w:ascii="宋体" w:hAnsi="宋体" w:hint="eastAsia"/>
          <w:b/>
          <w:szCs w:val="21"/>
          <w:lang w:val="zh-CN"/>
        </w:rPr>
        <w:t>）、</w:t>
      </w:r>
      <w:r>
        <w:rPr>
          <w:rFonts w:ascii="宋体" w:hAnsi="宋体" w:hint="eastAsia"/>
          <w:b/>
          <w:szCs w:val="21"/>
        </w:rPr>
        <w:t>预制梁、预制柱、预制阳台板等PC预制构件及其他特</w:t>
      </w:r>
      <w:r>
        <w:rPr>
          <w:rFonts w:ascii="宋体" w:hAnsi="宋体" w:hint="eastAsia"/>
          <w:b/>
          <w:szCs w:val="21"/>
          <w:lang w:val="zh-CN"/>
        </w:rPr>
        <w:t>殊混凝土构</w:t>
      </w:r>
      <w:r>
        <w:rPr>
          <w:rFonts w:ascii="宋体" w:hAnsi="宋体" w:hint="eastAsia"/>
          <w:b/>
          <w:szCs w:val="21"/>
        </w:rPr>
        <w:t>件等</w:t>
      </w:r>
      <w:r>
        <w:rPr>
          <w:rFonts w:ascii="宋体" w:hAnsi="宋体" w:hint="eastAsia"/>
          <w:b/>
          <w:szCs w:val="21"/>
          <w:lang w:val="zh-CN"/>
        </w:rPr>
        <w:t>，及其他构件临时运输。</w:t>
      </w:r>
    </w:p>
    <w:p w14:paraId="01F15A73" w14:textId="77777777" w:rsidR="008917CD" w:rsidRDefault="008917CD" w:rsidP="008917CD">
      <w:pPr>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2.工程量清单</w:t>
      </w:r>
    </w:p>
    <w:tbl>
      <w:tblPr>
        <w:tblW w:w="85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58"/>
        <w:gridCol w:w="992"/>
        <w:gridCol w:w="1985"/>
        <w:gridCol w:w="850"/>
        <w:gridCol w:w="851"/>
        <w:gridCol w:w="1417"/>
        <w:gridCol w:w="1467"/>
      </w:tblGrid>
      <w:tr w:rsidR="008917CD" w14:paraId="6FA77A64" w14:textId="77777777" w:rsidTr="00B01640">
        <w:trPr>
          <w:trHeight w:val="381"/>
          <w:jc w:val="center"/>
        </w:trPr>
        <w:tc>
          <w:tcPr>
            <w:tcW w:w="958" w:type="dxa"/>
            <w:tcBorders>
              <w:top w:val="single" w:sz="12" w:space="0" w:color="auto"/>
              <w:left w:val="single" w:sz="12" w:space="0" w:color="auto"/>
              <w:bottom w:val="single" w:sz="6" w:space="0" w:color="auto"/>
              <w:right w:val="single" w:sz="4" w:space="0" w:color="auto"/>
            </w:tcBorders>
            <w:vAlign w:val="center"/>
          </w:tcPr>
          <w:p w14:paraId="23278E60"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标段</w:t>
            </w:r>
          </w:p>
        </w:tc>
        <w:tc>
          <w:tcPr>
            <w:tcW w:w="992" w:type="dxa"/>
            <w:tcBorders>
              <w:top w:val="single" w:sz="12" w:space="0" w:color="auto"/>
              <w:left w:val="single" w:sz="4" w:space="0" w:color="auto"/>
              <w:bottom w:val="single" w:sz="6" w:space="0" w:color="auto"/>
              <w:right w:val="single" w:sz="6" w:space="0" w:color="auto"/>
            </w:tcBorders>
            <w:vAlign w:val="center"/>
          </w:tcPr>
          <w:p w14:paraId="3F8DACE1" w14:textId="77777777" w:rsidR="008917CD" w:rsidRDefault="008917CD" w:rsidP="00B01640">
            <w:pPr>
              <w:spacing w:line="360" w:lineRule="auto"/>
              <w:ind w:leftChars="-50" w:left="-105" w:rightChars="-50" w:right="-105"/>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项目名称</w:t>
            </w:r>
          </w:p>
        </w:tc>
        <w:tc>
          <w:tcPr>
            <w:tcW w:w="1985" w:type="dxa"/>
            <w:tcBorders>
              <w:top w:val="single" w:sz="12" w:space="0" w:color="auto"/>
              <w:left w:val="single" w:sz="6" w:space="0" w:color="auto"/>
              <w:bottom w:val="single" w:sz="6" w:space="0" w:color="auto"/>
              <w:right w:val="single" w:sz="6" w:space="0" w:color="auto"/>
            </w:tcBorders>
            <w:vAlign w:val="center"/>
          </w:tcPr>
          <w:p w14:paraId="392E0077"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项目内容</w:t>
            </w:r>
          </w:p>
        </w:tc>
        <w:tc>
          <w:tcPr>
            <w:tcW w:w="850" w:type="dxa"/>
            <w:tcBorders>
              <w:top w:val="single" w:sz="12" w:space="0" w:color="auto"/>
              <w:left w:val="single" w:sz="6" w:space="0" w:color="auto"/>
              <w:bottom w:val="single" w:sz="6" w:space="0" w:color="auto"/>
              <w:right w:val="single" w:sz="6" w:space="0" w:color="auto"/>
            </w:tcBorders>
            <w:vAlign w:val="center"/>
          </w:tcPr>
          <w:p w14:paraId="34D4AF12"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单位</w:t>
            </w:r>
          </w:p>
        </w:tc>
        <w:tc>
          <w:tcPr>
            <w:tcW w:w="851" w:type="dxa"/>
            <w:tcBorders>
              <w:top w:val="single" w:sz="12" w:space="0" w:color="auto"/>
              <w:left w:val="single" w:sz="6" w:space="0" w:color="auto"/>
              <w:bottom w:val="single" w:sz="6" w:space="0" w:color="auto"/>
              <w:right w:val="single" w:sz="6" w:space="0" w:color="auto"/>
            </w:tcBorders>
            <w:vAlign w:val="center"/>
          </w:tcPr>
          <w:p w14:paraId="5E4D1736"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数量</w:t>
            </w:r>
          </w:p>
        </w:tc>
        <w:tc>
          <w:tcPr>
            <w:tcW w:w="1417" w:type="dxa"/>
            <w:tcBorders>
              <w:top w:val="single" w:sz="12" w:space="0" w:color="auto"/>
              <w:left w:val="single" w:sz="6" w:space="0" w:color="auto"/>
              <w:bottom w:val="single" w:sz="6" w:space="0" w:color="auto"/>
              <w:right w:val="single" w:sz="6" w:space="0" w:color="auto"/>
            </w:tcBorders>
            <w:vAlign w:val="center"/>
          </w:tcPr>
          <w:p w14:paraId="4E804C02"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单价（元/方）</w:t>
            </w:r>
          </w:p>
        </w:tc>
        <w:tc>
          <w:tcPr>
            <w:tcW w:w="1467" w:type="dxa"/>
            <w:tcBorders>
              <w:top w:val="single" w:sz="12" w:space="0" w:color="auto"/>
              <w:left w:val="single" w:sz="6" w:space="0" w:color="auto"/>
              <w:bottom w:val="single" w:sz="6" w:space="0" w:color="auto"/>
              <w:right w:val="single" w:sz="12" w:space="0" w:color="auto"/>
            </w:tcBorders>
            <w:vAlign w:val="center"/>
          </w:tcPr>
          <w:p w14:paraId="2AF0B6F4"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备注</w:t>
            </w:r>
          </w:p>
        </w:tc>
      </w:tr>
      <w:tr w:rsidR="008917CD" w14:paraId="5870B373" w14:textId="77777777" w:rsidTr="00B01640">
        <w:trPr>
          <w:trHeight w:val="351"/>
          <w:jc w:val="center"/>
        </w:trPr>
        <w:tc>
          <w:tcPr>
            <w:tcW w:w="958" w:type="dxa"/>
            <w:vMerge w:val="restart"/>
            <w:tcBorders>
              <w:top w:val="single" w:sz="6" w:space="0" w:color="auto"/>
              <w:left w:val="single" w:sz="12" w:space="0" w:color="auto"/>
              <w:right w:val="single" w:sz="4" w:space="0" w:color="auto"/>
            </w:tcBorders>
            <w:vAlign w:val="center"/>
          </w:tcPr>
          <w:p w14:paraId="070F40AC" w14:textId="77777777" w:rsidR="008917CD" w:rsidRDefault="008917CD" w:rsidP="00B01640">
            <w:pPr>
              <w:widowControl/>
              <w:spacing w:line="360" w:lineRule="auto"/>
              <w:jc w:val="center"/>
              <w:rPr>
                <w:rFonts w:ascii="宋体" w:hAnsi="宋体" w:cs="宋体"/>
                <w:color w:val="0D0D0D" w:themeColor="text1" w:themeTint="F2"/>
                <w:kern w:val="0"/>
                <w:szCs w:val="21"/>
              </w:rPr>
            </w:pPr>
            <w:r>
              <w:rPr>
                <w:rFonts w:ascii="宋体" w:hAnsi="宋体" w:cs="宋体" w:hint="eastAsia"/>
                <w:color w:val="0D0D0D" w:themeColor="text1" w:themeTint="F2"/>
                <w:kern w:val="0"/>
                <w:szCs w:val="21"/>
              </w:rPr>
              <w:t>标段</w:t>
            </w:r>
          </w:p>
        </w:tc>
        <w:tc>
          <w:tcPr>
            <w:tcW w:w="992" w:type="dxa"/>
            <w:tcBorders>
              <w:top w:val="single" w:sz="6" w:space="0" w:color="auto"/>
              <w:left w:val="single" w:sz="4" w:space="0" w:color="auto"/>
              <w:bottom w:val="single" w:sz="6" w:space="0" w:color="auto"/>
              <w:right w:val="single" w:sz="6" w:space="0" w:color="auto"/>
            </w:tcBorders>
            <w:vAlign w:val="center"/>
          </w:tcPr>
          <w:p w14:paraId="6F30C127" w14:textId="77777777" w:rsidR="008917CD" w:rsidRPr="00BE689D" w:rsidRDefault="008917CD" w:rsidP="00B01640">
            <w:pPr>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PC</w:t>
            </w:r>
          </w:p>
        </w:tc>
        <w:tc>
          <w:tcPr>
            <w:tcW w:w="1985" w:type="dxa"/>
            <w:tcBorders>
              <w:top w:val="single" w:sz="6" w:space="0" w:color="auto"/>
              <w:left w:val="single" w:sz="6" w:space="0" w:color="auto"/>
              <w:bottom w:val="single" w:sz="6" w:space="0" w:color="auto"/>
              <w:right w:val="single" w:sz="6" w:space="0" w:color="auto"/>
            </w:tcBorders>
            <w:vAlign w:val="center"/>
          </w:tcPr>
          <w:p w14:paraId="3C6ED7A0"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预三板运输</w:t>
            </w:r>
          </w:p>
          <w:p w14:paraId="0352E2AE"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（10公里内）</w:t>
            </w:r>
          </w:p>
        </w:tc>
        <w:tc>
          <w:tcPr>
            <w:tcW w:w="850" w:type="dxa"/>
            <w:tcBorders>
              <w:top w:val="single" w:sz="6" w:space="0" w:color="auto"/>
              <w:left w:val="single" w:sz="6" w:space="0" w:color="auto"/>
              <w:bottom w:val="single" w:sz="6" w:space="0" w:color="auto"/>
              <w:right w:val="single" w:sz="6" w:space="0" w:color="auto"/>
            </w:tcBorders>
            <w:vAlign w:val="center"/>
          </w:tcPr>
          <w:p w14:paraId="1DCEE09D"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方</w:t>
            </w:r>
          </w:p>
        </w:tc>
        <w:tc>
          <w:tcPr>
            <w:tcW w:w="851" w:type="dxa"/>
            <w:tcBorders>
              <w:top w:val="single" w:sz="6" w:space="0" w:color="auto"/>
              <w:left w:val="single" w:sz="6" w:space="0" w:color="auto"/>
              <w:bottom w:val="single" w:sz="6" w:space="0" w:color="auto"/>
              <w:right w:val="single" w:sz="6" w:space="0" w:color="auto"/>
            </w:tcBorders>
            <w:vAlign w:val="center"/>
          </w:tcPr>
          <w:p w14:paraId="248BB1BE"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1000</w:t>
            </w:r>
          </w:p>
        </w:tc>
        <w:tc>
          <w:tcPr>
            <w:tcW w:w="1417" w:type="dxa"/>
            <w:tcBorders>
              <w:top w:val="single" w:sz="6" w:space="0" w:color="auto"/>
              <w:left w:val="single" w:sz="6" w:space="0" w:color="auto"/>
              <w:bottom w:val="single" w:sz="6" w:space="0" w:color="auto"/>
              <w:right w:val="single" w:sz="6" w:space="0" w:color="auto"/>
            </w:tcBorders>
            <w:vAlign w:val="center"/>
          </w:tcPr>
          <w:p w14:paraId="1E2E942D"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hAnsi="宋体" w:hint="eastAsia"/>
                <w:color w:val="0D0D0D" w:themeColor="text1" w:themeTint="F2"/>
                <w:szCs w:val="24"/>
              </w:rPr>
              <w:t>108</w:t>
            </w:r>
          </w:p>
        </w:tc>
        <w:tc>
          <w:tcPr>
            <w:tcW w:w="1467" w:type="dxa"/>
            <w:tcBorders>
              <w:top w:val="single" w:sz="6" w:space="0" w:color="auto"/>
              <w:left w:val="single" w:sz="6" w:space="0" w:color="auto"/>
              <w:bottom w:val="single" w:sz="6" w:space="0" w:color="auto"/>
              <w:right w:val="single" w:sz="12" w:space="0" w:color="auto"/>
            </w:tcBorders>
          </w:tcPr>
          <w:p w14:paraId="7BF74721"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p>
        </w:tc>
      </w:tr>
      <w:tr w:rsidR="008917CD" w14:paraId="1F19DD99" w14:textId="77777777" w:rsidTr="00B01640">
        <w:trPr>
          <w:trHeight w:val="351"/>
          <w:jc w:val="center"/>
        </w:trPr>
        <w:tc>
          <w:tcPr>
            <w:tcW w:w="958" w:type="dxa"/>
            <w:vMerge/>
            <w:tcBorders>
              <w:left w:val="single" w:sz="12" w:space="0" w:color="auto"/>
              <w:right w:val="single" w:sz="4" w:space="0" w:color="auto"/>
            </w:tcBorders>
            <w:vAlign w:val="center"/>
          </w:tcPr>
          <w:p w14:paraId="76A1235B" w14:textId="77777777" w:rsidR="008917CD" w:rsidRDefault="008917CD" w:rsidP="00B01640">
            <w:pPr>
              <w:widowControl/>
              <w:spacing w:line="360" w:lineRule="auto"/>
              <w:jc w:val="center"/>
              <w:rPr>
                <w:rFonts w:ascii="宋体" w:hAnsi="宋体" w:cs="宋体"/>
                <w:color w:val="0D0D0D" w:themeColor="text1" w:themeTint="F2"/>
                <w:kern w:val="0"/>
                <w:szCs w:val="21"/>
              </w:rPr>
            </w:pPr>
          </w:p>
        </w:tc>
        <w:tc>
          <w:tcPr>
            <w:tcW w:w="992" w:type="dxa"/>
            <w:tcBorders>
              <w:top w:val="single" w:sz="6" w:space="0" w:color="auto"/>
              <w:left w:val="single" w:sz="4" w:space="0" w:color="auto"/>
              <w:bottom w:val="single" w:sz="6" w:space="0" w:color="auto"/>
              <w:right w:val="single" w:sz="6" w:space="0" w:color="auto"/>
            </w:tcBorders>
            <w:vAlign w:val="center"/>
          </w:tcPr>
          <w:p w14:paraId="1ED65F6F" w14:textId="77777777" w:rsidR="008917CD" w:rsidRPr="00BE689D" w:rsidRDefault="008917CD" w:rsidP="00B01640">
            <w:pPr>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PC</w:t>
            </w:r>
          </w:p>
        </w:tc>
        <w:tc>
          <w:tcPr>
            <w:tcW w:w="1985" w:type="dxa"/>
            <w:tcBorders>
              <w:top w:val="single" w:sz="6" w:space="0" w:color="auto"/>
              <w:left w:val="single" w:sz="6" w:space="0" w:color="auto"/>
              <w:bottom w:val="single" w:sz="6" w:space="0" w:color="auto"/>
              <w:right w:val="single" w:sz="6" w:space="0" w:color="auto"/>
            </w:tcBorders>
            <w:vAlign w:val="center"/>
          </w:tcPr>
          <w:p w14:paraId="2117E517"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预三板运输</w:t>
            </w:r>
          </w:p>
          <w:p w14:paraId="2CBC6CF0"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（10公里-30公里）</w:t>
            </w:r>
          </w:p>
        </w:tc>
        <w:tc>
          <w:tcPr>
            <w:tcW w:w="850" w:type="dxa"/>
            <w:tcBorders>
              <w:top w:val="single" w:sz="6" w:space="0" w:color="auto"/>
              <w:left w:val="single" w:sz="6" w:space="0" w:color="auto"/>
              <w:bottom w:val="single" w:sz="6" w:space="0" w:color="auto"/>
              <w:right w:val="single" w:sz="6" w:space="0" w:color="auto"/>
            </w:tcBorders>
            <w:vAlign w:val="center"/>
          </w:tcPr>
          <w:p w14:paraId="53ABF4E6" w14:textId="77777777" w:rsidR="008917CD" w:rsidRPr="00BE689D" w:rsidRDefault="008917CD" w:rsidP="00B01640">
            <w:pPr>
              <w:widowControl/>
              <w:spacing w:line="360" w:lineRule="exact"/>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方</w:t>
            </w:r>
          </w:p>
        </w:tc>
        <w:tc>
          <w:tcPr>
            <w:tcW w:w="851" w:type="dxa"/>
            <w:tcBorders>
              <w:top w:val="single" w:sz="6" w:space="0" w:color="auto"/>
              <w:left w:val="single" w:sz="6" w:space="0" w:color="auto"/>
              <w:bottom w:val="single" w:sz="6" w:space="0" w:color="auto"/>
              <w:right w:val="single" w:sz="6" w:space="0" w:color="auto"/>
            </w:tcBorders>
            <w:vAlign w:val="center"/>
          </w:tcPr>
          <w:p w14:paraId="06DF00DD"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6000</w:t>
            </w:r>
          </w:p>
        </w:tc>
        <w:tc>
          <w:tcPr>
            <w:tcW w:w="1417" w:type="dxa"/>
            <w:tcBorders>
              <w:top w:val="single" w:sz="6" w:space="0" w:color="auto"/>
              <w:left w:val="single" w:sz="6" w:space="0" w:color="auto"/>
              <w:bottom w:val="single" w:sz="6" w:space="0" w:color="auto"/>
              <w:right w:val="single" w:sz="6" w:space="0" w:color="auto"/>
            </w:tcBorders>
            <w:vAlign w:val="center"/>
          </w:tcPr>
          <w:p w14:paraId="3430C194"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hAnsi="宋体" w:hint="eastAsia"/>
                <w:color w:val="0D0D0D" w:themeColor="text1" w:themeTint="F2"/>
                <w:szCs w:val="24"/>
              </w:rPr>
              <w:t>118</w:t>
            </w:r>
          </w:p>
        </w:tc>
        <w:tc>
          <w:tcPr>
            <w:tcW w:w="1467" w:type="dxa"/>
            <w:tcBorders>
              <w:top w:val="single" w:sz="6" w:space="0" w:color="auto"/>
              <w:left w:val="single" w:sz="6" w:space="0" w:color="auto"/>
              <w:bottom w:val="single" w:sz="6" w:space="0" w:color="auto"/>
              <w:right w:val="single" w:sz="12" w:space="0" w:color="auto"/>
            </w:tcBorders>
          </w:tcPr>
          <w:p w14:paraId="4D7F1372"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p>
        </w:tc>
      </w:tr>
      <w:tr w:rsidR="008917CD" w14:paraId="3BEB1AC4" w14:textId="77777777" w:rsidTr="00B01640">
        <w:trPr>
          <w:trHeight w:val="351"/>
          <w:jc w:val="center"/>
        </w:trPr>
        <w:tc>
          <w:tcPr>
            <w:tcW w:w="958" w:type="dxa"/>
            <w:vMerge/>
            <w:tcBorders>
              <w:left w:val="single" w:sz="12" w:space="0" w:color="auto"/>
              <w:right w:val="single" w:sz="4" w:space="0" w:color="auto"/>
            </w:tcBorders>
            <w:vAlign w:val="center"/>
          </w:tcPr>
          <w:p w14:paraId="3E57009D" w14:textId="77777777" w:rsidR="008917CD" w:rsidRDefault="008917CD" w:rsidP="00B01640">
            <w:pPr>
              <w:widowControl/>
              <w:spacing w:line="360" w:lineRule="auto"/>
              <w:jc w:val="center"/>
              <w:rPr>
                <w:rFonts w:ascii="宋体" w:hAnsi="宋体" w:cs="宋体"/>
                <w:color w:val="0D0D0D" w:themeColor="text1" w:themeTint="F2"/>
                <w:kern w:val="0"/>
                <w:szCs w:val="21"/>
              </w:rPr>
            </w:pPr>
          </w:p>
        </w:tc>
        <w:tc>
          <w:tcPr>
            <w:tcW w:w="992" w:type="dxa"/>
            <w:tcBorders>
              <w:top w:val="single" w:sz="6" w:space="0" w:color="auto"/>
              <w:left w:val="single" w:sz="4" w:space="0" w:color="auto"/>
              <w:bottom w:val="single" w:sz="6" w:space="0" w:color="auto"/>
              <w:right w:val="single" w:sz="6" w:space="0" w:color="auto"/>
            </w:tcBorders>
            <w:vAlign w:val="center"/>
          </w:tcPr>
          <w:p w14:paraId="2ABF4C32" w14:textId="77777777" w:rsidR="008917CD" w:rsidRPr="00BE689D" w:rsidRDefault="008917CD" w:rsidP="00B01640">
            <w:pPr>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PC</w:t>
            </w:r>
          </w:p>
        </w:tc>
        <w:tc>
          <w:tcPr>
            <w:tcW w:w="1985" w:type="dxa"/>
            <w:tcBorders>
              <w:top w:val="single" w:sz="6" w:space="0" w:color="auto"/>
              <w:left w:val="single" w:sz="6" w:space="0" w:color="auto"/>
              <w:bottom w:val="single" w:sz="6" w:space="0" w:color="auto"/>
              <w:right w:val="single" w:sz="6" w:space="0" w:color="auto"/>
            </w:tcBorders>
            <w:vAlign w:val="center"/>
          </w:tcPr>
          <w:p w14:paraId="07DAE6BF"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预三板运输</w:t>
            </w:r>
          </w:p>
          <w:p w14:paraId="73D2D2EC"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（31公里-50公里）</w:t>
            </w:r>
          </w:p>
        </w:tc>
        <w:tc>
          <w:tcPr>
            <w:tcW w:w="850" w:type="dxa"/>
            <w:tcBorders>
              <w:top w:val="single" w:sz="6" w:space="0" w:color="auto"/>
              <w:left w:val="single" w:sz="6" w:space="0" w:color="auto"/>
              <w:bottom w:val="single" w:sz="6" w:space="0" w:color="auto"/>
              <w:right w:val="single" w:sz="6" w:space="0" w:color="auto"/>
            </w:tcBorders>
            <w:vAlign w:val="center"/>
          </w:tcPr>
          <w:p w14:paraId="79F2A802" w14:textId="77777777" w:rsidR="008917CD" w:rsidRPr="00BE689D" w:rsidRDefault="008917CD" w:rsidP="00B01640">
            <w:pPr>
              <w:widowControl/>
              <w:spacing w:line="360" w:lineRule="exact"/>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方</w:t>
            </w:r>
          </w:p>
        </w:tc>
        <w:tc>
          <w:tcPr>
            <w:tcW w:w="851" w:type="dxa"/>
            <w:tcBorders>
              <w:top w:val="single" w:sz="6" w:space="0" w:color="auto"/>
              <w:left w:val="single" w:sz="6" w:space="0" w:color="auto"/>
              <w:bottom w:val="single" w:sz="6" w:space="0" w:color="auto"/>
              <w:right w:val="single" w:sz="6" w:space="0" w:color="auto"/>
            </w:tcBorders>
            <w:vAlign w:val="center"/>
          </w:tcPr>
          <w:p w14:paraId="6D2453BA"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2000</w:t>
            </w:r>
          </w:p>
        </w:tc>
        <w:tc>
          <w:tcPr>
            <w:tcW w:w="1417" w:type="dxa"/>
            <w:tcBorders>
              <w:top w:val="single" w:sz="6" w:space="0" w:color="auto"/>
              <w:left w:val="single" w:sz="6" w:space="0" w:color="auto"/>
              <w:bottom w:val="single" w:sz="6" w:space="0" w:color="auto"/>
              <w:right w:val="single" w:sz="6" w:space="0" w:color="auto"/>
            </w:tcBorders>
            <w:vAlign w:val="center"/>
          </w:tcPr>
          <w:p w14:paraId="25AD0247"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hAnsi="宋体" w:hint="eastAsia"/>
                <w:color w:val="0D0D0D" w:themeColor="text1" w:themeTint="F2"/>
                <w:szCs w:val="24"/>
              </w:rPr>
              <w:t>128</w:t>
            </w:r>
          </w:p>
        </w:tc>
        <w:tc>
          <w:tcPr>
            <w:tcW w:w="1467" w:type="dxa"/>
            <w:tcBorders>
              <w:top w:val="single" w:sz="6" w:space="0" w:color="auto"/>
              <w:left w:val="single" w:sz="6" w:space="0" w:color="auto"/>
              <w:bottom w:val="single" w:sz="6" w:space="0" w:color="auto"/>
              <w:right w:val="single" w:sz="12" w:space="0" w:color="auto"/>
            </w:tcBorders>
          </w:tcPr>
          <w:p w14:paraId="793D336F"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p>
        </w:tc>
      </w:tr>
      <w:tr w:rsidR="008917CD" w14:paraId="187F6DD1" w14:textId="77777777" w:rsidTr="00B01640">
        <w:trPr>
          <w:trHeight w:val="351"/>
          <w:jc w:val="center"/>
        </w:trPr>
        <w:tc>
          <w:tcPr>
            <w:tcW w:w="3935" w:type="dxa"/>
            <w:gridSpan w:val="3"/>
            <w:tcBorders>
              <w:left w:val="single" w:sz="12" w:space="0" w:color="auto"/>
              <w:bottom w:val="single" w:sz="6" w:space="0" w:color="auto"/>
              <w:right w:val="single" w:sz="6" w:space="0" w:color="auto"/>
            </w:tcBorders>
            <w:vAlign w:val="center"/>
          </w:tcPr>
          <w:p w14:paraId="456EAB58" w14:textId="77777777" w:rsidR="008917CD" w:rsidRPr="00BE689D" w:rsidRDefault="008917CD" w:rsidP="00B01640">
            <w:pPr>
              <w:widowControl/>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其他构件临时运输</w:t>
            </w:r>
          </w:p>
        </w:tc>
        <w:tc>
          <w:tcPr>
            <w:tcW w:w="850" w:type="dxa"/>
            <w:tcBorders>
              <w:top w:val="single" w:sz="6" w:space="0" w:color="auto"/>
              <w:left w:val="single" w:sz="6" w:space="0" w:color="auto"/>
              <w:bottom w:val="single" w:sz="6" w:space="0" w:color="auto"/>
              <w:right w:val="single" w:sz="6" w:space="0" w:color="auto"/>
            </w:tcBorders>
            <w:vAlign w:val="center"/>
          </w:tcPr>
          <w:p w14:paraId="41B01627" w14:textId="77777777" w:rsidR="008917CD" w:rsidRPr="00BE689D" w:rsidRDefault="008917CD" w:rsidP="00B01640">
            <w:pPr>
              <w:widowControl/>
              <w:spacing w:line="360" w:lineRule="exact"/>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车</w:t>
            </w:r>
          </w:p>
        </w:tc>
        <w:tc>
          <w:tcPr>
            <w:tcW w:w="851" w:type="dxa"/>
            <w:tcBorders>
              <w:top w:val="single" w:sz="6" w:space="0" w:color="auto"/>
              <w:left w:val="single" w:sz="6" w:space="0" w:color="auto"/>
              <w:bottom w:val="single" w:sz="6" w:space="0" w:color="auto"/>
              <w:right w:val="single" w:sz="6" w:space="0" w:color="auto"/>
            </w:tcBorders>
            <w:vAlign w:val="center"/>
          </w:tcPr>
          <w:p w14:paraId="1B4E9F13"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ascii="宋体" w:hAnsi="宋体" w:cs="宋体" w:hint="eastAsia"/>
                <w:color w:val="0D0D0D" w:themeColor="text1" w:themeTint="F2"/>
                <w:kern w:val="0"/>
                <w:szCs w:val="21"/>
              </w:rPr>
              <w:t>200</w:t>
            </w:r>
          </w:p>
        </w:tc>
        <w:tc>
          <w:tcPr>
            <w:tcW w:w="1417" w:type="dxa"/>
            <w:tcBorders>
              <w:top w:val="single" w:sz="6" w:space="0" w:color="auto"/>
              <w:left w:val="single" w:sz="6" w:space="0" w:color="auto"/>
              <w:bottom w:val="single" w:sz="6" w:space="0" w:color="auto"/>
              <w:right w:val="single" w:sz="6" w:space="0" w:color="auto"/>
            </w:tcBorders>
            <w:vAlign w:val="center"/>
          </w:tcPr>
          <w:p w14:paraId="32396BA1"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r w:rsidRPr="00BE689D">
              <w:rPr>
                <w:rFonts w:hAnsi="宋体" w:hint="eastAsia"/>
                <w:color w:val="0D0D0D" w:themeColor="text1" w:themeTint="F2"/>
                <w:szCs w:val="24"/>
              </w:rPr>
              <w:t>600</w:t>
            </w:r>
            <w:r w:rsidRPr="00BE689D">
              <w:rPr>
                <w:rFonts w:hAnsi="宋体" w:hint="eastAsia"/>
                <w:color w:val="0D0D0D" w:themeColor="text1" w:themeTint="F2"/>
                <w:szCs w:val="24"/>
              </w:rPr>
              <w:t>元</w:t>
            </w:r>
            <w:r w:rsidRPr="00BE689D">
              <w:rPr>
                <w:rFonts w:hAnsi="宋体" w:hint="eastAsia"/>
                <w:color w:val="0D0D0D" w:themeColor="text1" w:themeTint="F2"/>
                <w:szCs w:val="24"/>
              </w:rPr>
              <w:t>/</w:t>
            </w:r>
            <w:r w:rsidRPr="00BE689D">
              <w:rPr>
                <w:rFonts w:hAnsi="宋体" w:hint="eastAsia"/>
                <w:color w:val="0D0D0D" w:themeColor="text1" w:themeTint="F2"/>
                <w:szCs w:val="24"/>
              </w:rPr>
              <w:t>车</w:t>
            </w:r>
          </w:p>
        </w:tc>
        <w:tc>
          <w:tcPr>
            <w:tcW w:w="1467" w:type="dxa"/>
            <w:tcBorders>
              <w:top w:val="single" w:sz="6" w:space="0" w:color="auto"/>
              <w:left w:val="single" w:sz="6" w:space="0" w:color="auto"/>
              <w:bottom w:val="single" w:sz="6" w:space="0" w:color="auto"/>
              <w:right w:val="single" w:sz="12" w:space="0" w:color="auto"/>
            </w:tcBorders>
          </w:tcPr>
          <w:p w14:paraId="5FE2BD27" w14:textId="77777777" w:rsidR="008917CD" w:rsidRPr="00BE689D" w:rsidRDefault="008917CD" w:rsidP="00B01640">
            <w:pPr>
              <w:widowControl/>
              <w:spacing w:line="360" w:lineRule="auto"/>
              <w:jc w:val="center"/>
              <w:rPr>
                <w:rFonts w:ascii="宋体" w:hAnsi="宋体" w:cs="宋体"/>
                <w:color w:val="0D0D0D" w:themeColor="text1" w:themeTint="F2"/>
                <w:kern w:val="0"/>
                <w:szCs w:val="21"/>
              </w:rPr>
            </w:pPr>
          </w:p>
        </w:tc>
      </w:tr>
    </w:tbl>
    <w:p w14:paraId="6BA4ACEF" w14:textId="77777777" w:rsidR="008917CD" w:rsidRDefault="008917CD" w:rsidP="008917CD">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hint="eastAsia"/>
          <w:b/>
          <w:szCs w:val="21"/>
        </w:rPr>
        <w:t>注：</w:t>
      </w:r>
      <w:r>
        <w:rPr>
          <w:rFonts w:asciiTheme="minorEastAsia" w:eastAsiaTheme="minorEastAsia" w:hAnsiTheme="minorEastAsia" w:hint="eastAsia"/>
          <w:color w:val="000000"/>
          <w:szCs w:val="21"/>
        </w:rPr>
        <w:t>上述数量为年计划运输量，实际数量应根据具体实际生产情况按实结算。</w:t>
      </w:r>
    </w:p>
    <w:p w14:paraId="278B4E01" w14:textId="07F430AA" w:rsidR="008917CD" w:rsidRDefault="008917CD" w:rsidP="008917CD">
      <w:pPr>
        <w:spacing w:line="360" w:lineRule="exact"/>
        <w:ind w:firstLineChars="200" w:firstLine="422"/>
        <w:rPr>
          <w:rFonts w:ascii="宋体" w:hAnsi="宋体"/>
          <w:szCs w:val="21"/>
        </w:rPr>
      </w:pPr>
      <w:r>
        <w:rPr>
          <w:rFonts w:asciiTheme="minorEastAsia" w:eastAsiaTheme="minorEastAsia" w:hAnsiTheme="minorEastAsia" w:cs="宋体" w:hint="eastAsia"/>
          <w:b/>
          <w:szCs w:val="21"/>
        </w:rPr>
        <w:t>3.运输日期：</w:t>
      </w:r>
      <w:r>
        <w:rPr>
          <w:rFonts w:ascii="宋体" w:hAnsi="宋体" w:hint="eastAsia"/>
          <w:szCs w:val="21"/>
        </w:rPr>
        <w:t>具体的运输日期需根据土建单位的需求计划安排具体的运输日期，如遇到中途停止运输，</w:t>
      </w:r>
      <w:r w:rsidR="001257B9">
        <w:rPr>
          <w:rFonts w:ascii="宋体" w:hAnsi="宋体" w:hint="eastAsia"/>
          <w:szCs w:val="21"/>
        </w:rPr>
        <w:t>采购人</w:t>
      </w:r>
      <w:r>
        <w:rPr>
          <w:rFonts w:ascii="宋体" w:hAnsi="宋体" w:hint="eastAsia"/>
          <w:szCs w:val="21"/>
        </w:rPr>
        <w:t>应提前1天通知</w:t>
      </w:r>
      <w:r w:rsidR="001257B9">
        <w:rPr>
          <w:rFonts w:ascii="宋体" w:hAnsi="宋体" w:hint="eastAsia"/>
          <w:szCs w:val="21"/>
        </w:rPr>
        <w:t>供应商</w:t>
      </w:r>
      <w:r>
        <w:rPr>
          <w:rFonts w:ascii="宋体" w:hAnsi="宋体" w:hint="eastAsia"/>
          <w:szCs w:val="21"/>
        </w:rPr>
        <w:t>，运输车辆由</w:t>
      </w:r>
      <w:r w:rsidR="001257B9">
        <w:rPr>
          <w:rFonts w:ascii="宋体" w:hAnsi="宋体" w:hint="eastAsia"/>
          <w:szCs w:val="21"/>
        </w:rPr>
        <w:t>供应商</w:t>
      </w:r>
      <w:r>
        <w:rPr>
          <w:rFonts w:ascii="宋体" w:hAnsi="宋体" w:hint="eastAsia"/>
          <w:szCs w:val="21"/>
        </w:rPr>
        <w:t>自行安排，所产生的费用，均由</w:t>
      </w:r>
      <w:r w:rsidR="001257B9">
        <w:rPr>
          <w:rFonts w:ascii="宋体" w:hAnsi="宋体" w:hint="eastAsia"/>
          <w:szCs w:val="21"/>
        </w:rPr>
        <w:t>供应商</w:t>
      </w:r>
      <w:r>
        <w:rPr>
          <w:rFonts w:ascii="宋体" w:hAnsi="宋体" w:hint="eastAsia"/>
          <w:szCs w:val="21"/>
        </w:rPr>
        <w:t>承担。</w:t>
      </w:r>
    </w:p>
    <w:p w14:paraId="263C3589" w14:textId="77777777" w:rsidR="008917CD" w:rsidRDefault="008917CD" w:rsidP="008917CD">
      <w:pPr>
        <w:spacing w:line="360" w:lineRule="exact"/>
        <w:ind w:firstLineChars="200" w:firstLine="422"/>
        <w:rPr>
          <w:rFonts w:ascii="宋体" w:hAnsi="宋体"/>
          <w:szCs w:val="21"/>
        </w:rPr>
      </w:pPr>
      <w:r>
        <w:rPr>
          <w:rFonts w:asciiTheme="minorEastAsia" w:eastAsiaTheme="minorEastAsia" w:hAnsiTheme="minorEastAsia" w:cs="宋体" w:hint="eastAsia"/>
          <w:b/>
          <w:szCs w:val="21"/>
        </w:rPr>
        <w:t>4.</w:t>
      </w:r>
      <w:r>
        <w:rPr>
          <w:rFonts w:ascii="宋体" w:hAnsi="宋体" w:hint="eastAsia"/>
          <w:b/>
          <w:szCs w:val="21"/>
        </w:rPr>
        <w:t>安全标准：</w:t>
      </w:r>
      <w:r>
        <w:rPr>
          <w:rFonts w:ascii="宋体" w:hAnsi="宋体" w:hint="eastAsia"/>
          <w:szCs w:val="21"/>
        </w:rPr>
        <w:t>运输车辆满足国家行业标准，车辆保险齐全。</w:t>
      </w:r>
    </w:p>
    <w:p w14:paraId="6EDE92F2" w14:textId="77777777" w:rsidR="008917CD" w:rsidRDefault="008917CD" w:rsidP="008917CD">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5.承包方式：</w:t>
      </w:r>
      <w:r>
        <w:rPr>
          <w:rFonts w:asciiTheme="minorEastAsia" w:eastAsiaTheme="minorEastAsia" w:hAnsiTheme="minorEastAsia" w:cs="宋体" w:hint="eastAsia"/>
          <w:szCs w:val="21"/>
        </w:rPr>
        <w:t>综合单价承包、包工期、包质量、包安全。</w:t>
      </w:r>
    </w:p>
    <w:p w14:paraId="6BB8475F" w14:textId="77777777" w:rsidR="008917CD" w:rsidRDefault="008917CD" w:rsidP="008917CD">
      <w:pPr>
        <w:spacing w:line="360" w:lineRule="exact"/>
        <w:ind w:right="210"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、报价</w:t>
      </w:r>
      <w:r>
        <w:rPr>
          <w:rFonts w:asciiTheme="minorEastAsia" w:eastAsiaTheme="minorEastAsia" w:hAnsiTheme="minorEastAsia" w:cs="宋体" w:hint="eastAsia"/>
          <w:b/>
          <w:szCs w:val="21"/>
        </w:rPr>
        <w:t>方式</w:t>
      </w:r>
    </w:p>
    <w:p w14:paraId="1796F24A" w14:textId="77777777" w:rsidR="008917CD" w:rsidRDefault="008917CD" w:rsidP="008917CD">
      <w:pPr>
        <w:pStyle w:val="a9"/>
        <w:spacing w:line="360" w:lineRule="exact"/>
        <w:ind w:firstLine="482"/>
        <w:rPr>
          <w:rFonts w:asciiTheme="minorEastAsia" w:hAnsiTheme="minorEastAsia"/>
          <w:sz w:val="21"/>
          <w:szCs w:val="21"/>
        </w:rPr>
      </w:pPr>
      <w:r>
        <w:rPr>
          <w:rFonts w:asciiTheme="minorEastAsia" w:hAnsiTheme="minorEastAsia" w:cs="宋体" w:hint="eastAsia"/>
          <w:color w:val="000000"/>
          <w:sz w:val="21"/>
          <w:szCs w:val="21"/>
        </w:rPr>
        <w:t>本项目谈判报价为</w:t>
      </w:r>
      <w:r>
        <w:rPr>
          <w:rFonts w:asciiTheme="minorEastAsia" w:hAnsiTheme="minorEastAsia" w:cs="宋体" w:hint="eastAsia"/>
          <w:b/>
          <w:color w:val="000000"/>
          <w:sz w:val="21"/>
          <w:szCs w:val="21"/>
          <w:u w:val="single"/>
        </w:rPr>
        <w:t>固定</w:t>
      </w:r>
      <w:r>
        <w:rPr>
          <w:rFonts w:asciiTheme="minorEastAsia" w:hAnsiTheme="minorEastAsia" w:cs="宋体" w:hint="eastAsia"/>
          <w:b/>
          <w:bCs/>
          <w:sz w:val="21"/>
          <w:szCs w:val="21"/>
          <w:u w:val="single"/>
        </w:rPr>
        <w:t>综合单价</w:t>
      </w:r>
      <w:r>
        <w:rPr>
          <w:rFonts w:asciiTheme="minorEastAsia" w:hAnsiTheme="minorEastAsia" w:cs="宋体" w:hint="eastAsia"/>
          <w:color w:val="0D0D0D" w:themeColor="text1" w:themeTint="F2"/>
          <w:sz w:val="21"/>
          <w:szCs w:val="21"/>
        </w:rPr>
        <w:t>，</w:t>
      </w:r>
      <w:r>
        <w:rPr>
          <w:rFonts w:asciiTheme="minorEastAsia" w:hAnsiTheme="minorEastAsia" w:cs="宋体" w:hint="eastAsia"/>
          <w:color w:val="000000"/>
          <w:sz w:val="21"/>
          <w:szCs w:val="21"/>
        </w:rPr>
        <w:t>谈判总价应</w:t>
      </w:r>
      <w:r>
        <w:rPr>
          <w:rFonts w:asciiTheme="minorEastAsia" w:hAnsiTheme="minorEastAsia" w:hint="eastAsia"/>
          <w:sz w:val="21"/>
          <w:szCs w:val="21"/>
        </w:rPr>
        <w:t>包括所有预制构件从起运点至目的地的所有相关费用，所有预制构件起讫</w:t>
      </w:r>
      <w:proofErr w:type="gramStart"/>
      <w:r>
        <w:rPr>
          <w:rFonts w:asciiTheme="minorEastAsia" w:hAnsiTheme="minorEastAsia" w:hint="eastAsia"/>
          <w:sz w:val="21"/>
          <w:szCs w:val="21"/>
        </w:rPr>
        <w:t>运点装货至成交供应商运输</w:t>
      </w:r>
      <w:proofErr w:type="gramEnd"/>
      <w:r>
        <w:rPr>
          <w:rFonts w:asciiTheme="minorEastAsia" w:hAnsiTheme="minorEastAsia" w:hint="eastAsia"/>
          <w:sz w:val="21"/>
          <w:szCs w:val="21"/>
        </w:rPr>
        <w:t>车辆上吊装由采购人负责，成交供应商负责车上就位、</w:t>
      </w:r>
      <w:proofErr w:type="gramStart"/>
      <w:r>
        <w:rPr>
          <w:rFonts w:asciiTheme="minorEastAsia" w:hAnsiTheme="minorEastAsia" w:hint="eastAsia"/>
          <w:sz w:val="21"/>
          <w:szCs w:val="21"/>
        </w:rPr>
        <w:t>摘勾及固定</w:t>
      </w:r>
      <w:proofErr w:type="gramEnd"/>
      <w:r>
        <w:rPr>
          <w:rFonts w:asciiTheme="minorEastAsia" w:hAnsiTheme="minorEastAsia" w:hint="eastAsia"/>
          <w:sz w:val="21"/>
          <w:szCs w:val="21"/>
        </w:rPr>
        <w:t>捆绑等工作，到达现场成交供应商负责协调并落实所运输预制构件的卸车相关工作。运输中间环节的运输费用</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供应商负责，成交供应商应自行准备预制构件装卸相关工器具（如吊具、翻转架等），并自行准备运输过程中预制构件保护等器具（</w:t>
      </w:r>
      <w:proofErr w:type="gramStart"/>
      <w:r>
        <w:rPr>
          <w:rFonts w:asciiTheme="minorEastAsia" w:hAnsiTheme="minorEastAsia" w:hint="eastAsia"/>
          <w:sz w:val="21"/>
          <w:szCs w:val="21"/>
        </w:rPr>
        <w:t>如垫木</w:t>
      </w:r>
      <w:proofErr w:type="gramEnd"/>
      <w:r>
        <w:rPr>
          <w:rFonts w:asciiTheme="minorEastAsia" w:hAnsiTheme="minorEastAsia" w:cs="宋体" w:hint="eastAsia"/>
          <w:szCs w:val="21"/>
        </w:rPr>
        <w:t>、</w:t>
      </w:r>
      <w:r>
        <w:rPr>
          <w:rFonts w:asciiTheme="minorEastAsia" w:hAnsiTheme="minorEastAsia" w:hint="eastAsia"/>
          <w:sz w:val="21"/>
          <w:szCs w:val="21"/>
        </w:rPr>
        <w:t>预埋件工字钢</w:t>
      </w:r>
      <w:r>
        <w:rPr>
          <w:rFonts w:asciiTheme="minorEastAsia" w:hAnsiTheme="minorEastAsia" w:cs="宋体" w:hint="eastAsia"/>
          <w:szCs w:val="21"/>
        </w:rPr>
        <w:t>、</w:t>
      </w:r>
      <w:r>
        <w:rPr>
          <w:rFonts w:asciiTheme="minorEastAsia" w:hAnsiTheme="minorEastAsia" w:hint="eastAsia"/>
          <w:sz w:val="21"/>
          <w:szCs w:val="21"/>
        </w:rPr>
        <w:t>捆预制构件固定材料等）。如采购人提供</w:t>
      </w:r>
      <w:proofErr w:type="gramStart"/>
      <w:r>
        <w:rPr>
          <w:rFonts w:asciiTheme="minorEastAsia" w:hAnsiTheme="minorEastAsia" w:hint="eastAsia"/>
          <w:sz w:val="21"/>
          <w:szCs w:val="21"/>
        </w:rPr>
        <w:t>的垫木等</w:t>
      </w:r>
      <w:proofErr w:type="gramEnd"/>
      <w:r>
        <w:rPr>
          <w:rFonts w:asciiTheme="minorEastAsia" w:hAnsiTheme="minorEastAsia" w:hint="eastAsia"/>
          <w:sz w:val="21"/>
          <w:szCs w:val="21"/>
        </w:rPr>
        <w:t>材料，成交供应商应按采购人具体要求负责将材料及时回收并返还采购人。成交供应商对运输提供</w:t>
      </w:r>
      <w:r>
        <w:rPr>
          <w:rFonts w:asciiTheme="minorEastAsia" w:hAnsiTheme="minorEastAsia" w:hint="eastAsia"/>
          <w:sz w:val="21"/>
          <w:szCs w:val="21"/>
        </w:rPr>
        <w:lastRenderedPageBreak/>
        <w:t>的所有运输车辆必须办理第三者责任险（保额不低于50万/辆，含50万），并办理物流责任险、货运险或相关货物保险，单车赔付保额不低于100万（包括100万），在运输过程中（除不可抗力、采购人或收货方的原因）所造成的一切事故及损失均</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供应商承担。</w:t>
      </w:r>
    </w:p>
    <w:p w14:paraId="14D9AE38" w14:textId="77777777" w:rsidR="008917CD" w:rsidRDefault="008917CD" w:rsidP="008917CD">
      <w:pPr>
        <w:pStyle w:val="a9"/>
        <w:spacing w:line="360" w:lineRule="exact"/>
        <w:ind w:firstLine="482"/>
        <w:rPr>
          <w:rFonts w:asciiTheme="minorEastAsia" w:hAnsiTheme="minorEastAsia"/>
          <w:color w:val="000000"/>
          <w:sz w:val="21"/>
          <w:szCs w:val="21"/>
        </w:rPr>
      </w:pPr>
      <w:r>
        <w:rPr>
          <w:rFonts w:asciiTheme="minorEastAsia" w:hAnsiTheme="minorEastAsia" w:hint="eastAsia"/>
          <w:sz w:val="21"/>
          <w:szCs w:val="21"/>
        </w:rPr>
        <w:t>谈判报价为最终报价，报价为一次性包干报价，各项</w:t>
      </w:r>
      <w:proofErr w:type="gramStart"/>
      <w:r>
        <w:rPr>
          <w:rFonts w:asciiTheme="minorEastAsia" w:hAnsiTheme="minorEastAsia" w:hint="eastAsia"/>
          <w:sz w:val="21"/>
          <w:szCs w:val="21"/>
        </w:rPr>
        <w:t>目运输</w:t>
      </w:r>
      <w:proofErr w:type="gramEnd"/>
      <w:r>
        <w:rPr>
          <w:rFonts w:asciiTheme="minorEastAsia" w:hAnsiTheme="minorEastAsia" w:hint="eastAsia"/>
          <w:sz w:val="21"/>
          <w:szCs w:val="21"/>
        </w:rPr>
        <w:t>距离、构件运输种类成交供应商自行综合考虑，</w:t>
      </w:r>
      <w:r>
        <w:rPr>
          <w:rFonts w:asciiTheme="minorEastAsia" w:hAnsiTheme="minorEastAsia" w:hint="eastAsia"/>
          <w:b/>
          <w:color w:val="0D0D0D" w:themeColor="text1" w:themeTint="F2"/>
          <w:sz w:val="21"/>
          <w:szCs w:val="21"/>
        </w:rPr>
        <w:t>除非因特殊原因并经买卖双方协商同意，成交供应商不得再要求追加任何费用（如超宽、超重、超长、运输方量补贴等构件的运输）</w:t>
      </w:r>
      <w:r>
        <w:rPr>
          <w:rFonts w:asciiTheme="minorEastAsia" w:hAnsiTheme="minorEastAsia" w:hint="eastAsia"/>
          <w:sz w:val="21"/>
          <w:szCs w:val="21"/>
        </w:rPr>
        <w:t>。同时，除非合同条款中另有规定，否则，成交供应商所报价格在合同谈判、实施期间不因市场变化因素而变动。</w:t>
      </w:r>
    </w:p>
    <w:p w14:paraId="7DFD49B2" w14:textId="77777777" w:rsidR="008917CD" w:rsidRDefault="008917CD" w:rsidP="008917CD">
      <w:pPr>
        <w:tabs>
          <w:tab w:val="left" w:pos="284"/>
        </w:tabs>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四、结算方式</w:t>
      </w:r>
    </w:p>
    <w:p w14:paraId="79012A12" w14:textId="0990281A" w:rsidR="008917CD" w:rsidRPr="001257B9" w:rsidRDefault="008917CD" w:rsidP="008917CD">
      <w:pPr>
        <w:tabs>
          <w:tab w:val="left" w:pos="284"/>
        </w:tabs>
        <w:spacing w:line="360" w:lineRule="exact"/>
        <w:ind w:firstLineChars="193" w:firstLine="405"/>
        <w:rPr>
          <w:rFonts w:asciiTheme="minorEastAsia" w:eastAsiaTheme="minorEastAsia" w:hAnsiTheme="minorEastAsia"/>
          <w:szCs w:val="21"/>
        </w:rPr>
      </w:pPr>
      <w:r w:rsidRPr="001257B9">
        <w:rPr>
          <w:rFonts w:hAnsi="宋体" w:hint="eastAsia"/>
          <w:color w:val="000000"/>
        </w:rPr>
        <w:t>本项目无预付款，成交供应商应投入足够的资金保证施工运输的顺利进行，并保证按时发放农民工工资。</w:t>
      </w:r>
    </w:p>
    <w:p w14:paraId="3CB7F0D8" w14:textId="5F26E7C2" w:rsidR="008917CD" w:rsidRPr="001257B9" w:rsidRDefault="008917CD" w:rsidP="008917CD">
      <w:pPr>
        <w:tabs>
          <w:tab w:val="left" w:pos="284"/>
        </w:tabs>
        <w:spacing w:line="360" w:lineRule="exact"/>
        <w:ind w:firstLineChars="193" w:firstLine="405"/>
        <w:rPr>
          <w:rFonts w:asciiTheme="minorEastAsia" w:eastAsiaTheme="minorEastAsia" w:hAnsiTheme="minorEastAsia"/>
          <w:szCs w:val="21"/>
        </w:rPr>
      </w:pPr>
      <w:r w:rsidRPr="001257B9">
        <w:rPr>
          <w:rFonts w:asciiTheme="minorEastAsia" w:eastAsiaTheme="minorEastAsia" w:hAnsiTheme="minorEastAsia" w:hint="eastAsia"/>
          <w:szCs w:val="21"/>
        </w:rPr>
        <w:t>（1）每月25日前（逢周末、法定节假日提前对账）完成双方对账开具增值税专用发票，26日即算为下个月的对账周期</w:t>
      </w:r>
      <w:r w:rsidR="00A658EB" w:rsidRPr="001257B9">
        <w:rPr>
          <w:rFonts w:asciiTheme="minorEastAsia" w:eastAsiaTheme="minorEastAsia" w:hAnsiTheme="minorEastAsia" w:hint="eastAsia"/>
          <w:szCs w:val="21"/>
        </w:rPr>
        <w:t>。</w:t>
      </w:r>
    </w:p>
    <w:p w14:paraId="779F757E" w14:textId="712CA6E4" w:rsidR="008917CD" w:rsidRDefault="008917CD" w:rsidP="008917CD">
      <w:pPr>
        <w:tabs>
          <w:tab w:val="left" w:pos="284"/>
        </w:tabs>
        <w:spacing w:line="360" w:lineRule="exact"/>
        <w:ind w:firstLineChars="193" w:firstLine="405"/>
        <w:rPr>
          <w:rFonts w:asciiTheme="minorEastAsia" w:eastAsiaTheme="minorEastAsia" w:hAnsiTheme="minorEastAsia"/>
          <w:szCs w:val="21"/>
        </w:rPr>
      </w:pPr>
      <w:r w:rsidRPr="001257B9">
        <w:rPr>
          <w:rFonts w:asciiTheme="minorEastAsia" w:eastAsiaTheme="minorEastAsia" w:hAnsiTheme="minorEastAsia" w:hint="eastAsia"/>
          <w:szCs w:val="21"/>
        </w:rPr>
        <w:t>（2）送到采购单位的发票从每月25日起算，六十日内给供应商办理结算支付货款金额的80%，剩余货款20%计入下次结算支付金额内，实行滚动付款。</w:t>
      </w:r>
      <w:r w:rsidR="00A658EB" w:rsidRPr="001257B9">
        <w:rPr>
          <w:rFonts w:ascii="宋体" w:hAnsi="宋体" w:cs="宋体" w:hint="eastAsia"/>
          <w:szCs w:val="21"/>
        </w:rPr>
        <w:t>如合同结束双方不继续合作剩余款项三个月内结清。</w:t>
      </w:r>
    </w:p>
    <w:p w14:paraId="3B6B599C" w14:textId="77777777" w:rsidR="008917CD" w:rsidRDefault="008917CD" w:rsidP="008917CD">
      <w:pPr>
        <w:tabs>
          <w:tab w:val="left" w:pos="284"/>
        </w:tabs>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五、人员配置</w:t>
      </w:r>
    </w:p>
    <w:p w14:paraId="205992CF" w14:textId="77777777" w:rsidR="008917CD" w:rsidRDefault="008917CD" w:rsidP="008917CD">
      <w:pPr>
        <w:pStyle w:val="a9"/>
        <w:spacing w:line="360" w:lineRule="exact"/>
        <w:ind w:firstLine="480"/>
        <w:rPr>
          <w:sz w:val="21"/>
          <w:szCs w:val="21"/>
        </w:rPr>
      </w:pPr>
      <w:r>
        <w:rPr>
          <w:rFonts w:hint="eastAsia"/>
          <w:sz w:val="21"/>
          <w:szCs w:val="21"/>
        </w:rPr>
        <w:t>人员配置必须满足24小时运输需求。工作人员必须持有证件，人员数量必须满足24小时运输需要，不允许在业主及监理检查过程中有无证上岗现象。运输车辆不低于15辆。</w:t>
      </w:r>
    </w:p>
    <w:p w14:paraId="2761E093" w14:textId="77777777" w:rsidR="008917CD" w:rsidRDefault="008917CD" w:rsidP="008917CD">
      <w:pPr>
        <w:spacing w:line="360" w:lineRule="exact"/>
        <w:ind w:right="210"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其他要求</w:t>
      </w:r>
    </w:p>
    <w:p w14:paraId="70F124EA"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1.在采购单位规定的期限内，成交供应商将预制构件完全、完好、按时送达指定地点，并制定相应的应急方案和保护措施。成交供应商对所承运的预制构件应投保足额的物流责任险及第三者责任险，在运输过程中（除不可抗力、采购单位或收货方的原因）所造成的一切事故及损失均</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承担。成交供应商应注意雨雪等不利天气情况，按采购单位要求做好PC预制构件的防护工作。运输车辆应做好防震措施，在运输过程中由于震动导致的预制构件裂缝、破损等质量问题，由运输单位全权负责。</w:t>
      </w:r>
    </w:p>
    <w:p w14:paraId="6E222A14"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2.本次项目周期长、运输体量大，且PC构件种类较多，对于超宽构件的运输,成交供应商应制定相应的</w:t>
      </w:r>
      <w:proofErr w:type="gramStart"/>
      <w:r>
        <w:rPr>
          <w:rFonts w:asciiTheme="minorEastAsia" w:hAnsiTheme="minorEastAsia" w:hint="eastAsia"/>
          <w:sz w:val="21"/>
          <w:szCs w:val="21"/>
        </w:rPr>
        <w:t>的</w:t>
      </w:r>
      <w:proofErr w:type="gramEnd"/>
      <w:r>
        <w:rPr>
          <w:rFonts w:asciiTheme="minorEastAsia" w:hAnsiTheme="minorEastAsia" w:hint="eastAsia"/>
          <w:sz w:val="21"/>
          <w:szCs w:val="21"/>
        </w:rPr>
        <w:t>运输方案，成交供应商应深入分析并做好与承运地各区交管部门、等多方衔接协调工作，以保证此次运输项目的正常推进，期间由此产生的费用</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 xml:space="preserve">供应商承担。  </w:t>
      </w:r>
    </w:p>
    <w:p w14:paraId="2FB531E2"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3.成交供应商根据采购单位委托运输的装车预制构件清单及出厂合格证，在到达指定地点负责交货并交由施工单位（收货方）按清单内容清点并签字认可（结算依据），第一联签字后交采购单位指定负责人存档并办理交接手续。</w:t>
      </w:r>
    </w:p>
    <w:p w14:paraId="5547853D"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4.成交运输单位必须为增值税一般纳税人，须开具法律规定的运输业增值税专用发票，增值税率为9%，如发生政策性调整，则按新规定执行。</w:t>
      </w:r>
    </w:p>
    <w:p w14:paraId="33CF62B5"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5.除不可抗力的自然灾害以外，成交供应</w:t>
      </w:r>
      <w:proofErr w:type="gramStart"/>
      <w:r>
        <w:rPr>
          <w:rFonts w:asciiTheme="minorEastAsia" w:hAnsiTheme="minorEastAsia" w:hint="eastAsia"/>
          <w:sz w:val="21"/>
          <w:szCs w:val="21"/>
        </w:rPr>
        <w:t>商运输</w:t>
      </w:r>
      <w:proofErr w:type="gramEnd"/>
      <w:r>
        <w:rPr>
          <w:rFonts w:asciiTheme="minorEastAsia" w:hAnsiTheme="minorEastAsia" w:hint="eastAsia"/>
          <w:sz w:val="21"/>
          <w:szCs w:val="21"/>
        </w:rPr>
        <w:t>不能保证预制构件及时供给造成运输任务中断一天（含一天）及二天以内停工，对此所造成的损失</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负责，并保留进一步追究其责任的权利。造成二天以上（含二天）停工，采购单位除扣除剩余全部赔付保证金以外，将要求成交供应商立即在8小时以内无条件退出运输场地，中止运输合同，并保留对其所造成的损失的追偿权。采购单位有权与排位在成交</w:t>
      </w:r>
      <w:r>
        <w:rPr>
          <w:rFonts w:asciiTheme="minorEastAsia" w:hAnsiTheme="minorEastAsia" w:hint="eastAsia"/>
          <w:szCs w:val="21"/>
        </w:rPr>
        <w:t>运输单位</w:t>
      </w:r>
      <w:r>
        <w:rPr>
          <w:rFonts w:asciiTheme="minorEastAsia" w:hAnsiTheme="minorEastAsia" w:hint="eastAsia"/>
          <w:sz w:val="21"/>
          <w:szCs w:val="21"/>
        </w:rPr>
        <w:t>之后第一位的成交候选</w:t>
      </w:r>
      <w:r>
        <w:rPr>
          <w:rFonts w:asciiTheme="minorEastAsia" w:hAnsiTheme="minorEastAsia" w:hint="eastAsia"/>
          <w:szCs w:val="21"/>
        </w:rPr>
        <w:lastRenderedPageBreak/>
        <w:t>运输单位</w:t>
      </w:r>
      <w:r>
        <w:rPr>
          <w:rFonts w:asciiTheme="minorEastAsia" w:hAnsiTheme="minorEastAsia" w:hint="eastAsia"/>
          <w:sz w:val="21"/>
          <w:szCs w:val="21"/>
        </w:rPr>
        <w:t>签订采购合同，安排进行运输任务，保持PC预制构件供应，直至该次运输任务完成（合同结束）。</w:t>
      </w:r>
    </w:p>
    <w:p w14:paraId="360A82A9"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6.本文件中未明确事宜，由双方协商后可通过补充协议完善。</w:t>
      </w:r>
    </w:p>
    <w:p w14:paraId="4C435D1E" w14:textId="7DF3B00F"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7.合同结束后在采购人未招标以前单价按照上年给予结算，如新招标后单价按照新</w:t>
      </w:r>
      <w:proofErr w:type="gramStart"/>
      <w:r>
        <w:rPr>
          <w:rFonts w:asciiTheme="minorEastAsia" w:hAnsiTheme="minorEastAsia" w:hint="eastAsia"/>
          <w:sz w:val="21"/>
          <w:szCs w:val="21"/>
        </w:rPr>
        <w:t>签定</w:t>
      </w:r>
      <w:proofErr w:type="gramEnd"/>
      <w:r>
        <w:rPr>
          <w:rFonts w:asciiTheme="minorEastAsia" w:hAnsiTheme="minorEastAsia" w:hint="eastAsia"/>
          <w:sz w:val="21"/>
          <w:szCs w:val="21"/>
        </w:rPr>
        <w:t>合同单价执行。</w:t>
      </w:r>
    </w:p>
    <w:p w14:paraId="4F582BED" w14:textId="77777777" w:rsidR="008917CD" w:rsidRDefault="008917CD" w:rsidP="008917CD">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8.成交运输单位应制定安全质量运输管理办法，做好司机和管理人员安全教育培训工作，做到安全驾驶。在采购单位厂内行驶应遵守厂内管理规定，否则发生的任何安全质量事故</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运输单位负责。预制构件自装车开始到卸车完毕，应做好车辆安全标识及捆绑固定工作，遵守交通规则行驶，到卸货地点应服从收货方统一安排，否则发生任何安全质量事故</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供应商全部负责。</w:t>
      </w:r>
    </w:p>
    <w:p w14:paraId="049A0FBF" w14:textId="77777777" w:rsidR="008917CD" w:rsidRDefault="008917CD" w:rsidP="00C55357">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9.为确保运输过程中所出现的事故责任划分，谈判运输单位必须承诺在开展运输任务前，对参与此次运输项目的所有车辆均加装行车记录仪。</w:t>
      </w:r>
    </w:p>
    <w:p w14:paraId="255AD467" w14:textId="77777777" w:rsidR="008917CD" w:rsidRDefault="008917CD" w:rsidP="00C55357">
      <w:pPr>
        <w:spacing w:line="360" w:lineRule="exact"/>
        <w:ind w:firstLineChars="200" w:firstLine="420"/>
        <w:outlineLvl w:val="0"/>
        <w:rPr>
          <w:rFonts w:asciiTheme="minorEastAsia" w:hAnsiTheme="minorEastAsia"/>
          <w:bCs/>
          <w:szCs w:val="21"/>
        </w:rPr>
      </w:pPr>
      <w:r>
        <w:rPr>
          <w:rFonts w:asciiTheme="minorEastAsia" w:hAnsiTheme="minorEastAsia" w:hint="eastAsia"/>
          <w:bCs/>
          <w:szCs w:val="21"/>
        </w:rPr>
        <w:t>10.成交供应</w:t>
      </w:r>
      <w:proofErr w:type="gramStart"/>
      <w:r>
        <w:rPr>
          <w:rFonts w:asciiTheme="minorEastAsia" w:hAnsiTheme="minorEastAsia" w:hint="eastAsia"/>
          <w:bCs/>
          <w:szCs w:val="21"/>
        </w:rPr>
        <w:t>商车辆</w:t>
      </w:r>
      <w:proofErr w:type="gramEnd"/>
      <w:r>
        <w:rPr>
          <w:rFonts w:asciiTheme="minorEastAsia" w:hAnsiTheme="minorEastAsia" w:hint="eastAsia"/>
          <w:bCs/>
          <w:szCs w:val="21"/>
        </w:rPr>
        <w:t>运输过程中的超载、超宽、扣分、罚款等一切事情都由中标方去处里，和采购人无关。</w:t>
      </w:r>
    </w:p>
    <w:p w14:paraId="289327DF" w14:textId="77777777" w:rsidR="008917CD" w:rsidRDefault="008917CD" w:rsidP="00C55357">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11.如出现车辆事故导致采购人货物损坏由供应商</w:t>
      </w:r>
      <w:r>
        <w:rPr>
          <w:rFonts w:asciiTheme="minorEastAsia" w:hAnsiTheme="minorEastAsia" w:hint="eastAsia"/>
          <w:bCs/>
          <w:szCs w:val="21"/>
        </w:rPr>
        <w:t>100%赔偿，赔偿款项可在外欠款中扣除(中标方出具扣款证明给甲方)事故如车辆侧翻、撞车、被车追尾等原因。</w:t>
      </w:r>
    </w:p>
    <w:p w14:paraId="306D4F2F" w14:textId="77777777" w:rsidR="008917CD" w:rsidRDefault="008917CD" w:rsidP="008917CD">
      <w:pPr>
        <w:pStyle w:val="a9"/>
        <w:spacing w:line="360" w:lineRule="exact"/>
        <w:ind w:firstLineChars="200" w:firstLine="520"/>
        <w:rPr>
          <w:rFonts w:cs="宋体"/>
          <w:bCs/>
          <w:color w:val="000000"/>
          <w:szCs w:val="21"/>
        </w:rPr>
      </w:pPr>
    </w:p>
    <w:p w14:paraId="6C838840" w14:textId="77777777" w:rsidR="008917CD" w:rsidRDefault="008917CD" w:rsidP="008917CD">
      <w:pPr>
        <w:jc w:val="center"/>
        <w:rPr>
          <w:rFonts w:asciiTheme="minorEastAsia" w:eastAsiaTheme="minorEastAsia" w:hAnsiTheme="minorEastAsia" w:cs="宋体"/>
          <w:b/>
          <w:sz w:val="30"/>
          <w:szCs w:val="30"/>
        </w:rPr>
      </w:pPr>
    </w:p>
    <w:p w14:paraId="0D0EF8B6" w14:textId="77777777" w:rsidR="008917CD" w:rsidRDefault="008917CD" w:rsidP="008917CD">
      <w:pPr>
        <w:jc w:val="center"/>
        <w:rPr>
          <w:rFonts w:asciiTheme="minorEastAsia" w:eastAsiaTheme="minorEastAsia" w:hAnsiTheme="minorEastAsia" w:cs="宋体"/>
          <w:b/>
          <w:sz w:val="30"/>
          <w:szCs w:val="30"/>
        </w:rPr>
      </w:pPr>
    </w:p>
    <w:p w14:paraId="12682288" w14:textId="77777777" w:rsidR="008917CD" w:rsidRDefault="008917CD" w:rsidP="008917CD">
      <w:pPr>
        <w:jc w:val="center"/>
        <w:rPr>
          <w:rFonts w:asciiTheme="minorEastAsia" w:eastAsiaTheme="minorEastAsia" w:hAnsiTheme="minorEastAsia" w:cs="宋体"/>
          <w:b/>
          <w:sz w:val="30"/>
          <w:szCs w:val="30"/>
        </w:rPr>
      </w:pPr>
    </w:p>
    <w:p w14:paraId="400168AA" w14:textId="77777777" w:rsidR="008917CD" w:rsidRDefault="008917CD" w:rsidP="008A19F0">
      <w:pPr>
        <w:pStyle w:val="1"/>
      </w:pPr>
      <w:r>
        <w:br w:type="page"/>
      </w:r>
    </w:p>
    <w:p w14:paraId="11191083" w14:textId="77777777" w:rsidR="00C63A28" w:rsidRDefault="002749DA" w:rsidP="008A19F0">
      <w:pPr>
        <w:pStyle w:val="1"/>
      </w:pPr>
      <w:r>
        <w:rPr>
          <w:rFonts w:hint="eastAsia"/>
        </w:rPr>
        <w:lastRenderedPageBreak/>
        <w:t>第</w:t>
      </w:r>
      <w:r w:rsidR="006E04AE">
        <w:rPr>
          <w:rFonts w:hint="eastAsia"/>
        </w:rPr>
        <w:t>三</w:t>
      </w:r>
      <w:r>
        <w:rPr>
          <w:rFonts w:hint="eastAsia"/>
        </w:rPr>
        <w:t>章</w:t>
      </w:r>
      <w:r>
        <w:rPr>
          <w:rFonts w:hint="eastAsia"/>
        </w:rPr>
        <w:t xml:space="preserve">  </w:t>
      </w:r>
      <w:r>
        <w:rPr>
          <w:rFonts w:hint="eastAsia"/>
        </w:rPr>
        <w:t>合同主要条款</w:t>
      </w:r>
      <w:bookmarkEnd w:id="3"/>
    </w:p>
    <w:p w14:paraId="099B2166" w14:textId="77777777" w:rsidR="008917CD" w:rsidRDefault="008917CD" w:rsidP="008917CD">
      <w:pPr>
        <w:pStyle w:val="a9"/>
        <w:spacing w:line="400" w:lineRule="exact"/>
        <w:rPr>
          <w:rFonts w:asciiTheme="minorEastAsia" w:hAnsiTheme="minorEastAsia" w:cs="宋体"/>
          <w:color w:val="000000"/>
          <w:sz w:val="21"/>
          <w:szCs w:val="21"/>
        </w:rPr>
      </w:pPr>
      <w:r>
        <w:rPr>
          <w:rFonts w:asciiTheme="minorEastAsia" w:hAnsiTheme="minorEastAsia" w:cs="宋体" w:hint="eastAsia"/>
          <w:b/>
          <w:color w:val="000000"/>
          <w:sz w:val="21"/>
          <w:szCs w:val="21"/>
          <w:lang w:val="zh-CN"/>
        </w:rPr>
        <w:t>采购人</w:t>
      </w:r>
      <w:r>
        <w:rPr>
          <w:rFonts w:asciiTheme="minorEastAsia" w:hAnsiTheme="minorEastAsia" w:cs="宋体"/>
          <w:b/>
          <w:color w:val="000000"/>
          <w:sz w:val="21"/>
          <w:szCs w:val="21"/>
          <w:lang w:val="zh-CN"/>
        </w:rPr>
        <w:t>（</w:t>
      </w:r>
      <w:r>
        <w:rPr>
          <w:rFonts w:asciiTheme="minorEastAsia" w:hAnsiTheme="minorEastAsia" w:cs="宋体" w:hint="eastAsia"/>
          <w:b/>
          <w:color w:val="000000"/>
          <w:sz w:val="21"/>
          <w:szCs w:val="21"/>
          <w:lang w:val="zh-CN"/>
        </w:rPr>
        <w:t>以下</w:t>
      </w:r>
      <w:r>
        <w:rPr>
          <w:rFonts w:asciiTheme="minorEastAsia" w:hAnsiTheme="minorEastAsia" w:cs="宋体"/>
          <w:b/>
          <w:color w:val="000000"/>
          <w:sz w:val="21"/>
          <w:szCs w:val="21"/>
          <w:lang w:val="zh-CN"/>
        </w:rPr>
        <w:t>称</w:t>
      </w:r>
      <w:r>
        <w:rPr>
          <w:rFonts w:asciiTheme="minorEastAsia" w:hAnsiTheme="minorEastAsia" w:cs="宋体" w:hint="eastAsia"/>
          <w:b/>
          <w:color w:val="000000"/>
          <w:sz w:val="21"/>
          <w:szCs w:val="21"/>
          <w:lang w:val="zh-CN"/>
        </w:rPr>
        <w:t>甲</w:t>
      </w:r>
      <w:r>
        <w:rPr>
          <w:rFonts w:asciiTheme="minorEastAsia" w:hAnsiTheme="minorEastAsia" w:cs="宋体" w:hint="eastAsia"/>
          <w:b/>
          <w:color w:val="000000"/>
          <w:sz w:val="21"/>
          <w:szCs w:val="21"/>
        </w:rPr>
        <w:t xml:space="preserve">方）: </w:t>
      </w:r>
      <w:r>
        <w:rPr>
          <w:rFonts w:asciiTheme="minorEastAsia" w:hAnsiTheme="minorEastAsia" w:cs="宋体"/>
          <w:b/>
          <w:color w:val="000000"/>
          <w:sz w:val="21"/>
          <w:szCs w:val="21"/>
        </w:rPr>
        <w:t xml:space="preserve">                      </w:t>
      </w:r>
      <w:r>
        <w:rPr>
          <w:rFonts w:asciiTheme="minorEastAsia" w:hAnsiTheme="minorEastAsia" w:cs="宋体" w:hint="eastAsia"/>
          <w:color w:val="000000"/>
          <w:sz w:val="21"/>
          <w:szCs w:val="21"/>
        </w:rPr>
        <w:t>合同编号：</w:t>
      </w:r>
    </w:p>
    <w:p w14:paraId="1F5CF530" w14:textId="77777777" w:rsidR="008917CD" w:rsidRDefault="008917CD" w:rsidP="008917CD">
      <w:pPr>
        <w:pStyle w:val="a9"/>
        <w:spacing w:line="400" w:lineRule="exact"/>
        <w:rPr>
          <w:rFonts w:asciiTheme="minorEastAsia" w:hAnsiTheme="minorEastAsia" w:cs="宋体"/>
          <w:color w:val="000000"/>
          <w:sz w:val="21"/>
          <w:szCs w:val="21"/>
          <w:u w:val="single"/>
        </w:rPr>
      </w:pPr>
      <w:r>
        <w:rPr>
          <w:rFonts w:asciiTheme="minorEastAsia" w:hAnsiTheme="minorEastAsia" w:cs="宋体" w:hint="eastAsia"/>
          <w:b/>
          <w:color w:val="000000"/>
          <w:sz w:val="21"/>
          <w:szCs w:val="21"/>
        </w:rPr>
        <w:t>供应商</w:t>
      </w:r>
      <w:r>
        <w:rPr>
          <w:rFonts w:asciiTheme="minorEastAsia" w:hAnsiTheme="minorEastAsia" w:cs="宋体"/>
          <w:b/>
          <w:color w:val="000000"/>
          <w:sz w:val="21"/>
          <w:szCs w:val="21"/>
        </w:rPr>
        <w:t>（</w:t>
      </w:r>
      <w:r>
        <w:rPr>
          <w:rFonts w:asciiTheme="minorEastAsia" w:hAnsiTheme="minorEastAsia" w:cs="宋体" w:hint="eastAsia"/>
          <w:b/>
          <w:color w:val="000000"/>
          <w:sz w:val="21"/>
          <w:szCs w:val="21"/>
          <w:lang w:val="zh-CN"/>
        </w:rPr>
        <w:t>以下</w:t>
      </w:r>
      <w:r>
        <w:rPr>
          <w:rFonts w:asciiTheme="minorEastAsia" w:hAnsiTheme="minorEastAsia" w:cs="宋体"/>
          <w:b/>
          <w:color w:val="000000"/>
          <w:sz w:val="21"/>
          <w:szCs w:val="21"/>
          <w:lang w:val="zh-CN"/>
        </w:rPr>
        <w:t>称</w:t>
      </w:r>
      <w:r>
        <w:rPr>
          <w:rFonts w:asciiTheme="minorEastAsia" w:hAnsiTheme="minorEastAsia" w:cs="宋体" w:hint="eastAsia"/>
          <w:b/>
          <w:color w:val="000000"/>
          <w:sz w:val="21"/>
          <w:szCs w:val="21"/>
        </w:rPr>
        <w:t>乙方</w:t>
      </w:r>
      <w:r>
        <w:rPr>
          <w:rFonts w:asciiTheme="minorEastAsia" w:hAnsiTheme="minorEastAsia" w:cs="宋体"/>
          <w:b/>
          <w:color w:val="000000"/>
          <w:sz w:val="21"/>
          <w:szCs w:val="21"/>
        </w:rPr>
        <w:t>）</w:t>
      </w:r>
      <w:r>
        <w:rPr>
          <w:rFonts w:asciiTheme="minorEastAsia" w:hAnsiTheme="minorEastAsia" w:cs="宋体" w:hint="eastAsia"/>
          <w:b/>
          <w:color w:val="000000"/>
          <w:sz w:val="21"/>
          <w:szCs w:val="21"/>
        </w:rPr>
        <w:t xml:space="preserve">: </w:t>
      </w:r>
      <w:r>
        <w:rPr>
          <w:rFonts w:asciiTheme="minorEastAsia" w:hAnsiTheme="minorEastAsia" w:cs="宋体"/>
          <w:b/>
          <w:color w:val="000000"/>
          <w:sz w:val="21"/>
          <w:szCs w:val="21"/>
        </w:rPr>
        <w:t xml:space="preserve">                      </w:t>
      </w:r>
      <w:r>
        <w:rPr>
          <w:rFonts w:asciiTheme="minorEastAsia" w:hAnsiTheme="minorEastAsia" w:cs="宋体" w:hint="eastAsia"/>
          <w:color w:val="000000"/>
          <w:sz w:val="21"/>
          <w:szCs w:val="21"/>
        </w:rPr>
        <w:t>签订地点：</w:t>
      </w:r>
    </w:p>
    <w:p w14:paraId="4C36EF94" w14:textId="77777777" w:rsidR="008917CD" w:rsidRDefault="008917CD" w:rsidP="008917CD">
      <w:pPr>
        <w:pStyle w:val="a3"/>
        <w:spacing w:line="400" w:lineRule="exact"/>
        <w:ind w:firstLineChars="2200" w:firstLine="4620"/>
        <w:rPr>
          <w:rFonts w:asciiTheme="minorEastAsia" w:eastAsiaTheme="minorEastAsia" w:hAnsiTheme="minorEastAsia" w:cs="宋体"/>
          <w:b/>
          <w:color w:val="000000"/>
          <w:sz w:val="21"/>
          <w:szCs w:val="21"/>
        </w:rPr>
      </w:pPr>
      <w:r>
        <w:rPr>
          <w:rFonts w:asciiTheme="minorEastAsia" w:eastAsiaTheme="minorEastAsia" w:hAnsiTheme="minorEastAsia" w:cs="宋体" w:hint="eastAsia"/>
          <w:color w:val="000000"/>
          <w:sz w:val="21"/>
          <w:szCs w:val="21"/>
        </w:rPr>
        <w:t>合同时间</w:t>
      </w:r>
      <w:r>
        <w:rPr>
          <w:rFonts w:asciiTheme="minorEastAsia" w:eastAsiaTheme="minorEastAsia" w:hAnsiTheme="minorEastAsia" w:cs="宋体" w:hint="eastAsia"/>
          <w:b/>
          <w:color w:val="000000"/>
          <w:sz w:val="21"/>
          <w:szCs w:val="21"/>
        </w:rPr>
        <w:t>:</w:t>
      </w:r>
      <w:r>
        <w:rPr>
          <w:rFonts w:asciiTheme="minorEastAsia" w:eastAsiaTheme="minorEastAsia" w:hAnsiTheme="minorEastAsia" w:cs="宋体" w:hint="eastAsia"/>
          <w:color w:val="000000"/>
          <w:sz w:val="21"/>
          <w:szCs w:val="21"/>
        </w:rPr>
        <w:t xml:space="preserve"> </w:t>
      </w:r>
      <w:r>
        <w:rPr>
          <w:rFonts w:asciiTheme="minorEastAsia" w:eastAsiaTheme="minorEastAsia" w:hAnsiTheme="minorEastAsia" w:cs="宋体" w:hint="eastAsia"/>
          <w:color w:val="000000"/>
          <w:sz w:val="21"/>
          <w:szCs w:val="21"/>
          <w:u w:val="single"/>
        </w:rPr>
        <w:t xml:space="preserve">     年   月   日</w:t>
      </w:r>
    </w:p>
    <w:p w14:paraId="7291E2FE" w14:textId="77777777" w:rsidR="008917CD" w:rsidRDefault="008917CD" w:rsidP="008917CD">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14:paraId="61BE2F7F" w14:textId="77777777" w:rsidR="008917CD" w:rsidRDefault="008917CD" w:rsidP="008917CD">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14:paraId="5830F37A" w14:textId="77777777" w:rsidR="008917CD" w:rsidRDefault="008917CD" w:rsidP="008917CD">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乙方根据甲方需求提供下列服务：         ，</w:t>
      </w:r>
      <w:r>
        <w:rPr>
          <w:rFonts w:asciiTheme="minorEastAsia" w:eastAsiaTheme="minorEastAsia" w:hAnsiTheme="minorEastAsia" w:hint="eastAsia"/>
          <w:szCs w:val="21"/>
        </w:rPr>
        <w:t>系指根据合同规定乙方须承担与服务有关的所有辅助服务</w:t>
      </w:r>
      <w:r>
        <w:rPr>
          <w:rFonts w:asciiTheme="minorEastAsia" w:eastAsiaTheme="minorEastAsia" w:hAnsiTheme="minorEastAsia" w:cs="宋体" w:hint="eastAsia"/>
          <w:color w:val="000000"/>
          <w:kern w:val="0"/>
          <w:szCs w:val="21"/>
          <w:lang w:val="zh-CN"/>
        </w:rPr>
        <w:t>。</w:t>
      </w:r>
    </w:p>
    <w:p w14:paraId="68F96F14" w14:textId="77777777" w:rsidR="008917CD" w:rsidRDefault="008917CD" w:rsidP="008917CD">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14:paraId="4427315A" w14:textId="77777777" w:rsidR="008917CD" w:rsidRDefault="008917CD" w:rsidP="008917CD">
      <w:pPr>
        <w:pStyle w:val="a9"/>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14:paraId="2E9D106E" w14:textId="77777777" w:rsidR="008917CD" w:rsidRDefault="008917CD" w:rsidP="008917CD">
      <w:pPr>
        <w:pStyle w:val="a9"/>
        <w:spacing w:line="360" w:lineRule="exact"/>
        <w:ind w:firstLine="482"/>
        <w:rPr>
          <w:rFonts w:asciiTheme="minorEastAsia" w:hAnsiTheme="minorEastAsia"/>
          <w:sz w:val="21"/>
          <w:szCs w:val="21"/>
        </w:rPr>
      </w:pPr>
      <w:r>
        <w:rPr>
          <w:rFonts w:asciiTheme="minorEastAsia" w:hAnsiTheme="minorEastAsia" w:cs="宋体" w:hint="eastAsia"/>
          <w:color w:val="0D0D0D" w:themeColor="text1" w:themeTint="F2"/>
          <w:sz w:val="21"/>
          <w:szCs w:val="21"/>
        </w:rPr>
        <w:t>本合同总价包括竞争性谈判文件所确定的采购范围内</w:t>
      </w:r>
      <w:r>
        <w:rPr>
          <w:rFonts w:asciiTheme="minorEastAsia" w:hAnsiTheme="minorEastAsia" w:hint="eastAsia"/>
          <w:sz w:val="21"/>
          <w:szCs w:val="21"/>
        </w:rPr>
        <w:t>所有预制构件从起运点至目的地的所有相关费用，所有预制构件</w:t>
      </w:r>
      <w:proofErr w:type="gramStart"/>
      <w:r>
        <w:rPr>
          <w:rFonts w:asciiTheme="minorEastAsia" w:hAnsiTheme="minorEastAsia" w:hint="eastAsia"/>
          <w:sz w:val="21"/>
          <w:szCs w:val="21"/>
        </w:rPr>
        <w:t>起讫运点装货</w:t>
      </w:r>
      <w:proofErr w:type="gramEnd"/>
      <w:r>
        <w:rPr>
          <w:rFonts w:asciiTheme="minorEastAsia" w:hAnsiTheme="minorEastAsia" w:hint="eastAsia"/>
          <w:sz w:val="21"/>
          <w:szCs w:val="21"/>
        </w:rPr>
        <w:t>至乙方运输车辆上吊装由采购人负责，乙方负责车上就位、</w:t>
      </w:r>
      <w:proofErr w:type="gramStart"/>
      <w:r>
        <w:rPr>
          <w:rFonts w:asciiTheme="minorEastAsia" w:hAnsiTheme="minorEastAsia" w:hint="eastAsia"/>
          <w:sz w:val="21"/>
          <w:szCs w:val="21"/>
        </w:rPr>
        <w:t>摘勾及固定</w:t>
      </w:r>
      <w:proofErr w:type="gramEnd"/>
      <w:r>
        <w:rPr>
          <w:rFonts w:asciiTheme="minorEastAsia" w:hAnsiTheme="minorEastAsia" w:hint="eastAsia"/>
          <w:sz w:val="21"/>
          <w:szCs w:val="21"/>
        </w:rPr>
        <w:t>捆绑等工作，到达现场乙方负责协调并落实所运输预制构件的卸车相关工作。运输中间环节的运输费用由乙方负责，乙方应自行准备预制构件装卸相关工器具（如吊具、翻转架等），并自行准备运输过程中预制构件保护等器具（</w:t>
      </w:r>
      <w:proofErr w:type="gramStart"/>
      <w:r>
        <w:rPr>
          <w:rFonts w:asciiTheme="minorEastAsia" w:hAnsiTheme="minorEastAsia" w:hint="eastAsia"/>
          <w:sz w:val="21"/>
          <w:szCs w:val="21"/>
        </w:rPr>
        <w:t>如垫木</w:t>
      </w:r>
      <w:proofErr w:type="gramEnd"/>
      <w:r>
        <w:rPr>
          <w:rFonts w:asciiTheme="minorEastAsia" w:hAnsiTheme="minorEastAsia" w:cs="宋体" w:hint="eastAsia"/>
          <w:szCs w:val="21"/>
        </w:rPr>
        <w:t>、</w:t>
      </w:r>
      <w:r>
        <w:rPr>
          <w:rFonts w:asciiTheme="minorEastAsia" w:hAnsiTheme="minorEastAsia" w:hint="eastAsia"/>
          <w:sz w:val="21"/>
          <w:szCs w:val="21"/>
        </w:rPr>
        <w:t>预埋件工字钢</w:t>
      </w:r>
      <w:r>
        <w:rPr>
          <w:rFonts w:asciiTheme="minorEastAsia" w:hAnsiTheme="minorEastAsia" w:cs="宋体" w:hint="eastAsia"/>
          <w:szCs w:val="21"/>
        </w:rPr>
        <w:t>、</w:t>
      </w:r>
      <w:r>
        <w:rPr>
          <w:rFonts w:asciiTheme="minorEastAsia" w:hAnsiTheme="minorEastAsia" w:hint="eastAsia"/>
          <w:sz w:val="21"/>
          <w:szCs w:val="21"/>
        </w:rPr>
        <w:t>捆预制构件固定材料等）。如甲方提供</w:t>
      </w:r>
      <w:proofErr w:type="gramStart"/>
      <w:r>
        <w:rPr>
          <w:rFonts w:asciiTheme="minorEastAsia" w:hAnsiTheme="minorEastAsia" w:hint="eastAsia"/>
          <w:sz w:val="21"/>
          <w:szCs w:val="21"/>
        </w:rPr>
        <w:t>的垫木等</w:t>
      </w:r>
      <w:proofErr w:type="gramEnd"/>
      <w:r>
        <w:rPr>
          <w:rFonts w:asciiTheme="minorEastAsia" w:hAnsiTheme="minorEastAsia" w:hint="eastAsia"/>
          <w:sz w:val="21"/>
          <w:szCs w:val="21"/>
        </w:rPr>
        <w:t>材料，乙方应按甲方具体要求负责将材料及时回收并返还甲方。乙方对运输提供的所有运输车辆必须办理第三者责任险（保额不低于50万/辆，含50万），并办理物流责任险、货运险或相关货物保险，单车赔付保额不低于100万（包括100万），在运输过程中（除不可抗力、甲方或收货方的原因）所造成的一切事故及损失均由乙方承担。</w:t>
      </w:r>
    </w:p>
    <w:p w14:paraId="5A8C116B" w14:textId="77777777" w:rsidR="008917CD" w:rsidRDefault="008917CD" w:rsidP="008917CD">
      <w:pPr>
        <w:pStyle w:val="a9"/>
        <w:spacing w:line="360" w:lineRule="exact"/>
        <w:ind w:firstLine="482"/>
        <w:rPr>
          <w:rFonts w:asciiTheme="minorEastAsia" w:hAnsiTheme="minorEastAsia"/>
          <w:color w:val="000000"/>
          <w:sz w:val="21"/>
          <w:szCs w:val="21"/>
        </w:rPr>
      </w:pPr>
      <w:r>
        <w:rPr>
          <w:rFonts w:asciiTheme="minorEastAsia" w:hAnsiTheme="minorEastAsia" w:hint="eastAsia"/>
          <w:sz w:val="21"/>
          <w:szCs w:val="21"/>
        </w:rPr>
        <w:t>各项</w:t>
      </w:r>
      <w:proofErr w:type="gramStart"/>
      <w:r>
        <w:rPr>
          <w:rFonts w:asciiTheme="minorEastAsia" w:hAnsiTheme="minorEastAsia" w:hint="eastAsia"/>
          <w:sz w:val="21"/>
          <w:szCs w:val="21"/>
        </w:rPr>
        <w:t>目运输</w:t>
      </w:r>
      <w:proofErr w:type="gramEnd"/>
      <w:r>
        <w:rPr>
          <w:rFonts w:asciiTheme="minorEastAsia" w:hAnsiTheme="minorEastAsia" w:hint="eastAsia"/>
          <w:sz w:val="21"/>
          <w:szCs w:val="21"/>
        </w:rPr>
        <w:t>距离、构件运输种类由乙方自行综合考虑，</w:t>
      </w:r>
      <w:r>
        <w:rPr>
          <w:rFonts w:asciiTheme="minorEastAsia" w:hAnsiTheme="minorEastAsia" w:hint="eastAsia"/>
          <w:b/>
          <w:color w:val="0D0D0D" w:themeColor="text1" w:themeTint="F2"/>
          <w:sz w:val="21"/>
          <w:szCs w:val="21"/>
        </w:rPr>
        <w:t>除非因特殊原因并经买卖双方协商同意，乙方不得再要求追加任何费用</w:t>
      </w:r>
      <w:bookmarkStart w:id="4" w:name="_Hlk43106675"/>
      <w:r>
        <w:rPr>
          <w:rFonts w:asciiTheme="minorEastAsia" w:hAnsiTheme="minorEastAsia" w:hint="eastAsia"/>
          <w:b/>
          <w:color w:val="0D0D0D" w:themeColor="text1" w:themeTint="F2"/>
          <w:sz w:val="21"/>
          <w:szCs w:val="21"/>
        </w:rPr>
        <w:t>（如超宽、超重、超长、运输方量补贴等构件的运输）</w:t>
      </w:r>
      <w:bookmarkEnd w:id="4"/>
      <w:r>
        <w:rPr>
          <w:rFonts w:asciiTheme="minorEastAsia" w:hAnsiTheme="minorEastAsia" w:hint="eastAsia"/>
          <w:sz w:val="21"/>
          <w:szCs w:val="21"/>
        </w:rPr>
        <w:t>。同时，除非合同条款中另有规定，否则乙方所报价格在合同谈判、实施期间不因市场变化因素而变动。</w:t>
      </w:r>
    </w:p>
    <w:p w14:paraId="4A851E52" w14:textId="77777777" w:rsidR="008917CD" w:rsidRDefault="008917CD" w:rsidP="008917CD">
      <w:pPr>
        <w:tabs>
          <w:tab w:val="left" w:pos="284"/>
        </w:tabs>
        <w:spacing w:line="360" w:lineRule="exact"/>
        <w:ind w:firstLineChars="200" w:firstLine="422"/>
        <w:rPr>
          <w:rFonts w:asciiTheme="minorEastAsia" w:hAnsiTheme="minorEastAsia" w:cs="宋体"/>
          <w:b/>
          <w:color w:val="000000"/>
          <w:szCs w:val="21"/>
        </w:rPr>
      </w:pPr>
      <w:r>
        <w:rPr>
          <w:rFonts w:asciiTheme="minorEastAsia" w:hAnsiTheme="minorEastAsia" w:cs="宋体" w:hint="eastAsia"/>
          <w:b/>
          <w:color w:val="000000"/>
          <w:szCs w:val="21"/>
        </w:rPr>
        <w:t>第三条 组成本合同的有关文件</w:t>
      </w:r>
    </w:p>
    <w:p w14:paraId="6FE91191" w14:textId="77777777" w:rsidR="008917CD" w:rsidRDefault="008917CD" w:rsidP="008917CD">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14:paraId="5B53E973" w14:textId="77777777" w:rsidR="008917CD" w:rsidRDefault="008917CD" w:rsidP="008917CD">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14:paraId="3D2FD1B2" w14:textId="77777777" w:rsidR="008917CD" w:rsidRDefault="008917CD" w:rsidP="008917CD">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14:paraId="6E8C693C"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履约保证金</w:t>
      </w:r>
    </w:p>
    <w:p w14:paraId="1BAE1F41"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14:paraId="01F1CF38"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14:paraId="34A73936"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14:paraId="0E4AAA5C"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14:paraId="61763874" w14:textId="77777777" w:rsidR="008917CD" w:rsidRDefault="008917CD" w:rsidP="008917CD">
      <w:pPr>
        <w:adjustRightInd w:val="0"/>
        <w:snapToGrid w:val="0"/>
        <w:spacing w:line="360" w:lineRule="exact"/>
        <w:ind w:firstLineChars="202" w:firstLine="424"/>
        <w:rPr>
          <w:rFonts w:asciiTheme="minorEastAsia" w:eastAsiaTheme="minorEastAsia" w:hAnsiTheme="minorEastAsia"/>
          <w:color w:val="0D0D0D" w:themeColor="text1" w:themeTint="F2"/>
          <w:szCs w:val="21"/>
        </w:rPr>
      </w:pPr>
      <w:r>
        <w:rPr>
          <w:rFonts w:asciiTheme="minorEastAsia" w:eastAsiaTheme="minorEastAsia" w:hAnsiTheme="minorEastAsia" w:hint="eastAsia"/>
          <w:color w:val="0D0D0D" w:themeColor="text1" w:themeTint="F2"/>
          <w:szCs w:val="21"/>
        </w:rPr>
        <w:t>1.本合同项下所有款项均以人民币支付。</w:t>
      </w:r>
    </w:p>
    <w:p w14:paraId="0F609A5A"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14:paraId="080E2ADE"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color w:val="0D0D0D" w:themeColor="text1" w:themeTint="F2"/>
          <w:szCs w:val="21"/>
        </w:rPr>
      </w:pPr>
      <w:r>
        <w:rPr>
          <w:rFonts w:asciiTheme="minorEastAsia" w:eastAsiaTheme="minorEastAsia" w:hAnsiTheme="minorEastAsia" w:hint="eastAsia"/>
          <w:b/>
          <w:color w:val="0D0D0D" w:themeColor="text1" w:themeTint="F2"/>
          <w:szCs w:val="21"/>
        </w:rPr>
        <w:lastRenderedPageBreak/>
        <w:t>3.结算</w:t>
      </w:r>
      <w:r>
        <w:rPr>
          <w:rFonts w:asciiTheme="minorEastAsia" w:eastAsiaTheme="minorEastAsia" w:hAnsiTheme="minorEastAsia"/>
          <w:b/>
          <w:color w:val="0D0D0D" w:themeColor="text1" w:themeTint="F2"/>
          <w:szCs w:val="21"/>
        </w:rPr>
        <w:t>原则：</w:t>
      </w:r>
      <w:r>
        <w:rPr>
          <w:rFonts w:hAnsi="宋体" w:hint="eastAsia"/>
          <w:b/>
          <w:szCs w:val="24"/>
        </w:rPr>
        <w:t>按照每方运输的综合单价结算。</w:t>
      </w:r>
    </w:p>
    <w:p w14:paraId="7B9F4225" w14:textId="77777777" w:rsidR="00264409" w:rsidRDefault="008917CD" w:rsidP="00264409">
      <w:pPr>
        <w:tabs>
          <w:tab w:val="left" w:pos="284"/>
        </w:tabs>
        <w:spacing w:line="360" w:lineRule="exact"/>
        <w:ind w:firstLineChars="193" w:firstLine="407"/>
        <w:rPr>
          <w:rFonts w:asciiTheme="minorEastAsia" w:hAnsiTheme="minorEastAsia"/>
          <w:b/>
          <w:color w:val="0D0D0D" w:themeColor="text1" w:themeTint="F2"/>
          <w:szCs w:val="21"/>
        </w:rPr>
      </w:pPr>
      <w:r>
        <w:rPr>
          <w:rFonts w:asciiTheme="minorEastAsia" w:hAnsiTheme="minorEastAsia"/>
          <w:b/>
          <w:color w:val="0D0D0D" w:themeColor="text1" w:themeTint="F2"/>
          <w:szCs w:val="21"/>
        </w:rPr>
        <w:t>4.</w:t>
      </w:r>
      <w:r>
        <w:rPr>
          <w:rFonts w:asciiTheme="minorEastAsia" w:hAnsiTheme="minorEastAsia" w:hint="eastAsia"/>
          <w:b/>
          <w:color w:val="0D0D0D" w:themeColor="text1" w:themeTint="F2"/>
          <w:szCs w:val="21"/>
        </w:rPr>
        <w:t>付款方式：</w:t>
      </w:r>
    </w:p>
    <w:p w14:paraId="4891B8BF" w14:textId="1140942D" w:rsidR="00264409" w:rsidRPr="00C55357" w:rsidRDefault="00264409" w:rsidP="00264409">
      <w:pPr>
        <w:tabs>
          <w:tab w:val="left" w:pos="284"/>
        </w:tabs>
        <w:spacing w:line="360" w:lineRule="exact"/>
        <w:ind w:firstLineChars="193" w:firstLine="405"/>
        <w:rPr>
          <w:rFonts w:asciiTheme="minorEastAsia" w:eastAsiaTheme="minorEastAsia" w:hAnsiTheme="minorEastAsia"/>
          <w:szCs w:val="21"/>
        </w:rPr>
      </w:pPr>
      <w:r>
        <w:rPr>
          <w:rFonts w:hAnsi="宋体" w:hint="eastAsia"/>
          <w:color w:val="000000"/>
        </w:rPr>
        <w:t xml:space="preserve"> </w:t>
      </w:r>
      <w:r w:rsidRPr="00C55357">
        <w:rPr>
          <w:rFonts w:hAnsi="宋体" w:hint="eastAsia"/>
          <w:color w:val="000000"/>
        </w:rPr>
        <w:t>本项目无预付款，成交供应商应投入足够的资金保证施工运输的顺利进行，并保证按时发放农民工工资。</w:t>
      </w:r>
    </w:p>
    <w:p w14:paraId="1969544D" w14:textId="77777777" w:rsidR="00264409" w:rsidRPr="00C55357" w:rsidRDefault="00264409" w:rsidP="00264409">
      <w:pPr>
        <w:tabs>
          <w:tab w:val="left" w:pos="284"/>
        </w:tabs>
        <w:spacing w:line="360" w:lineRule="exact"/>
        <w:ind w:firstLineChars="193" w:firstLine="405"/>
        <w:rPr>
          <w:rFonts w:asciiTheme="minorEastAsia" w:eastAsiaTheme="minorEastAsia" w:hAnsiTheme="minorEastAsia"/>
          <w:szCs w:val="21"/>
        </w:rPr>
      </w:pPr>
      <w:r w:rsidRPr="00C55357">
        <w:rPr>
          <w:rFonts w:asciiTheme="minorEastAsia" w:eastAsiaTheme="minorEastAsia" w:hAnsiTheme="minorEastAsia" w:hint="eastAsia"/>
          <w:szCs w:val="21"/>
        </w:rPr>
        <w:t>（1）每月25日前（逢周末、法定节假日提前对账）完成双方对账开具增值税专用发票，26日即算为下个月的对账周期。</w:t>
      </w:r>
    </w:p>
    <w:p w14:paraId="78D3D5E7" w14:textId="77777777" w:rsidR="00264409" w:rsidRDefault="00264409" w:rsidP="00264409">
      <w:pPr>
        <w:tabs>
          <w:tab w:val="left" w:pos="284"/>
        </w:tabs>
        <w:spacing w:line="360" w:lineRule="exact"/>
        <w:ind w:firstLineChars="193" w:firstLine="405"/>
        <w:rPr>
          <w:rFonts w:asciiTheme="minorEastAsia" w:eastAsiaTheme="minorEastAsia" w:hAnsiTheme="minorEastAsia"/>
          <w:szCs w:val="21"/>
        </w:rPr>
      </w:pPr>
      <w:r w:rsidRPr="00C55357">
        <w:rPr>
          <w:rFonts w:asciiTheme="minorEastAsia" w:eastAsiaTheme="minorEastAsia" w:hAnsiTheme="minorEastAsia" w:hint="eastAsia"/>
          <w:szCs w:val="21"/>
        </w:rPr>
        <w:t>（2）送到采购单位的发票从每月25日起算，六十日内给供应商办理结算支付货款金额的80%，剩余货款20%计入下次结算支付金额内，实行滚动付款。</w:t>
      </w:r>
      <w:r w:rsidRPr="00C55357">
        <w:rPr>
          <w:rFonts w:ascii="宋体" w:hAnsi="宋体" w:cs="宋体" w:hint="eastAsia"/>
          <w:szCs w:val="21"/>
        </w:rPr>
        <w:t>如合同结束双方不继续合作剩余款项三个月内结清。</w:t>
      </w:r>
    </w:p>
    <w:p w14:paraId="5FFF7F6C" w14:textId="71C1E724" w:rsidR="008917CD" w:rsidRDefault="008917CD" w:rsidP="00264409">
      <w:pPr>
        <w:snapToGrid w:val="0"/>
        <w:spacing w:line="336" w:lineRule="auto"/>
        <w:ind w:firstLineChars="200" w:firstLine="422"/>
        <w:rPr>
          <w:rFonts w:asciiTheme="minorEastAsia" w:hAnsiTheme="minorEastAsia"/>
          <w:b/>
          <w:szCs w:val="21"/>
        </w:rPr>
      </w:pPr>
      <w:r>
        <w:rPr>
          <w:rFonts w:asciiTheme="minorEastAsia" w:hAnsiTheme="minorEastAsia" w:hint="eastAsia"/>
          <w:b/>
          <w:szCs w:val="21"/>
        </w:rPr>
        <w:t>第六条 违约责任</w:t>
      </w:r>
    </w:p>
    <w:p w14:paraId="67C838E2"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rPr>
        <w:t>1.</w:t>
      </w:r>
      <w:r>
        <w:rPr>
          <w:rFonts w:asciiTheme="minorEastAsia" w:eastAsiaTheme="minorEastAsia" w:hAnsiTheme="minorEastAsia" w:hint="eastAsia"/>
        </w:rPr>
        <w:t>如乙方不能</w:t>
      </w:r>
      <w:r>
        <w:rPr>
          <w:rFonts w:asciiTheme="minorEastAsia" w:eastAsiaTheme="minorEastAsia" w:hAnsiTheme="minorEastAsia" w:hint="eastAsia"/>
          <w:szCs w:val="21"/>
        </w:rPr>
        <w:t>按约定进行</w:t>
      </w:r>
      <w:r>
        <w:rPr>
          <w:rFonts w:asciiTheme="minorEastAsia" w:eastAsiaTheme="minorEastAsia" w:hAnsiTheme="minorEastAsia"/>
          <w:szCs w:val="21"/>
        </w:rPr>
        <w:t>服务的</w:t>
      </w:r>
      <w:r>
        <w:rPr>
          <w:rFonts w:asciiTheme="minorEastAsia" w:eastAsiaTheme="minorEastAsia" w:hAnsiTheme="minorEastAsia" w:hint="eastAsia"/>
          <w:szCs w:val="21"/>
        </w:rPr>
        <w:t>，</w:t>
      </w:r>
      <w:r>
        <w:rPr>
          <w:rFonts w:asciiTheme="minorEastAsia" w:eastAsiaTheme="minorEastAsia" w:hAnsiTheme="minorEastAsia" w:hint="eastAsia"/>
        </w:rPr>
        <w:t>甲方有权解除合同，</w:t>
      </w:r>
      <w:r>
        <w:rPr>
          <w:rFonts w:asciiTheme="minorEastAsia" w:eastAsiaTheme="minorEastAsia" w:hAnsiTheme="minorEastAsia"/>
        </w:rPr>
        <w:t>乙方</w:t>
      </w:r>
      <w:r>
        <w:rPr>
          <w:rFonts w:asciiTheme="minorEastAsia" w:eastAsiaTheme="minorEastAsia" w:hAnsiTheme="minorEastAsia" w:hint="eastAsia"/>
        </w:rPr>
        <w:t>交</w:t>
      </w:r>
      <w:r>
        <w:rPr>
          <w:rFonts w:asciiTheme="minorEastAsia" w:eastAsiaTheme="minorEastAsia" w:hAnsiTheme="minorEastAsia"/>
        </w:rPr>
        <w:t>纳的</w:t>
      </w:r>
      <w:r>
        <w:rPr>
          <w:rFonts w:asciiTheme="minorEastAsia" w:eastAsiaTheme="minorEastAsia" w:hAnsiTheme="minorEastAsia" w:hint="eastAsia"/>
        </w:rPr>
        <w:t>全部履约保证金</w:t>
      </w:r>
      <w:r>
        <w:rPr>
          <w:rFonts w:asciiTheme="minorEastAsia" w:eastAsiaTheme="minorEastAsia" w:hAnsiTheme="minorEastAsia"/>
        </w:rPr>
        <w:t>不予退</w:t>
      </w:r>
      <w:r>
        <w:rPr>
          <w:rFonts w:asciiTheme="minorEastAsia" w:eastAsiaTheme="minorEastAsia" w:hAnsiTheme="minorEastAsia" w:hint="eastAsia"/>
        </w:rPr>
        <w:t>还，</w:t>
      </w:r>
      <w:r>
        <w:rPr>
          <w:rFonts w:asciiTheme="minorEastAsia" w:eastAsiaTheme="minorEastAsia" w:hAnsiTheme="minorEastAsia"/>
        </w:rPr>
        <w:t>同时有权要求乙方按照</w:t>
      </w:r>
      <w:r>
        <w:rPr>
          <w:rFonts w:asciiTheme="minorEastAsia" w:eastAsiaTheme="minorEastAsia" w:hAnsiTheme="minorEastAsia" w:hint="eastAsia"/>
        </w:rPr>
        <w:t>合同总价</w:t>
      </w:r>
      <w:r>
        <w:rPr>
          <w:rFonts w:asciiTheme="minorEastAsia" w:eastAsiaTheme="minorEastAsia" w:hAnsiTheme="minorEastAsia"/>
        </w:rPr>
        <w:t>5%</w:t>
      </w:r>
      <w:r>
        <w:rPr>
          <w:rFonts w:asciiTheme="minorEastAsia" w:eastAsiaTheme="minorEastAsia" w:hAnsiTheme="minorEastAsia" w:hint="eastAsia"/>
        </w:rPr>
        <w:t>的</w:t>
      </w:r>
      <w:r>
        <w:rPr>
          <w:rFonts w:asciiTheme="minorEastAsia" w:eastAsiaTheme="minorEastAsia" w:hAnsiTheme="minorEastAsia"/>
        </w:rPr>
        <w:t>标准支付</w:t>
      </w:r>
      <w:r>
        <w:rPr>
          <w:rFonts w:asciiTheme="minorEastAsia" w:eastAsiaTheme="minorEastAsia" w:hAnsiTheme="minorEastAsia" w:hint="eastAsia"/>
        </w:rPr>
        <w:t>违约金</w:t>
      </w:r>
      <w:r>
        <w:rPr>
          <w:rFonts w:asciiTheme="minorEastAsia" w:eastAsiaTheme="minorEastAsia" w:hAnsiTheme="minorEastAsia"/>
        </w:rPr>
        <w:t>，</w:t>
      </w:r>
      <w:r>
        <w:rPr>
          <w:rFonts w:asciiTheme="minorEastAsia" w:eastAsiaTheme="minorEastAsia" w:hAnsiTheme="minorEastAsia" w:hint="eastAsia"/>
        </w:rPr>
        <w:t>解除合同的通知自</w:t>
      </w:r>
      <w:r>
        <w:rPr>
          <w:rFonts w:asciiTheme="minorEastAsia" w:eastAsiaTheme="minorEastAsia" w:hAnsiTheme="minorEastAsia"/>
        </w:rPr>
        <w:t>发出之日</w:t>
      </w:r>
      <w:r>
        <w:rPr>
          <w:rFonts w:asciiTheme="minorEastAsia" w:eastAsiaTheme="minorEastAsia" w:hAnsiTheme="minorEastAsia" w:hint="eastAsia"/>
        </w:rPr>
        <w:t>生效。</w:t>
      </w:r>
    </w:p>
    <w:p w14:paraId="073B3077"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rPr>
        <w:t>2.</w:t>
      </w:r>
      <w:r>
        <w:rPr>
          <w:rFonts w:asciiTheme="minorEastAsia" w:eastAsiaTheme="minorEastAsia" w:hAnsiTheme="minorEastAsia" w:hint="eastAsia"/>
        </w:rPr>
        <w:t>甲方未按合同规定的期限向乙方支付货款的，每逾期</w:t>
      </w:r>
      <w:r>
        <w:rPr>
          <w:rFonts w:asciiTheme="minorEastAsia" w:eastAsiaTheme="minorEastAsia" w:hAnsiTheme="minorEastAsia"/>
        </w:rPr>
        <w:t>1</w:t>
      </w:r>
      <w:r>
        <w:rPr>
          <w:rFonts w:asciiTheme="minorEastAsia" w:eastAsiaTheme="minorEastAsia" w:hAnsiTheme="minorEastAsia" w:hint="eastAsia"/>
        </w:rPr>
        <w:t>天甲方向乙方偿付欠款总额的</w:t>
      </w:r>
      <w:r>
        <w:rPr>
          <w:rFonts w:asciiTheme="minorEastAsia" w:eastAsiaTheme="minorEastAsia" w:hAnsiTheme="minorEastAsia"/>
        </w:rPr>
        <w:t>5</w:t>
      </w:r>
      <w:r>
        <w:rPr>
          <w:rFonts w:asciiTheme="minorEastAsia" w:eastAsiaTheme="minorEastAsia" w:hAnsiTheme="minorEastAsia" w:hint="eastAsia"/>
        </w:rPr>
        <w:t>‰滞纳金，但累计滞纳金总额不超过欠款总额的</w:t>
      </w:r>
      <w:r>
        <w:rPr>
          <w:rFonts w:asciiTheme="minorEastAsia" w:eastAsiaTheme="minorEastAsia" w:hAnsiTheme="minorEastAsia"/>
        </w:rPr>
        <w:t xml:space="preserve">5% </w:t>
      </w:r>
      <w:r>
        <w:rPr>
          <w:rFonts w:asciiTheme="minorEastAsia" w:eastAsiaTheme="minorEastAsia" w:hAnsiTheme="minorEastAsia" w:hint="eastAsia"/>
        </w:rPr>
        <w:t>。</w:t>
      </w:r>
    </w:p>
    <w:p w14:paraId="04BEEA19"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w:t>
      </w:r>
      <w:r>
        <w:rPr>
          <w:rFonts w:asciiTheme="minorEastAsia" w:eastAsiaTheme="minorEastAsia" w:hAnsiTheme="minorEastAsia" w:hint="eastAsia"/>
        </w:rPr>
        <w:t>乙方未按本合同规定向甲方交付履约保证金的，</w:t>
      </w:r>
      <w:r>
        <w:rPr>
          <w:rFonts w:asciiTheme="minorEastAsia" w:eastAsiaTheme="minorEastAsia" w:hAnsiTheme="minorEastAsia"/>
        </w:rPr>
        <w:t>甲方有权拒绝签订本合同，</w:t>
      </w:r>
      <w:r>
        <w:rPr>
          <w:rFonts w:asciiTheme="minorEastAsia" w:eastAsiaTheme="minorEastAsia" w:hAnsiTheme="minorEastAsia" w:hint="eastAsia"/>
        </w:rPr>
        <w:t>同时</w:t>
      </w:r>
      <w:r>
        <w:rPr>
          <w:rFonts w:asciiTheme="minorEastAsia" w:eastAsiaTheme="minorEastAsia" w:hAnsiTheme="minorEastAsia"/>
        </w:rPr>
        <w:t>乙方</w:t>
      </w:r>
      <w:r>
        <w:rPr>
          <w:rFonts w:asciiTheme="minorEastAsia" w:eastAsiaTheme="minorEastAsia" w:hAnsiTheme="minorEastAsia" w:hint="eastAsia"/>
        </w:rPr>
        <w:t>应按应交付履约保证金的</w:t>
      </w:r>
      <w:r>
        <w:rPr>
          <w:rFonts w:asciiTheme="minorEastAsia" w:eastAsiaTheme="minorEastAsia" w:hAnsiTheme="minorEastAsia"/>
        </w:rPr>
        <w:t>100%</w:t>
      </w:r>
      <w:r>
        <w:rPr>
          <w:rFonts w:asciiTheme="minorEastAsia" w:eastAsiaTheme="minorEastAsia" w:hAnsiTheme="minorEastAsia" w:hint="eastAsia"/>
        </w:rPr>
        <w:t>向甲方支付违约金。</w:t>
      </w:r>
    </w:p>
    <w:p w14:paraId="2B2782A5"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rPr>
        <w:t>.</w:t>
      </w:r>
      <w:r>
        <w:rPr>
          <w:rFonts w:asciiTheme="minorEastAsia" w:eastAsiaTheme="minorEastAsia" w:hAnsiTheme="minorEastAsia" w:hint="eastAsia"/>
        </w:rPr>
        <w:t>乙方未按本合同的规定和“服务承诺”提供伴随服务的，</w:t>
      </w:r>
      <w:r>
        <w:rPr>
          <w:rFonts w:asciiTheme="minorEastAsia" w:eastAsiaTheme="minorEastAsia" w:hAnsiTheme="minorEastAsia"/>
        </w:rPr>
        <w:t>甲方有权提前解除本合同，</w:t>
      </w:r>
      <w:r>
        <w:rPr>
          <w:rFonts w:asciiTheme="minorEastAsia" w:eastAsiaTheme="minorEastAsia" w:hAnsiTheme="minorEastAsia" w:hint="eastAsia"/>
        </w:rPr>
        <w:t>同时</w:t>
      </w:r>
      <w:r>
        <w:rPr>
          <w:rFonts w:asciiTheme="minorEastAsia" w:eastAsiaTheme="minorEastAsia" w:hAnsiTheme="minorEastAsia"/>
        </w:rPr>
        <w:t>乙方</w:t>
      </w:r>
      <w:r>
        <w:rPr>
          <w:rFonts w:asciiTheme="minorEastAsia" w:eastAsiaTheme="minorEastAsia" w:hAnsiTheme="minorEastAsia" w:hint="eastAsia"/>
        </w:rPr>
        <w:t>应按合同总价款的</w:t>
      </w:r>
      <w:r>
        <w:rPr>
          <w:rFonts w:asciiTheme="minorEastAsia" w:eastAsiaTheme="minorEastAsia" w:hAnsiTheme="minorEastAsia"/>
        </w:rPr>
        <w:t>5 %</w:t>
      </w:r>
      <w:r>
        <w:rPr>
          <w:rFonts w:asciiTheme="minorEastAsia" w:eastAsiaTheme="minorEastAsia" w:hAnsiTheme="minorEastAsia" w:hint="eastAsia"/>
        </w:rPr>
        <w:t>向甲方承担违约责任。</w:t>
      </w:r>
    </w:p>
    <w:p w14:paraId="25CBCB4F"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5</w:t>
      </w:r>
      <w:r>
        <w:rPr>
          <w:rFonts w:asciiTheme="minorEastAsia" w:eastAsiaTheme="minorEastAsia" w:hAnsiTheme="minorEastAsia"/>
        </w:rPr>
        <w:t>.</w:t>
      </w:r>
      <w:r>
        <w:rPr>
          <w:rFonts w:asciiTheme="minorEastAsia" w:eastAsiaTheme="minorEastAsia" w:hAnsiTheme="minorEastAsia"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16436799"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6</w:t>
      </w:r>
      <w:r>
        <w:rPr>
          <w:rFonts w:asciiTheme="minorEastAsia" w:eastAsiaTheme="minorEastAsia" w:hAnsiTheme="minorEastAsia"/>
        </w:rPr>
        <w:t>.</w:t>
      </w:r>
      <w:r>
        <w:rPr>
          <w:rFonts w:asciiTheme="minorEastAsia" w:eastAsiaTheme="minorEastAsia" w:hAnsiTheme="minorEastAsia" w:hint="eastAsia"/>
        </w:rPr>
        <w:t>乙方投标属虚假承诺，或是由于乙方的过错造成合同无法继续履行的，</w:t>
      </w:r>
      <w:r>
        <w:rPr>
          <w:rFonts w:asciiTheme="minorEastAsia" w:eastAsiaTheme="minorEastAsia" w:hAnsiTheme="minorEastAsia"/>
        </w:rPr>
        <w:t>除</w:t>
      </w:r>
      <w:r>
        <w:rPr>
          <w:rFonts w:asciiTheme="minorEastAsia" w:eastAsiaTheme="minorEastAsia" w:hAnsiTheme="minorEastAsia" w:hint="eastAsia"/>
        </w:rPr>
        <w:t>乙方</w:t>
      </w:r>
      <w:r>
        <w:rPr>
          <w:rFonts w:asciiTheme="minorEastAsia" w:eastAsiaTheme="minorEastAsia" w:hAnsiTheme="minorEastAsia"/>
        </w:rPr>
        <w:t>已</w:t>
      </w:r>
      <w:r>
        <w:rPr>
          <w:rFonts w:asciiTheme="minorEastAsia" w:eastAsiaTheme="minorEastAsia" w:hAnsiTheme="minorEastAsia" w:hint="eastAsia"/>
        </w:rPr>
        <w:t>交履约保证金不予退还外，还应向甲方支付不少于合同总价</w:t>
      </w:r>
      <w:r>
        <w:rPr>
          <w:rFonts w:asciiTheme="minorEastAsia" w:eastAsiaTheme="minorEastAsia" w:hAnsiTheme="minorEastAsia"/>
        </w:rPr>
        <w:t>30%违约</w:t>
      </w:r>
      <w:r>
        <w:rPr>
          <w:rFonts w:asciiTheme="minorEastAsia" w:eastAsiaTheme="minorEastAsia" w:hAnsiTheme="minorEastAsia" w:hint="eastAsia"/>
        </w:rPr>
        <w:t>金</w:t>
      </w:r>
      <w:r>
        <w:rPr>
          <w:rFonts w:asciiTheme="minorEastAsia" w:eastAsiaTheme="minorEastAsia" w:hAnsiTheme="minorEastAsia"/>
        </w:rPr>
        <w:t>，</w:t>
      </w:r>
      <w:r>
        <w:rPr>
          <w:rFonts w:asciiTheme="minorEastAsia" w:eastAsiaTheme="minorEastAsia" w:hAnsiTheme="minorEastAsia" w:hint="eastAsia"/>
        </w:rPr>
        <w:t>若</w:t>
      </w:r>
      <w:r>
        <w:rPr>
          <w:rFonts w:asciiTheme="minorEastAsia" w:eastAsiaTheme="minorEastAsia" w:hAnsiTheme="minorEastAsia"/>
        </w:rPr>
        <w:t>该违约金</w:t>
      </w:r>
      <w:r>
        <w:rPr>
          <w:rFonts w:asciiTheme="minorEastAsia" w:eastAsiaTheme="minorEastAsia" w:hAnsiTheme="minorEastAsia" w:hint="eastAsia"/>
        </w:rPr>
        <w:t>不足以</w:t>
      </w:r>
      <w:r>
        <w:rPr>
          <w:rFonts w:asciiTheme="minorEastAsia" w:eastAsiaTheme="minorEastAsia" w:hAnsiTheme="minorEastAsia"/>
        </w:rPr>
        <w:t>弥补甲方损失，</w:t>
      </w:r>
      <w:r>
        <w:rPr>
          <w:rFonts w:asciiTheme="minorEastAsia" w:eastAsiaTheme="minorEastAsia" w:hAnsiTheme="minorEastAsia" w:hint="eastAsia"/>
        </w:rPr>
        <w:t>则应当</w:t>
      </w:r>
      <w:r>
        <w:rPr>
          <w:rFonts w:asciiTheme="minorEastAsia" w:eastAsiaTheme="minorEastAsia" w:hAnsiTheme="minorEastAsia"/>
        </w:rPr>
        <w:t>赔偿甲方所有损失</w:t>
      </w:r>
      <w:r>
        <w:rPr>
          <w:rFonts w:asciiTheme="minorEastAsia" w:eastAsiaTheme="minorEastAsia" w:hAnsiTheme="minorEastAsia" w:hint="eastAsia"/>
        </w:rPr>
        <w:t>。</w:t>
      </w:r>
    </w:p>
    <w:p w14:paraId="32EA2084" w14:textId="77777777" w:rsidR="008917CD" w:rsidRDefault="008917CD" w:rsidP="008917CD">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7</w:t>
      </w:r>
      <w:r>
        <w:rPr>
          <w:rFonts w:asciiTheme="minorEastAsia" w:eastAsiaTheme="minorEastAsia" w:hAnsiTheme="minorEastAsia"/>
        </w:rPr>
        <w:t>.</w:t>
      </w:r>
      <w:r>
        <w:rPr>
          <w:rFonts w:asciiTheme="minorEastAsia" w:eastAsiaTheme="minorEastAsia" w:hAnsiTheme="minorEastAsia" w:hint="eastAsia"/>
        </w:rPr>
        <w:t>其他未尽事宜，以《合同法》等有关法律法规规定为准，无相关规定的，双方协商解决。</w:t>
      </w:r>
    </w:p>
    <w:p w14:paraId="5AEE29D0"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w:t>
      </w:r>
      <w:r>
        <w:rPr>
          <w:rFonts w:asciiTheme="minorEastAsia" w:eastAsiaTheme="minorEastAsia" w:hAnsiTheme="minorEastAsia"/>
          <w:b/>
          <w:szCs w:val="21"/>
        </w:rPr>
        <w:t xml:space="preserve"> </w:t>
      </w:r>
      <w:r>
        <w:rPr>
          <w:rFonts w:asciiTheme="minorEastAsia" w:eastAsiaTheme="minorEastAsia" w:hAnsiTheme="minorEastAsia" w:hint="eastAsia"/>
          <w:b/>
          <w:szCs w:val="21"/>
        </w:rPr>
        <w:t>合同的变更和终止</w:t>
      </w:r>
    </w:p>
    <w:p w14:paraId="7DC703CC"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1.合同一经签订，甲乙双方不得擅自变更、中止或终止合同。</w:t>
      </w:r>
    </w:p>
    <w:p w14:paraId="56E9B73F"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2.除发生法律规定的不能预见、不能避免并不能克服的客观情况外，甲乙双方不得放弃或拒绝履行合同。乙方放弃或拒绝履行合同，保证金不予退还。</w:t>
      </w:r>
    </w:p>
    <w:p w14:paraId="5F27DBC1"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合同的转让</w:t>
      </w:r>
    </w:p>
    <w:p w14:paraId="17265C39"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14:paraId="35ACB9C5"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不可抗力</w:t>
      </w:r>
    </w:p>
    <w:p w14:paraId="3E5F83D9"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proofErr w:type="gramStart"/>
      <w:r>
        <w:rPr>
          <w:rFonts w:asciiTheme="minorEastAsia" w:eastAsiaTheme="minorEastAsia" w:hAnsiTheme="minorEastAsia" w:hint="eastAsia"/>
          <w:szCs w:val="21"/>
          <w:u w:val="single"/>
        </w:rPr>
        <w:t>个</w:t>
      </w:r>
      <w:proofErr w:type="gramEnd"/>
      <w:r>
        <w:rPr>
          <w:rFonts w:asciiTheme="minorEastAsia" w:eastAsiaTheme="minorEastAsia" w:hAnsiTheme="minorEastAsia" w:hint="eastAsia"/>
          <w:szCs w:val="21"/>
        </w:rPr>
        <w:t>工作日内提供相应证明。未履行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14:paraId="7151E808"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争议的解决</w:t>
      </w:r>
    </w:p>
    <w:p w14:paraId="6E3F70B1"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lastRenderedPageBreak/>
        <w:t>1</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14:paraId="12D324D3"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（1）向甲方所在地有管辖权的人民法院提起诉讼；</w:t>
      </w:r>
    </w:p>
    <w:p w14:paraId="49386321"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14:paraId="133FD6D6"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14:paraId="13218E29"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.在法院审理和仲裁期间，除有争议部分外，本合同其他部分应继续履行。</w:t>
      </w:r>
    </w:p>
    <w:p w14:paraId="09577A23"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第十一条 诚实信用 </w:t>
      </w:r>
    </w:p>
    <w:p w14:paraId="7BF54FE0"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14:paraId="0D06494D" w14:textId="77777777" w:rsidR="008917CD" w:rsidRDefault="008917CD" w:rsidP="008917CD">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合同生效及其他</w:t>
      </w:r>
    </w:p>
    <w:p w14:paraId="4536CB71"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14:paraId="622777EE" w14:textId="77777777" w:rsidR="008917CD" w:rsidRDefault="008917CD" w:rsidP="008917CD">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2.本合同一式伍份，甲乙双方各执贰份，代理机构执壹份存档。</w:t>
      </w:r>
    </w:p>
    <w:p w14:paraId="1F30C30C" w14:textId="77777777" w:rsidR="008917CD" w:rsidRDefault="008917CD" w:rsidP="008917CD">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hint="eastAsia"/>
          <w:szCs w:val="21"/>
        </w:rPr>
        <w:t>3.本合同应按照中华人民共和国的现行法律进行解释。</w:t>
      </w:r>
    </w:p>
    <w:p w14:paraId="2CB7782E" w14:textId="77777777" w:rsidR="00C63A28" w:rsidRPr="008917CD" w:rsidRDefault="00C63A28">
      <w:pPr>
        <w:spacing w:line="400" w:lineRule="exact"/>
        <w:ind w:firstLine="420"/>
        <w:rPr>
          <w:rFonts w:ascii="宋体" w:hAnsi="宋体" w:cs="宋体"/>
          <w:color w:val="000000"/>
          <w:szCs w:val="21"/>
        </w:rPr>
      </w:pPr>
    </w:p>
    <w:p w14:paraId="158A47DE" w14:textId="77777777" w:rsidR="00C63A28" w:rsidRDefault="00C63A28">
      <w:pPr>
        <w:spacing w:line="400" w:lineRule="exact"/>
        <w:rPr>
          <w:rFonts w:ascii="宋体" w:hAnsi="宋体" w:cs="宋体"/>
          <w:color w:val="000000"/>
          <w:szCs w:val="21"/>
        </w:rPr>
      </w:pPr>
    </w:p>
    <w:p w14:paraId="74F3CA3D" w14:textId="77777777" w:rsidR="00C63A28" w:rsidRDefault="00C63A28">
      <w:pPr>
        <w:spacing w:line="400" w:lineRule="exact"/>
        <w:jc w:val="left"/>
        <w:rPr>
          <w:rFonts w:ascii="宋体" w:hAnsi="宋体" w:cs="宋体"/>
          <w:b/>
          <w:bCs/>
          <w:color w:val="000000"/>
          <w:szCs w:val="21"/>
        </w:rPr>
      </w:pPr>
    </w:p>
    <w:p w14:paraId="47A28803" w14:textId="77777777" w:rsidR="00C63A28" w:rsidRDefault="002749DA">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14:paraId="4148ACB0"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14:paraId="1C15AE5C" w14:textId="77777777" w:rsidR="00C63A28" w:rsidRDefault="002749DA">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14:paraId="06CED1C6"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14:paraId="47523DF2"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电话：                                   电话：            传真：</w:t>
      </w:r>
    </w:p>
    <w:p w14:paraId="391F3C6A"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14:paraId="7E5D7DA1" w14:textId="77777777" w:rsidR="00C63A28" w:rsidRDefault="00C63A28">
      <w:pPr>
        <w:spacing w:line="400" w:lineRule="exact"/>
        <w:rPr>
          <w:rFonts w:ascii="宋体" w:hAnsi="宋体" w:cs="宋体"/>
          <w:b/>
          <w:bCs/>
          <w:color w:val="000000"/>
          <w:szCs w:val="21"/>
        </w:rPr>
      </w:pPr>
    </w:p>
    <w:p w14:paraId="63A9827F" w14:textId="77777777" w:rsidR="00C63A28" w:rsidRDefault="002749DA">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14:paraId="79002976" w14:textId="77777777" w:rsidR="00C63A28" w:rsidRDefault="002749DA">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14:paraId="16438037" w14:textId="77777777" w:rsidR="00C63A28" w:rsidRDefault="002749DA">
      <w:pPr>
        <w:spacing w:line="400" w:lineRule="exact"/>
        <w:rPr>
          <w:rFonts w:ascii="宋体" w:hAnsi="宋体" w:cs="宋体"/>
          <w:color w:val="000000"/>
          <w:szCs w:val="21"/>
        </w:rPr>
      </w:pPr>
      <w:r>
        <w:rPr>
          <w:rFonts w:ascii="宋体" w:hAnsi="宋体" w:cs="宋体" w:hint="eastAsia"/>
          <w:color w:val="000000"/>
          <w:szCs w:val="21"/>
        </w:rPr>
        <w:t xml:space="preserve">                 </w:t>
      </w:r>
    </w:p>
    <w:p w14:paraId="369A8AA2" w14:textId="77777777" w:rsidR="00C63A28" w:rsidRDefault="002749DA">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14:paraId="61C53BB8" w14:textId="77777777" w:rsidR="00C63A28" w:rsidRDefault="00C63A28">
      <w:pPr>
        <w:jc w:val="center"/>
        <w:rPr>
          <w:rFonts w:ascii="宋体" w:hAnsi="宋体" w:cs="宋体"/>
          <w:b/>
          <w:sz w:val="30"/>
          <w:szCs w:val="30"/>
        </w:rPr>
      </w:pPr>
    </w:p>
    <w:p w14:paraId="6690FDFF" w14:textId="77777777" w:rsidR="00C63A28" w:rsidRDefault="00C63A28">
      <w:pPr>
        <w:pStyle w:val="a3"/>
        <w:spacing w:line="360" w:lineRule="auto"/>
        <w:rPr>
          <w:b/>
          <w:sz w:val="21"/>
          <w:szCs w:val="21"/>
        </w:rPr>
      </w:pPr>
    </w:p>
    <w:p w14:paraId="636D1F03" w14:textId="77777777" w:rsidR="008917CD" w:rsidRDefault="008917CD" w:rsidP="008A19F0">
      <w:pPr>
        <w:pStyle w:val="1"/>
      </w:pPr>
      <w:bookmarkStart w:id="5" w:name="_Toc17536928"/>
      <w:r>
        <w:br w:type="page"/>
      </w:r>
    </w:p>
    <w:p w14:paraId="6C4BAE33" w14:textId="77777777" w:rsidR="00C63A28" w:rsidRDefault="002749DA" w:rsidP="008A19F0">
      <w:pPr>
        <w:pStyle w:val="1"/>
      </w:pPr>
      <w:r>
        <w:rPr>
          <w:rFonts w:hint="eastAsia"/>
        </w:rPr>
        <w:lastRenderedPageBreak/>
        <w:t>第</w:t>
      </w:r>
      <w:r w:rsidR="006E04AE">
        <w:rPr>
          <w:rFonts w:hint="eastAsia"/>
        </w:rPr>
        <w:t>四</w:t>
      </w:r>
      <w:r>
        <w:rPr>
          <w:rFonts w:hint="eastAsia"/>
        </w:rPr>
        <w:t>章</w:t>
      </w:r>
      <w:r>
        <w:rPr>
          <w:rFonts w:hint="eastAsia"/>
        </w:rPr>
        <w:t xml:space="preserve">  </w:t>
      </w:r>
      <w:r>
        <w:rPr>
          <w:rFonts w:hint="eastAsia"/>
        </w:rPr>
        <w:t>评审细则</w:t>
      </w:r>
      <w:bookmarkEnd w:id="5"/>
    </w:p>
    <w:p w14:paraId="2E66BAE3" w14:textId="77777777" w:rsidR="00C63A28" w:rsidRDefault="00C63A28" w:rsidP="002C24F9">
      <w:pPr>
        <w:spacing w:line="360" w:lineRule="auto"/>
        <w:ind w:firstLineChars="196" w:firstLine="412"/>
        <w:rPr>
          <w:rFonts w:ascii="宋体" w:hAnsi="宋体"/>
          <w:szCs w:val="21"/>
        </w:rPr>
      </w:pPr>
    </w:p>
    <w:p w14:paraId="1E2D5F0F" w14:textId="2F684642" w:rsidR="00865070" w:rsidRPr="005A050F" w:rsidRDefault="00D22A12" w:rsidP="00B937DB">
      <w:pPr>
        <w:widowControl/>
        <w:ind w:firstLineChars="200" w:firstLine="420"/>
        <w:jc w:val="left"/>
        <w:rPr>
          <w:rFonts w:asciiTheme="minorEastAsia" w:eastAsiaTheme="minorEastAsia" w:hAnsiTheme="minorEastAsia"/>
          <w:szCs w:val="21"/>
        </w:rPr>
      </w:pPr>
      <w:r w:rsidRPr="005A050F">
        <w:rPr>
          <w:rFonts w:asciiTheme="minorEastAsia" w:eastAsiaTheme="minorEastAsia" w:hAnsiTheme="minorEastAsia" w:hint="eastAsia"/>
          <w:szCs w:val="21"/>
        </w:rPr>
        <w:t>一</w:t>
      </w:r>
      <w:r w:rsidRPr="005A050F">
        <w:rPr>
          <w:rFonts w:asciiTheme="minorEastAsia" w:eastAsiaTheme="minorEastAsia" w:hAnsiTheme="minorEastAsia"/>
          <w:szCs w:val="21"/>
        </w:rPr>
        <w:t>、</w:t>
      </w:r>
      <w:r w:rsidRPr="005A050F">
        <w:rPr>
          <w:rFonts w:asciiTheme="minorEastAsia" w:eastAsiaTheme="minorEastAsia" w:hAnsiTheme="minorEastAsia" w:hint="eastAsia"/>
          <w:szCs w:val="21"/>
        </w:rPr>
        <w:t>本项目采用最低评标价法，谈判响应文件满足竞争性谈判文件全部实质性要求且最终</w:t>
      </w:r>
      <w:r w:rsidR="00865070" w:rsidRPr="005A050F">
        <w:rPr>
          <w:rFonts w:asciiTheme="minorEastAsia" w:eastAsiaTheme="minorEastAsia" w:hAnsiTheme="minorEastAsia" w:hint="eastAsia"/>
          <w:b/>
          <w:bCs/>
          <w:szCs w:val="21"/>
        </w:rPr>
        <w:t>综合</w:t>
      </w:r>
      <w:r w:rsidR="00DA2117" w:rsidRPr="005A050F">
        <w:rPr>
          <w:rFonts w:asciiTheme="minorEastAsia" w:eastAsiaTheme="minorEastAsia" w:hAnsiTheme="minorEastAsia" w:hint="eastAsia"/>
          <w:b/>
          <w:bCs/>
          <w:szCs w:val="21"/>
        </w:rPr>
        <w:t>单价</w:t>
      </w:r>
      <w:r w:rsidRPr="005A050F">
        <w:rPr>
          <w:rFonts w:asciiTheme="minorEastAsia" w:eastAsiaTheme="minorEastAsia" w:hAnsiTheme="minorEastAsia" w:hint="eastAsia"/>
          <w:szCs w:val="21"/>
        </w:rPr>
        <w:t>最低的供应商为成交供应商</w:t>
      </w:r>
      <w:r w:rsidR="00865070" w:rsidRPr="005A050F">
        <w:rPr>
          <w:rFonts w:asciiTheme="minorEastAsia" w:eastAsiaTheme="minorEastAsia" w:hAnsiTheme="minorEastAsia" w:hint="eastAsia"/>
          <w:szCs w:val="21"/>
        </w:rPr>
        <w:t>。</w:t>
      </w:r>
    </w:p>
    <w:p w14:paraId="0CEA9391" w14:textId="328A2F09" w:rsidR="00865070" w:rsidRDefault="00865070" w:rsidP="00865070">
      <w:pPr>
        <w:widowControl/>
        <w:ind w:firstLineChars="300" w:firstLine="632"/>
        <w:jc w:val="left"/>
        <w:rPr>
          <w:rFonts w:hAnsi="宋体"/>
          <w:b/>
          <w:color w:val="0D0D0D" w:themeColor="text1" w:themeTint="F2"/>
          <w:szCs w:val="24"/>
        </w:rPr>
      </w:pPr>
      <w:r w:rsidRPr="005A050F">
        <w:rPr>
          <w:rFonts w:asciiTheme="minorEastAsia" w:eastAsiaTheme="minorEastAsia" w:hAnsiTheme="minorEastAsia" w:hint="eastAsia"/>
          <w:b/>
          <w:bCs/>
          <w:szCs w:val="21"/>
        </w:rPr>
        <w:t>综合</w:t>
      </w:r>
      <w:r w:rsidR="00DA2117" w:rsidRPr="005A050F">
        <w:rPr>
          <w:rFonts w:asciiTheme="minorEastAsia" w:eastAsiaTheme="minorEastAsia" w:hAnsiTheme="minorEastAsia" w:hint="eastAsia"/>
          <w:b/>
          <w:bCs/>
          <w:szCs w:val="21"/>
        </w:rPr>
        <w:t>单价</w:t>
      </w:r>
      <w:r w:rsidRPr="005A050F">
        <w:rPr>
          <w:rFonts w:asciiTheme="minorEastAsia" w:eastAsiaTheme="minorEastAsia" w:hAnsiTheme="minorEastAsia" w:hint="eastAsia"/>
          <w:b/>
          <w:bCs/>
          <w:szCs w:val="21"/>
        </w:rPr>
        <w:t>计算</w:t>
      </w:r>
      <w:r w:rsidR="00DA2117" w:rsidRPr="005A050F">
        <w:rPr>
          <w:rFonts w:asciiTheme="minorEastAsia" w:eastAsiaTheme="minorEastAsia" w:hAnsiTheme="minorEastAsia" w:hint="eastAsia"/>
          <w:b/>
          <w:bCs/>
          <w:szCs w:val="21"/>
        </w:rPr>
        <w:t>方法</w:t>
      </w:r>
      <w:r w:rsidRPr="005A050F">
        <w:rPr>
          <w:rFonts w:asciiTheme="minorEastAsia" w:eastAsiaTheme="minorEastAsia" w:hAnsiTheme="minorEastAsia" w:hint="eastAsia"/>
          <w:b/>
          <w:bCs/>
          <w:szCs w:val="21"/>
        </w:rPr>
        <w:t>为：</w:t>
      </w:r>
      <w:r w:rsidRPr="005A050F">
        <w:rPr>
          <w:rFonts w:hAnsi="宋体" w:hint="eastAsia"/>
          <w:b/>
          <w:color w:val="0D0D0D" w:themeColor="text1" w:themeTint="F2"/>
          <w:szCs w:val="24"/>
        </w:rPr>
        <w:t>PC</w:t>
      </w:r>
      <w:r w:rsidRPr="005A050F">
        <w:rPr>
          <w:rFonts w:asciiTheme="minorEastAsia" w:eastAsiaTheme="minorEastAsia" w:hAnsiTheme="minorEastAsia" w:hint="eastAsia"/>
          <w:b/>
          <w:bCs/>
          <w:szCs w:val="21"/>
        </w:rPr>
        <w:t>预制</w:t>
      </w:r>
      <w:r w:rsidRPr="005A050F">
        <w:rPr>
          <w:rFonts w:hAnsi="宋体" w:hint="eastAsia"/>
          <w:b/>
          <w:color w:val="0D0D0D" w:themeColor="text1" w:themeTint="F2"/>
          <w:szCs w:val="24"/>
        </w:rPr>
        <w:t>构件运输单价</w:t>
      </w:r>
      <w:r w:rsidRPr="005A050F">
        <w:rPr>
          <w:rFonts w:hAnsi="宋体" w:hint="eastAsia"/>
          <w:b/>
          <w:color w:val="0D0D0D" w:themeColor="text1" w:themeTint="F2"/>
          <w:szCs w:val="24"/>
        </w:rPr>
        <w:t>10</w:t>
      </w:r>
      <w:r w:rsidRPr="005A050F">
        <w:rPr>
          <w:rFonts w:hAnsi="宋体" w:hint="eastAsia"/>
          <w:b/>
          <w:color w:val="0D0D0D" w:themeColor="text1" w:themeTint="F2"/>
          <w:szCs w:val="24"/>
        </w:rPr>
        <w:t>公里内</w:t>
      </w:r>
      <w:r w:rsidRPr="005A050F">
        <w:rPr>
          <w:rFonts w:hAnsi="宋体" w:hint="eastAsia"/>
          <w:b/>
          <w:color w:val="0D0D0D" w:themeColor="text1" w:themeTint="F2"/>
          <w:szCs w:val="24"/>
        </w:rPr>
        <w:t>+PC</w:t>
      </w:r>
      <w:r w:rsidRPr="005A050F">
        <w:rPr>
          <w:rFonts w:asciiTheme="minorEastAsia" w:eastAsiaTheme="minorEastAsia" w:hAnsiTheme="minorEastAsia" w:hint="eastAsia"/>
          <w:b/>
          <w:bCs/>
          <w:szCs w:val="21"/>
        </w:rPr>
        <w:t>预制</w:t>
      </w:r>
      <w:r w:rsidRPr="005A050F">
        <w:rPr>
          <w:rFonts w:hAnsi="宋体" w:hint="eastAsia"/>
          <w:b/>
          <w:color w:val="0D0D0D" w:themeColor="text1" w:themeTint="F2"/>
          <w:szCs w:val="24"/>
        </w:rPr>
        <w:t>构件运输单价</w:t>
      </w:r>
      <w:r w:rsidRPr="005A050F">
        <w:rPr>
          <w:rFonts w:hAnsi="宋体" w:hint="eastAsia"/>
          <w:b/>
          <w:color w:val="0D0D0D" w:themeColor="text1" w:themeTint="F2"/>
          <w:szCs w:val="24"/>
        </w:rPr>
        <w:t>10</w:t>
      </w:r>
      <w:r w:rsidRPr="005A050F">
        <w:rPr>
          <w:rFonts w:hAnsi="宋体" w:hint="eastAsia"/>
          <w:b/>
          <w:color w:val="0D0D0D" w:themeColor="text1" w:themeTint="F2"/>
          <w:szCs w:val="24"/>
        </w:rPr>
        <w:t>公里</w:t>
      </w:r>
      <w:r w:rsidRPr="005A050F">
        <w:rPr>
          <w:rFonts w:hAnsi="宋体" w:hint="eastAsia"/>
          <w:b/>
          <w:color w:val="0D0D0D" w:themeColor="text1" w:themeTint="F2"/>
          <w:szCs w:val="24"/>
        </w:rPr>
        <w:t>-30</w:t>
      </w:r>
      <w:r w:rsidRPr="005A050F">
        <w:rPr>
          <w:rFonts w:hAnsi="宋体" w:hint="eastAsia"/>
          <w:b/>
          <w:color w:val="0D0D0D" w:themeColor="text1" w:themeTint="F2"/>
          <w:szCs w:val="24"/>
        </w:rPr>
        <w:t>公里</w:t>
      </w:r>
      <w:r w:rsidRPr="005A050F">
        <w:rPr>
          <w:rFonts w:hAnsi="宋体" w:hint="eastAsia"/>
          <w:b/>
          <w:color w:val="0D0D0D" w:themeColor="text1" w:themeTint="F2"/>
          <w:szCs w:val="24"/>
        </w:rPr>
        <w:t>+PC</w:t>
      </w:r>
      <w:r w:rsidRPr="005A050F">
        <w:rPr>
          <w:rFonts w:asciiTheme="minorEastAsia" w:eastAsiaTheme="minorEastAsia" w:hAnsiTheme="minorEastAsia" w:hint="eastAsia"/>
          <w:b/>
          <w:bCs/>
          <w:szCs w:val="21"/>
        </w:rPr>
        <w:t>预制</w:t>
      </w:r>
      <w:r w:rsidRPr="005A050F">
        <w:rPr>
          <w:rFonts w:hAnsi="宋体" w:hint="eastAsia"/>
          <w:b/>
          <w:color w:val="0D0D0D" w:themeColor="text1" w:themeTint="F2"/>
          <w:szCs w:val="24"/>
        </w:rPr>
        <w:t>构件运输单价</w:t>
      </w:r>
      <w:r w:rsidRPr="005A050F">
        <w:rPr>
          <w:rFonts w:hAnsi="宋体" w:hint="eastAsia"/>
          <w:b/>
          <w:color w:val="0D0D0D" w:themeColor="text1" w:themeTint="F2"/>
          <w:szCs w:val="24"/>
        </w:rPr>
        <w:t>31</w:t>
      </w:r>
      <w:r w:rsidRPr="005A050F">
        <w:rPr>
          <w:rFonts w:hAnsi="宋体" w:hint="eastAsia"/>
          <w:b/>
          <w:color w:val="0D0D0D" w:themeColor="text1" w:themeTint="F2"/>
          <w:szCs w:val="24"/>
        </w:rPr>
        <w:t>公里</w:t>
      </w:r>
      <w:r w:rsidRPr="005A050F">
        <w:rPr>
          <w:rFonts w:hAnsi="宋体" w:hint="eastAsia"/>
          <w:b/>
          <w:color w:val="0D0D0D" w:themeColor="text1" w:themeTint="F2"/>
          <w:szCs w:val="24"/>
        </w:rPr>
        <w:t>-50</w:t>
      </w:r>
      <w:r w:rsidRPr="005A050F">
        <w:rPr>
          <w:rFonts w:hAnsi="宋体" w:hint="eastAsia"/>
          <w:b/>
          <w:color w:val="0D0D0D" w:themeColor="text1" w:themeTint="F2"/>
          <w:szCs w:val="24"/>
        </w:rPr>
        <w:t>公里</w:t>
      </w:r>
      <w:r w:rsidRPr="005A050F">
        <w:rPr>
          <w:rFonts w:hAnsi="宋体" w:hint="eastAsia"/>
          <w:b/>
          <w:color w:val="0D0D0D" w:themeColor="text1" w:themeTint="F2"/>
          <w:szCs w:val="24"/>
        </w:rPr>
        <w:t>+</w:t>
      </w:r>
      <w:r w:rsidRPr="005A050F">
        <w:rPr>
          <w:rFonts w:hAnsi="宋体" w:hint="eastAsia"/>
          <w:b/>
          <w:color w:val="0D0D0D" w:themeColor="text1" w:themeTint="F2"/>
          <w:szCs w:val="24"/>
        </w:rPr>
        <w:t>其他构件临时运输单价</w:t>
      </w:r>
    </w:p>
    <w:p w14:paraId="79B74CE8" w14:textId="77777777" w:rsidR="00D22A12" w:rsidRDefault="00D22A12" w:rsidP="00D22A12">
      <w:pPr>
        <w:snapToGrid w:val="0"/>
        <w:spacing w:line="360" w:lineRule="exact"/>
        <w:ind w:firstLineChars="196" w:firstLine="390"/>
        <w:rPr>
          <w:rFonts w:asciiTheme="minorEastAsia" w:eastAsiaTheme="minorEastAsia" w:hAnsiTheme="minorEastAsia"/>
        </w:rPr>
      </w:pPr>
      <w:r>
        <w:rPr>
          <w:rFonts w:asciiTheme="minorEastAsia" w:eastAsiaTheme="minorEastAsia" w:hAnsiTheme="minorEastAsia" w:hint="eastAsia"/>
          <w:b/>
          <w:spacing w:val="-6"/>
          <w:szCs w:val="21"/>
        </w:rPr>
        <w:t>二</w:t>
      </w:r>
      <w:r>
        <w:rPr>
          <w:rFonts w:asciiTheme="minorEastAsia" w:eastAsiaTheme="minorEastAsia" w:hAnsiTheme="minorEastAsia"/>
          <w:spacing w:val="-6"/>
          <w:szCs w:val="21"/>
        </w:rPr>
        <w:t>、</w:t>
      </w:r>
      <w:r>
        <w:rPr>
          <w:rFonts w:asciiTheme="minorEastAsia" w:eastAsiaTheme="minorEastAsia" w:hAnsiTheme="minorEastAsia" w:hint="eastAsia"/>
        </w:rPr>
        <w:t>报价在采购预算价格以下的，为有效报价。超出此范围的报价为无效报价。无效报价的响应文件不进行评审，也不得成交。</w:t>
      </w:r>
    </w:p>
    <w:p w14:paraId="080E46DD" w14:textId="0F12A277" w:rsidR="00D22A12" w:rsidRDefault="00D22A12" w:rsidP="00D22A12">
      <w:pPr>
        <w:spacing w:line="360" w:lineRule="exact"/>
        <w:ind w:firstLineChars="202" w:firstLine="400"/>
        <w:rPr>
          <w:rFonts w:asciiTheme="minorEastAsia" w:eastAsiaTheme="minorEastAsia" w:hAnsiTheme="minorEastAsia"/>
        </w:rPr>
      </w:pPr>
      <w:r>
        <w:rPr>
          <w:rFonts w:asciiTheme="minorEastAsia" w:eastAsiaTheme="minorEastAsia" w:hAnsiTheme="minorEastAsia" w:hint="eastAsia"/>
          <w:spacing w:val="-6"/>
          <w:szCs w:val="21"/>
        </w:rPr>
        <w:t>三</w:t>
      </w:r>
      <w:r>
        <w:rPr>
          <w:rFonts w:asciiTheme="minorEastAsia" w:eastAsiaTheme="minorEastAsia" w:hAnsiTheme="minorEastAsia"/>
          <w:spacing w:val="-6"/>
          <w:szCs w:val="21"/>
        </w:rPr>
        <w:t>、</w:t>
      </w:r>
      <w:r>
        <w:rPr>
          <w:rFonts w:asciiTheme="minorEastAsia" w:eastAsiaTheme="minorEastAsia" w:hAnsiTheme="minorEastAsia" w:hint="eastAsia"/>
        </w:rPr>
        <w:t>报价相同的，由采购人抽签决定成交供应商。</w:t>
      </w:r>
    </w:p>
    <w:p w14:paraId="58EF7271" w14:textId="11EA8928" w:rsidR="00865070" w:rsidRPr="00865070" w:rsidRDefault="00865070" w:rsidP="00D22A12">
      <w:pPr>
        <w:spacing w:line="360" w:lineRule="exact"/>
        <w:ind w:firstLineChars="202" w:firstLine="424"/>
        <w:rPr>
          <w:rFonts w:asciiTheme="minorEastAsia" w:eastAsiaTheme="minorEastAsia" w:hAnsiTheme="minorEastAsia"/>
        </w:rPr>
      </w:pPr>
    </w:p>
    <w:p w14:paraId="26C13306" w14:textId="77777777" w:rsidR="00C63A28" w:rsidRPr="00D22A12" w:rsidRDefault="00C63A28">
      <w:pPr>
        <w:jc w:val="center"/>
        <w:rPr>
          <w:rFonts w:ascii="宋体" w:hAnsi="宋体" w:cs="宋体"/>
          <w:b/>
          <w:sz w:val="30"/>
          <w:szCs w:val="30"/>
        </w:rPr>
      </w:pPr>
    </w:p>
    <w:p w14:paraId="5CCF437F" w14:textId="77777777" w:rsidR="00C63A28" w:rsidRDefault="00C63A28">
      <w:pPr>
        <w:jc w:val="center"/>
        <w:rPr>
          <w:rFonts w:ascii="宋体" w:hAnsi="宋体" w:cs="宋体"/>
          <w:b/>
          <w:sz w:val="30"/>
          <w:szCs w:val="30"/>
        </w:rPr>
      </w:pPr>
    </w:p>
    <w:p w14:paraId="165D4292" w14:textId="77777777" w:rsidR="00C63A28" w:rsidRDefault="00C63A28">
      <w:pPr>
        <w:jc w:val="center"/>
        <w:rPr>
          <w:rFonts w:ascii="宋体" w:hAnsi="宋体" w:cs="宋体"/>
          <w:b/>
          <w:sz w:val="30"/>
          <w:szCs w:val="30"/>
        </w:rPr>
      </w:pPr>
    </w:p>
    <w:p w14:paraId="12CF8FF1" w14:textId="77777777" w:rsidR="00C63A28" w:rsidRDefault="00C63A28">
      <w:pPr>
        <w:jc w:val="center"/>
        <w:rPr>
          <w:rFonts w:ascii="宋体" w:hAnsi="宋体" w:cs="宋体"/>
          <w:b/>
          <w:sz w:val="30"/>
          <w:szCs w:val="30"/>
        </w:rPr>
      </w:pPr>
    </w:p>
    <w:p w14:paraId="3FD1CD2B" w14:textId="77777777" w:rsidR="00C63A28" w:rsidRDefault="00C63A28">
      <w:pPr>
        <w:jc w:val="center"/>
        <w:rPr>
          <w:rFonts w:ascii="宋体" w:hAnsi="宋体" w:cs="宋体"/>
          <w:b/>
          <w:sz w:val="30"/>
          <w:szCs w:val="30"/>
        </w:rPr>
      </w:pPr>
    </w:p>
    <w:p w14:paraId="6EB8C26F" w14:textId="77777777" w:rsidR="00C63A28" w:rsidRDefault="00C63A28">
      <w:pPr>
        <w:jc w:val="center"/>
        <w:rPr>
          <w:rFonts w:ascii="宋体" w:hAnsi="宋体" w:cs="宋体"/>
          <w:b/>
          <w:sz w:val="30"/>
          <w:szCs w:val="30"/>
        </w:rPr>
      </w:pPr>
    </w:p>
    <w:p w14:paraId="41081808" w14:textId="77777777" w:rsidR="00C63A28" w:rsidRDefault="002749DA">
      <w:pPr>
        <w:jc w:val="center"/>
        <w:rPr>
          <w:rFonts w:ascii="宋体" w:hAnsi="宋体" w:cs="宋体"/>
          <w:b/>
          <w:sz w:val="30"/>
          <w:szCs w:val="30"/>
        </w:rPr>
      </w:pPr>
      <w:r>
        <w:rPr>
          <w:rFonts w:ascii="宋体" w:hAnsi="宋体" w:cs="宋体"/>
          <w:b/>
          <w:sz w:val="30"/>
          <w:szCs w:val="30"/>
        </w:rPr>
        <w:br w:type="page"/>
      </w:r>
    </w:p>
    <w:p w14:paraId="6E8EC08C" w14:textId="77777777" w:rsidR="006E04AE" w:rsidRDefault="006E04AE" w:rsidP="006E04AE">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14:paraId="757DAC4C" w14:textId="77777777"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w:t>
      </w:r>
      <w:proofErr w:type="gramStart"/>
      <w:r>
        <w:rPr>
          <w:rFonts w:ascii="宋体" w:hAnsi="宋体" w:hint="eastAsia"/>
          <w:b/>
          <w:bCs/>
          <w:szCs w:val="21"/>
        </w:rPr>
        <w:t>至谈判</w:t>
      </w:r>
      <w:proofErr w:type="gramEnd"/>
      <w:r>
        <w:rPr>
          <w:rFonts w:ascii="宋体" w:hAnsi="宋体"/>
          <w:b/>
          <w:bCs/>
          <w:szCs w:val="21"/>
        </w:rPr>
        <w:t>现场备查</w:t>
      </w:r>
      <w:r>
        <w:rPr>
          <w:rFonts w:ascii="宋体" w:hAnsi="宋体" w:hint="eastAsia"/>
          <w:b/>
          <w:bCs/>
          <w:szCs w:val="21"/>
        </w:rPr>
        <w:t>）</w:t>
      </w:r>
    </w:p>
    <w:p w14:paraId="7147E01C" w14:textId="77777777" w:rsidR="00D22A12" w:rsidRDefault="00D22A12" w:rsidP="00D22A1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谈判响应函</w:t>
      </w:r>
    </w:p>
    <w:p w14:paraId="6D6D7FCA" w14:textId="77777777" w:rsidR="00D22A12" w:rsidRDefault="00D22A12" w:rsidP="00D22A12">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cs="宋体" w:hint="eastAsia"/>
          <w:szCs w:val="21"/>
        </w:rPr>
        <w:t>.</w:t>
      </w:r>
      <w:r>
        <w:rPr>
          <w:rFonts w:asciiTheme="minorEastAsia" w:eastAsiaTheme="minorEastAsia" w:hAnsiTheme="minorEastAsia" w:hint="eastAsia"/>
          <w:szCs w:val="21"/>
        </w:rPr>
        <w:t>法人或者其他组织的营业执照等证明文件</w:t>
      </w:r>
      <w:r>
        <w:rPr>
          <w:rFonts w:asciiTheme="minorEastAsia" w:eastAsiaTheme="minorEastAsia" w:hAnsiTheme="minorEastAsia" w:cs="宋体" w:hint="eastAsia"/>
          <w:szCs w:val="21"/>
        </w:rPr>
        <w:t>（双面）</w:t>
      </w:r>
    </w:p>
    <w:p w14:paraId="1CCC5EB2" w14:textId="77777777" w:rsidR="00D22A12" w:rsidRDefault="00D22A12" w:rsidP="00D22A1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法定代表人身份证复印件（双面）</w:t>
      </w:r>
    </w:p>
    <w:p w14:paraId="6759A54F" w14:textId="77777777" w:rsidR="00D22A12" w:rsidRDefault="00D22A12" w:rsidP="00D22A12">
      <w:pPr>
        <w:spacing w:line="360" w:lineRule="exact"/>
        <w:ind w:firstLineChars="200" w:firstLine="420"/>
        <w:rPr>
          <w:rFonts w:asciiTheme="minorEastAsia" w:eastAsiaTheme="minorEastAsia" w:hAnsiTheme="minorEastAsia" w:cs="宋体"/>
          <w:color w:val="0000FF"/>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.授权委托书、代理人身份证复印件（双面）</w:t>
      </w:r>
    </w:p>
    <w:p w14:paraId="7527AEF3" w14:textId="77777777" w:rsidR="00D22A12" w:rsidRDefault="00D22A12" w:rsidP="00D22A1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.谈判保证金单据</w:t>
      </w:r>
    </w:p>
    <w:p w14:paraId="0E6F85A9" w14:textId="77777777" w:rsidR="00D22A12" w:rsidRDefault="00D22A12" w:rsidP="00D22A1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*6.具有有效的道路运输许可证</w:t>
      </w:r>
    </w:p>
    <w:p w14:paraId="67674EBA" w14:textId="77777777" w:rsidR="00D22A12" w:rsidRPr="00A14E4C" w:rsidRDefault="00D22A12" w:rsidP="00D22A12">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007D27F2">
        <w:rPr>
          <w:rFonts w:asciiTheme="minorEastAsia" w:eastAsiaTheme="minorEastAsia" w:hAnsiTheme="minorEastAsia" w:cs="宋体" w:hint="eastAsia"/>
          <w:szCs w:val="21"/>
        </w:rPr>
        <w:t>响应文件中提供</w:t>
      </w:r>
      <w:r w:rsidRPr="00A14E4C">
        <w:rPr>
          <w:rFonts w:asciiTheme="minorEastAsia" w:eastAsiaTheme="minorEastAsia" w:hAnsiTheme="minorEastAsia" w:cs="宋体" w:hint="eastAsia"/>
          <w:szCs w:val="21"/>
        </w:rPr>
        <w:t>至少15辆汽车（载重30T及以上，车长12米-17.5米）有效运营执照、行驶执照及车辆年检有效证明材料（自有车辆提供购车发票等证明材料；租赁车辆提供租赁协议）</w:t>
      </w:r>
    </w:p>
    <w:p w14:paraId="01442777" w14:textId="77777777" w:rsidR="00D22A12" w:rsidRDefault="00D22A12" w:rsidP="00D22A12">
      <w:pPr>
        <w:spacing w:line="360" w:lineRule="exact"/>
        <w:ind w:firstLineChars="200" w:firstLine="420"/>
        <w:rPr>
          <w:rFonts w:asciiTheme="minorEastAsia" w:eastAsiaTheme="minorEastAsia" w:hAnsiTheme="minorEastAsia" w:cs="宋体"/>
          <w:szCs w:val="21"/>
        </w:rPr>
      </w:pPr>
      <w:r w:rsidRPr="00A14E4C">
        <w:rPr>
          <w:rFonts w:asciiTheme="minorEastAsia" w:eastAsiaTheme="minorEastAsia" w:hAnsiTheme="minorEastAsia" w:cs="宋体" w:hint="eastAsia"/>
          <w:szCs w:val="21"/>
        </w:rPr>
        <w:t>*8.对运输提供的所有运输车辆必须办理第三者责任险（保额≥50万</w:t>
      </w:r>
      <w:r>
        <w:rPr>
          <w:rFonts w:asciiTheme="minorEastAsia" w:eastAsiaTheme="minorEastAsia" w:hAnsiTheme="minorEastAsia" w:cs="宋体" w:hint="eastAsia"/>
          <w:szCs w:val="21"/>
        </w:rPr>
        <w:t>元/辆），并办理物流责任险、货运险或相关货物保险，每次赔偿限额≥100万元</w:t>
      </w:r>
      <w:r w:rsidR="007368E9">
        <w:rPr>
          <w:rFonts w:asciiTheme="minorEastAsia" w:eastAsiaTheme="minorEastAsia" w:hAnsiTheme="minorEastAsia" w:cs="宋体" w:hint="eastAsia"/>
          <w:szCs w:val="21"/>
        </w:rPr>
        <w:t>，响应文件中</w:t>
      </w:r>
      <w:r>
        <w:rPr>
          <w:rFonts w:asciiTheme="minorEastAsia" w:eastAsiaTheme="minorEastAsia" w:hAnsiTheme="minorEastAsia" w:cs="宋体" w:hint="eastAsia"/>
          <w:szCs w:val="21"/>
        </w:rPr>
        <w:t>提供相关材料复印件</w:t>
      </w:r>
    </w:p>
    <w:p w14:paraId="2EAAB74E" w14:textId="77777777" w:rsidR="00D22A12" w:rsidRDefault="00D22A12" w:rsidP="00D22A12">
      <w:pPr>
        <w:spacing w:line="360" w:lineRule="exact"/>
        <w:ind w:firstLineChars="200" w:firstLine="420"/>
        <w:rPr>
          <w:rFonts w:asciiTheme="minorEastAsia" w:eastAsiaTheme="minorEastAsia" w:hAnsiTheme="minorEastAsia" w:cs="宋体"/>
          <w:color w:val="0D0D0D" w:themeColor="text1" w:themeTint="F2"/>
          <w:szCs w:val="21"/>
        </w:rPr>
      </w:pPr>
      <w:r>
        <w:rPr>
          <w:rFonts w:asciiTheme="minorEastAsia" w:eastAsiaTheme="minorEastAsia" w:hAnsiTheme="minorEastAsia" w:cs="宋体" w:hint="eastAsia"/>
          <w:szCs w:val="21"/>
        </w:rPr>
        <w:t>*9</w:t>
      </w:r>
      <w:r>
        <w:rPr>
          <w:rFonts w:ascii="宋体" w:hAnsi="宋体" w:hint="eastAsia"/>
          <w:color w:val="0D0D0D" w:themeColor="text1" w:themeTint="F2"/>
          <w:szCs w:val="21"/>
        </w:rPr>
        <w:t>.</w:t>
      </w:r>
      <w:r w:rsidR="007368E9">
        <w:rPr>
          <w:rFonts w:asciiTheme="minorEastAsia" w:eastAsiaTheme="minorEastAsia" w:hAnsiTheme="minorEastAsia" w:cs="宋体" w:hint="eastAsia"/>
          <w:szCs w:val="21"/>
        </w:rPr>
        <w:t>响应文件中</w:t>
      </w:r>
      <w:r>
        <w:rPr>
          <w:rFonts w:ascii="宋体" w:hAnsi="宋体" w:hint="eastAsia"/>
          <w:color w:val="0D0D0D" w:themeColor="text1" w:themeTint="F2"/>
          <w:szCs w:val="21"/>
        </w:rPr>
        <w:t>提供近3年从事预制构件运输的业主评价文件；提供目前正在承揽的预制构件运输履行情况或已签约承担的其他合同的有关情况</w:t>
      </w:r>
    </w:p>
    <w:p w14:paraId="6646F238" w14:textId="77777777"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14:paraId="4AC72D3D" w14:textId="77777777" w:rsidR="006E04AE" w:rsidRDefault="006E04AE" w:rsidP="006E04AE">
      <w:pPr>
        <w:spacing w:line="360" w:lineRule="exact"/>
        <w:ind w:firstLineChars="201" w:firstLine="422"/>
        <w:rPr>
          <w:rFonts w:ascii="宋体" w:hAnsi="宋体" w:cs="宋体"/>
          <w:szCs w:val="21"/>
        </w:rPr>
      </w:pPr>
      <w:r>
        <w:rPr>
          <w:rFonts w:ascii="宋体" w:hAnsi="宋体" w:cs="宋体" w:hint="eastAsia"/>
          <w:szCs w:val="21"/>
        </w:rPr>
        <w:t>*1.报价一览表</w:t>
      </w:r>
    </w:p>
    <w:p w14:paraId="561F6C0E" w14:textId="77777777" w:rsidR="006E04AE" w:rsidRDefault="006E04AE" w:rsidP="006E04AE">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0E812856" w14:textId="77777777" w:rsidR="00AA488A" w:rsidRDefault="00AA488A" w:rsidP="00AA488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.供应商简介</w:t>
      </w:r>
    </w:p>
    <w:p w14:paraId="0BF51727" w14:textId="77777777" w:rsidR="00AA488A" w:rsidRDefault="00AA488A" w:rsidP="00AA488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w:t>
      </w:r>
      <w:r>
        <w:rPr>
          <w:rFonts w:asciiTheme="minorEastAsia" w:eastAsiaTheme="minorEastAsia" w:hAnsiTheme="minorEastAsia" w:cs="宋体"/>
          <w:color w:val="000000"/>
          <w:szCs w:val="21"/>
        </w:rPr>
        <w:t>2</w:t>
      </w:r>
      <w:r>
        <w:rPr>
          <w:rFonts w:asciiTheme="minorEastAsia" w:eastAsiaTheme="minorEastAsia" w:hAnsiTheme="minorEastAsia" w:cs="宋体" w:hint="eastAsia"/>
          <w:color w:val="000000"/>
          <w:szCs w:val="21"/>
        </w:rPr>
        <w:t>.服务方案，包括人员配置、</w:t>
      </w:r>
      <w:r>
        <w:rPr>
          <w:rFonts w:asciiTheme="minorEastAsia" w:eastAsiaTheme="minorEastAsia" w:hAnsiTheme="minorEastAsia" w:hint="eastAsia"/>
          <w:szCs w:val="24"/>
        </w:rPr>
        <w:t>服务详细实施方案</w:t>
      </w:r>
    </w:p>
    <w:p w14:paraId="5485F794" w14:textId="77777777" w:rsidR="00AA488A" w:rsidRDefault="00AA488A" w:rsidP="00AA488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w:t>
      </w:r>
      <w:r>
        <w:rPr>
          <w:rFonts w:asciiTheme="minorEastAsia" w:eastAsiaTheme="minorEastAsia" w:hAnsiTheme="minorEastAsia" w:cs="宋体"/>
          <w:color w:val="000000"/>
          <w:szCs w:val="21"/>
        </w:rPr>
        <w:t>3</w:t>
      </w:r>
      <w:r>
        <w:rPr>
          <w:rFonts w:asciiTheme="minorEastAsia" w:eastAsiaTheme="minorEastAsia" w:hAnsiTheme="minorEastAsia" w:cs="宋体" w:hint="eastAsia"/>
          <w:color w:val="000000"/>
          <w:szCs w:val="21"/>
        </w:rPr>
        <w:t>.服务承诺</w:t>
      </w:r>
    </w:p>
    <w:p w14:paraId="3277BC63" w14:textId="77777777" w:rsidR="00AA488A" w:rsidRDefault="00AA488A" w:rsidP="00AA488A">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w:t>
      </w: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.偏离表</w:t>
      </w:r>
    </w:p>
    <w:p w14:paraId="3682F0B7" w14:textId="77777777" w:rsidR="00AA488A" w:rsidRDefault="00AA488A" w:rsidP="00AA488A">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color w:val="000000"/>
          <w:szCs w:val="21"/>
        </w:rPr>
        <w:t>5</w:t>
      </w:r>
      <w:r>
        <w:rPr>
          <w:rFonts w:asciiTheme="minorEastAsia" w:eastAsiaTheme="minorEastAsia" w:hAnsiTheme="minorEastAsia" w:cs="宋体" w:hint="eastAsia"/>
          <w:color w:val="000000"/>
          <w:szCs w:val="21"/>
        </w:rPr>
        <w:t>.其他评审相关资料</w:t>
      </w:r>
    </w:p>
    <w:p w14:paraId="585972A6" w14:textId="77777777" w:rsidR="006E04AE" w:rsidRDefault="006E04AE" w:rsidP="00AA488A">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7A901FCB" w14:textId="77777777" w:rsidR="006E04AE" w:rsidRDefault="006E04AE" w:rsidP="006E04AE">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w:t>
      </w:r>
      <w:r w:rsidR="00037EE5">
        <w:rPr>
          <w:rFonts w:ascii="宋体" w:hAnsi="宋体"/>
          <w:b/>
          <w:bCs/>
          <w:szCs w:val="21"/>
        </w:rPr>
        <w:t>提交</w:t>
      </w:r>
      <w:r>
        <w:rPr>
          <w:rFonts w:ascii="宋体" w:hAnsi="宋体" w:hint="eastAsia"/>
          <w:b/>
          <w:bCs/>
          <w:szCs w:val="21"/>
        </w:rPr>
        <w:t>截止后补正。</w:t>
      </w:r>
    </w:p>
    <w:p w14:paraId="0620B89E" w14:textId="77777777" w:rsidR="006E04AE" w:rsidRDefault="006E04AE" w:rsidP="006E04AE">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30574144" w14:textId="77777777" w:rsidR="006E04AE" w:rsidRDefault="006E04AE" w:rsidP="006E04AE">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14:paraId="1E6FAC91" w14:textId="77777777" w:rsidR="006E04AE" w:rsidRDefault="006E04AE" w:rsidP="006E04AE">
      <w:pPr>
        <w:spacing w:line="360" w:lineRule="exact"/>
        <w:rPr>
          <w:rFonts w:ascii="宋体" w:hAnsi="宋体" w:cs="宋体"/>
          <w:szCs w:val="21"/>
        </w:rPr>
      </w:pPr>
    </w:p>
    <w:p w14:paraId="3D3BE881" w14:textId="77777777" w:rsidR="006E04AE" w:rsidRDefault="006E04AE" w:rsidP="006E04AE">
      <w:pPr>
        <w:jc w:val="center"/>
        <w:rPr>
          <w:rFonts w:ascii="宋体" w:hAnsi="宋体" w:cs="宋体"/>
          <w:b/>
          <w:sz w:val="30"/>
          <w:szCs w:val="30"/>
        </w:rPr>
      </w:pPr>
    </w:p>
    <w:p w14:paraId="3E536EAF" w14:textId="77777777" w:rsidR="006E04AE" w:rsidRDefault="006E04AE" w:rsidP="006E04AE">
      <w:pPr>
        <w:jc w:val="center"/>
        <w:rPr>
          <w:rFonts w:ascii="宋体" w:hAnsi="宋体" w:cs="宋体"/>
          <w:b/>
          <w:sz w:val="30"/>
          <w:szCs w:val="30"/>
        </w:rPr>
      </w:pPr>
    </w:p>
    <w:p w14:paraId="21CA16E7" w14:textId="77777777" w:rsidR="006E04AE" w:rsidRDefault="006E04AE" w:rsidP="008A19F0">
      <w:pPr>
        <w:pStyle w:val="1"/>
      </w:pPr>
      <w:r>
        <w:br w:type="page"/>
      </w:r>
    </w:p>
    <w:p w14:paraId="60DD61E6" w14:textId="77777777" w:rsidR="00C63A28" w:rsidRDefault="002749DA" w:rsidP="008A19F0">
      <w:pPr>
        <w:pStyle w:val="1"/>
      </w:pPr>
      <w:bookmarkStart w:id="7" w:name="_Toc17536930"/>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14:paraId="2801A76C" w14:textId="77777777" w:rsidR="00C63A28" w:rsidRDefault="00C63A28">
      <w:pPr>
        <w:pStyle w:val="11"/>
        <w:spacing w:line="360" w:lineRule="exact"/>
        <w:rPr>
          <w:rFonts w:cs="宋体"/>
          <w:b/>
          <w:sz w:val="28"/>
          <w:szCs w:val="28"/>
        </w:rPr>
      </w:pPr>
    </w:p>
    <w:p w14:paraId="62809F2B" w14:textId="77777777" w:rsidR="00C63A28" w:rsidRDefault="002749DA">
      <w:pPr>
        <w:spacing w:line="360" w:lineRule="auto"/>
        <w:jc w:val="center"/>
        <w:rPr>
          <w:rFonts w:ascii="宋体" w:hAnsi="宋体"/>
          <w:b/>
          <w:sz w:val="28"/>
          <w:szCs w:val="28"/>
        </w:rPr>
      </w:pPr>
      <w:r>
        <w:rPr>
          <w:rFonts w:ascii="宋体" w:hAnsi="宋体" w:hint="eastAsia"/>
          <w:b/>
          <w:sz w:val="28"/>
          <w:szCs w:val="28"/>
        </w:rPr>
        <w:t>告 知 书</w:t>
      </w:r>
    </w:p>
    <w:p w14:paraId="7B6712A7" w14:textId="77777777" w:rsidR="00C63A28" w:rsidRDefault="002749DA">
      <w:pPr>
        <w:spacing w:line="360" w:lineRule="auto"/>
        <w:rPr>
          <w:rFonts w:ascii="宋体" w:hAnsi="宋体"/>
          <w:szCs w:val="21"/>
        </w:rPr>
      </w:pPr>
      <w:r>
        <w:rPr>
          <w:rFonts w:ascii="宋体" w:hAnsi="宋体" w:hint="eastAsia"/>
          <w:szCs w:val="21"/>
        </w:rPr>
        <w:t>尊敬的供应商及项目参与人：</w:t>
      </w:r>
    </w:p>
    <w:p w14:paraId="3C438F4C" w14:textId="77777777" w:rsidR="00C63A28" w:rsidRDefault="002749DA">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14:paraId="06DD2F8E" w14:textId="77777777" w:rsidR="00C63A28" w:rsidRDefault="002749DA">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6E75FF00" w14:textId="77777777" w:rsidR="00C63A28" w:rsidRDefault="002749DA">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14:paraId="3FC4877B" w14:textId="77777777" w:rsidR="00C63A28" w:rsidRDefault="002749DA">
      <w:pPr>
        <w:spacing w:line="360" w:lineRule="auto"/>
        <w:ind w:firstLineChars="200" w:firstLine="420"/>
        <w:rPr>
          <w:rFonts w:ascii="宋体" w:hAnsi="宋体"/>
          <w:szCs w:val="21"/>
        </w:rPr>
      </w:pPr>
      <w:r>
        <w:rPr>
          <w:rFonts w:ascii="宋体" w:hAnsi="宋体" w:hint="eastAsia"/>
          <w:szCs w:val="21"/>
        </w:rPr>
        <w:t>（二）与供应商或采购人恶意串通的；</w:t>
      </w:r>
    </w:p>
    <w:p w14:paraId="718E437C" w14:textId="77777777" w:rsidR="00C63A28" w:rsidRDefault="002749DA">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79BFE906" w14:textId="77777777" w:rsidR="00C63A28" w:rsidRDefault="002749DA">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14:paraId="525B8A7B" w14:textId="77777777" w:rsidR="00C63A28" w:rsidRDefault="002749DA">
      <w:pPr>
        <w:spacing w:line="360" w:lineRule="auto"/>
        <w:ind w:firstLineChars="200" w:firstLine="420"/>
        <w:rPr>
          <w:rFonts w:ascii="宋体" w:hAnsi="宋体"/>
          <w:szCs w:val="21"/>
        </w:rPr>
      </w:pPr>
      <w:r>
        <w:rPr>
          <w:rFonts w:ascii="宋体" w:hAnsi="宋体" w:hint="eastAsia"/>
          <w:szCs w:val="21"/>
        </w:rPr>
        <w:t>（五）其他违纪违规行为。</w:t>
      </w:r>
    </w:p>
    <w:p w14:paraId="1CDC81E7" w14:textId="77777777" w:rsidR="00C63A28" w:rsidRDefault="002749DA">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14:paraId="52704000" w14:textId="77777777" w:rsidR="00C63A28" w:rsidRDefault="002749DA">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14:paraId="37542BF9" w14:textId="77777777" w:rsidR="00C63A28" w:rsidRDefault="002749DA">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14:paraId="3327BF7B" w14:textId="77777777" w:rsidR="00C63A28" w:rsidRDefault="002749DA">
      <w:pPr>
        <w:spacing w:line="360" w:lineRule="auto"/>
        <w:ind w:firstLineChars="200" w:firstLine="420"/>
        <w:rPr>
          <w:rFonts w:ascii="宋体" w:hAnsi="宋体"/>
          <w:szCs w:val="21"/>
        </w:rPr>
      </w:pPr>
      <w:r>
        <w:rPr>
          <w:rFonts w:ascii="宋体" w:hAnsi="宋体" w:hint="eastAsia"/>
          <w:szCs w:val="21"/>
        </w:rPr>
        <w:t>（三）提供虚假材料谋取成交、成交的；</w:t>
      </w:r>
    </w:p>
    <w:p w14:paraId="16E9AB3A" w14:textId="77777777" w:rsidR="00C63A28" w:rsidRDefault="002749DA">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14:paraId="1D5A85DF" w14:textId="77777777" w:rsidR="00C63A28" w:rsidRDefault="002749DA">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14:paraId="34CE7F86" w14:textId="77777777" w:rsidR="00C63A28" w:rsidRDefault="002749DA">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14:paraId="70FF0467" w14:textId="77777777" w:rsidR="00C63A28" w:rsidRDefault="002749DA">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14:paraId="0258E3A0" w14:textId="77777777" w:rsidR="00C63A28" w:rsidRDefault="002749DA">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27211C83" w14:textId="77777777" w:rsidR="00C63A28" w:rsidRDefault="00C63A28">
      <w:pPr>
        <w:pStyle w:val="22"/>
        <w:spacing w:line="360" w:lineRule="exact"/>
        <w:outlineLvl w:val="1"/>
        <w:rPr>
          <w:rFonts w:cs="宋体"/>
          <w:b/>
          <w:color w:val="000000"/>
          <w:sz w:val="28"/>
          <w:szCs w:val="28"/>
        </w:rPr>
      </w:pPr>
    </w:p>
    <w:p w14:paraId="3C4F8796" w14:textId="77777777" w:rsidR="00C63A28" w:rsidRDefault="00C63A28">
      <w:pPr>
        <w:pStyle w:val="11"/>
        <w:spacing w:line="360" w:lineRule="exact"/>
        <w:rPr>
          <w:rFonts w:cs="宋体"/>
          <w:b/>
          <w:sz w:val="28"/>
          <w:szCs w:val="28"/>
        </w:rPr>
      </w:pPr>
    </w:p>
    <w:p w14:paraId="52116699" w14:textId="77777777" w:rsidR="00C63A28" w:rsidRDefault="00C63A28">
      <w:pPr>
        <w:pStyle w:val="11"/>
        <w:spacing w:line="360" w:lineRule="exact"/>
        <w:rPr>
          <w:rFonts w:cs="宋体"/>
          <w:b/>
          <w:sz w:val="28"/>
          <w:szCs w:val="28"/>
        </w:rPr>
      </w:pPr>
    </w:p>
    <w:p w14:paraId="0099E503" w14:textId="77777777" w:rsidR="00C63A28" w:rsidRDefault="00C63A28">
      <w:pPr>
        <w:pStyle w:val="11"/>
        <w:spacing w:line="360" w:lineRule="exact"/>
        <w:rPr>
          <w:rFonts w:cs="宋体"/>
          <w:b/>
          <w:sz w:val="28"/>
          <w:szCs w:val="28"/>
        </w:rPr>
      </w:pPr>
    </w:p>
    <w:p w14:paraId="2AF34702" w14:textId="77777777" w:rsidR="00C63A28" w:rsidRDefault="00C63A28">
      <w:pPr>
        <w:pStyle w:val="11"/>
        <w:spacing w:line="360" w:lineRule="exact"/>
        <w:rPr>
          <w:rFonts w:cs="宋体"/>
          <w:b/>
          <w:sz w:val="28"/>
          <w:szCs w:val="28"/>
        </w:rPr>
      </w:pPr>
    </w:p>
    <w:p w14:paraId="51F7E3EE" w14:textId="77777777" w:rsidR="00C63A28" w:rsidRDefault="002749DA">
      <w:pPr>
        <w:pStyle w:val="11"/>
        <w:spacing w:line="360" w:lineRule="exact"/>
        <w:rPr>
          <w:rFonts w:cs="宋体"/>
          <w:b/>
          <w:sz w:val="28"/>
          <w:szCs w:val="28"/>
        </w:rPr>
      </w:pPr>
      <w:r>
        <w:rPr>
          <w:rFonts w:cs="宋体"/>
          <w:b/>
          <w:sz w:val="28"/>
          <w:szCs w:val="28"/>
        </w:rPr>
        <w:br w:type="page"/>
      </w:r>
    </w:p>
    <w:p w14:paraId="2DEFFC63" w14:textId="77777777" w:rsidR="00C63A28" w:rsidRDefault="002749DA">
      <w:pPr>
        <w:pStyle w:val="11"/>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14:paraId="6AB238BB" w14:textId="77777777" w:rsidR="00C63A28" w:rsidRDefault="00C63A28">
      <w:pPr>
        <w:pStyle w:val="4"/>
        <w:rPr>
          <w:rFonts w:ascii="宋体" w:hAnsi="宋体" w:cs="宋体"/>
        </w:rPr>
      </w:pPr>
    </w:p>
    <w:p w14:paraId="523744CF" w14:textId="77777777" w:rsidR="00C63A28" w:rsidRDefault="002749DA">
      <w:pPr>
        <w:pStyle w:val="11"/>
        <w:spacing w:line="360" w:lineRule="exact"/>
        <w:jc w:val="center"/>
        <w:rPr>
          <w:rFonts w:cs="宋体"/>
          <w:b/>
          <w:sz w:val="28"/>
          <w:szCs w:val="28"/>
        </w:rPr>
      </w:pPr>
      <w:r>
        <w:rPr>
          <w:rFonts w:cs="宋体" w:hint="eastAsia"/>
          <w:b/>
          <w:sz w:val="28"/>
          <w:szCs w:val="28"/>
        </w:rPr>
        <w:t>谈判响应函</w:t>
      </w:r>
    </w:p>
    <w:p w14:paraId="2D57A21A" w14:textId="77777777" w:rsidR="00AA488A" w:rsidRDefault="00AA488A" w:rsidP="00AA488A">
      <w:pPr>
        <w:pStyle w:val="1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常州中铁城建构件有限公司、常州市城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14:paraId="15F27E50" w14:textId="77777777" w:rsidR="00AA488A" w:rsidRDefault="00AA488A" w:rsidP="00AA488A">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14:paraId="12E485C0" w14:textId="77777777" w:rsidR="00AA488A" w:rsidRDefault="00AA488A" w:rsidP="00AA488A">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14:paraId="63EBE38D" w14:textId="77777777" w:rsidR="00AA488A" w:rsidRDefault="00AA488A" w:rsidP="00AA488A">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2.</w:t>
      </w:r>
      <w:r>
        <w:rPr>
          <w:rFonts w:asciiTheme="minorEastAsia" w:eastAsiaTheme="minorEastAsia" w:hAnsiTheme="minorEastAsia" w:cs="宋体" w:hint="eastAsia"/>
          <w:sz w:val="21"/>
          <w:szCs w:val="21"/>
        </w:rPr>
        <w:t>我单位</w:t>
      </w:r>
      <w:r>
        <w:rPr>
          <w:rFonts w:asciiTheme="minorEastAsia" w:eastAsiaTheme="minorEastAsia" w:hAnsiTheme="minorEastAsia" w:hint="eastAsia"/>
          <w:sz w:val="21"/>
          <w:szCs w:val="21"/>
        </w:rPr>
        <w:t>承诺财务状况良好，依法缴纳税收和社会保障资金，具备履行合同所必需的设备和专业技术能力，参加采购活动前3年内在经营活动中没有重大违法记录。</w:t>
      </w:r>
    </w:p>
    <w:p w14:paraId="6B857907" w14:textId="77777777" w:rsidR="00AA488A" w:rsidRDefault="00AA488A" w:rsidP="00AA488A">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14:paraId="7A80F574" w14:textId="77777777" w:rsidR="00AA488A" w:rsidRDefault="00AA488A" w:rsidP="00AA488A">
      <w:pPr>
        <w:pStyle w:val="a9"/>
        <w:spacing w:line="360" w:lineRule="exact"/>
        <w:ind w:firstLineChars="200" w:firstLine="420"/>
        <w:rPr>
          <w:rFonts w:asciiTheme="minorEastAsia" w:hAnsiTheme="minorEastAsia"/>
          <w:sz w:val="21"/>
          <w:szCs w:val="21"/>
        </w:rPr>
      </w:pPr>
      <w:r>
        <w:rPr>
          <w:rFonts w:asciiTheme="minorEastAsia" w:hAnsiTheme="minorEastAsia" w:hint="eastAsia"/>
          <w:sz w:val="21"/>
          <w:szCs w:val="21"/>
        </w:rPr>
        <w:t>4.</w:t>
      </w:r>
      <w:r>
        <w:rPr>
          <w:rFonts w:asciiTheme="minorEastAsia" w:hAnsiTheme="minorEastAsia" w:cs="宋体" w:hint="eastAsia"/>
          <w:sz w:val="21"/>
          <w:szCs w:val="21"/>
        </w:rPr>
        <w:t>我单位愿意</w:t>
      </w:r>
      <w:r>
        <w:rPr>
          <w:rFonts w:asciiTheme="minorEastAsia" w:hAnsiTheme="minorEastAsia" w:hint="eastAsia"/>
          <w:sz w:val="21"/>
          <w:szCs w:val="21"/>
        </w:rPr>
        <w:t>按竞争性谈判文件规定的各项要求，向采购人提供所需货物与服务。</w:t>
      </w:r>
      <w:r>
        <w:rPr>
          <w:rFonts w:asciiTheme="minorEastAsia" w:hAnsiTheme="minorEastAsia" w:hint="eastAsia"/>
          <w:color w:val="0D0D0D" w:themeColor="text1" w:themeTint="F2"/>
          <w:sz w:val="21"/>
          <w:szCs w:val="21"/>
        </w:rPr>
        <w:t>谈判总价包括</w:t>
      </w:r>
      <w:r>
        <w:rPr>
          <w:rFonts w:asciiTheme="minorEastAsia" w:hAnsiTheme="minorEastAsia" w:hint="eastAsia"/>
          <w:sz w:val="21"/>
          <w:szCs w:val="21"/>
        </w:rPr>
        <w:t>所有预制构件从起运点至目的地的所有相关费用，所有预制构件起讫</w:t>
      </w:r>
      <w:proofErr w:type="gramStart"/>
      <w:r>
        <w:rPr>
          <w:rFonts w:asciiTheme="minorEastAsia" w:hAnsiTheme="minorEastAsia" w:hint="eastAsia"/>
          <w:sz w:val="21"/>
          <w:szCs w:val="21"/>
        </w:rPr>
        <w:t>运点装货至成交供应商运输</w:t>
      </w:r>
      <w:proofErr w:type="gramEnd"/>
      <w:r>
        <w:rPr>
          <w:rFonts w:asciiTheme="minorEastAsia" w:hAnsiTheme="minorEastAsia" w:hint="eastAsia"/>
          <w:sz w:val="21"/>
          <w:szCs w:val="21"/>
        </w:rPr>
        <w:t>车辆上吊装由采购人负责，成交供应商负责车上就位、</w:t>
      </w:r>
      <w:proofErr w:type="gramStart"/>
      <w:r>
        <w:rPr>
          <w:rFonts w:asciiTheme="minorEastAsia" w:hAnsiTheme="minorEastAsia" w:hint="eastAsia"/>
          <w:sz w:val="21"/>
          <w:szCs w:val="21"/>
        </w:rPr>
        <w:t>摘勾及固定</w:t>
      </w:r>
      <w:proofErr w:type="gramEnd"/>
      <w:r>
        <w:rPr>
          <w:rFonts w:asciiTheme="minorEastAsia" w:hAnsiTheme="minorEastAsia" w:hint="eastAsia"/>
          <w:sz w:val="21"/>
          <w:szCs w:val="21"/>
        </w:rPr>
        <w:t>捆绑等工作，到达现场成交供应商负责协调并落实所运输预制构件的卸车相关工作。运输中间环节的运输费用</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供应商负责，成交供应商应自行准备预制构件装卸相关工器具（如吊具、翻转架等），并自行准备运输过程中预制构件保护等器具（</w:t>
      </w:r>
      <w:proofErr w:type="gramStart"/>
      <w:r>
        <w:rPr>
          <w:rFonts w:asciiTheme="minorEastAsia" w:hAnsiTheme="minorEastAsia" w:hint="eastAsia"/>
          <w:sz w:val="21"/>
          <w:szCs w:val="21"/>
        </w:rPr>
        <w:t>如垫木及捆</w:t>
      </w:r>
      <w:proofErr w:type="gramEnd"/>
      <w:r>
        <w:rPr>
          <w:rFonts w:asciiTheme="minorEastAsia" w:hAnsiTheme="minorEastAsia" w:hint="eastAsia"/>
          <w:sz w:val="21"/>
          <w:szCs w:val="21"/>
        </w:rPr>
        <w:t>预制构件固定材料等）。如采购人提供</w:t>
      </w:r>
      <w:proofErr w:type="gramStart"/>
      <w:r>
        <w:rPr>
          <w:rFonts w:asciiTheme="minorEastAsia" w:hAnsiTheme="minorEastAsia" w:hint="eastAsia"/>
          <w:sz w:val="21"/>
          <w:szCs w:val="21"/>
        </w:rPr>
        <w:t>的垫木等</w:t>
      </w:r>
      <w:proofErr w:type="gramEnd"/>
      <w:r>
        <w:rPr>
          <w:rFonts w:asciiTheme="minorEastAsia" w:hAnsiTheme="minorEastAsia" w:hint="eastAsia"/>
          <w:sz w:val="21"/>
          <w:szCs w:val="21"/>
        </w:rPr>
        <w:t>材料，成交供应商应按采购人具体要求负责将材料及时回收并返还采购人。成交供应商对运输提供的所有运输车辆必须办理第三者责任险（保额不低于50万/辆，含50万），并办理物流责任险、货运险或相关货物保险，单车赔付保额不低于100万（包括100万），在运输过程中（除不可抗力、采购人或收货方的原因）所造成的一切事故及损失均</w:t>
      </w:r>
      <w:proofErr w:type="gramStart"/>
      <w:r>
        <w:rPr>
          <w:rFonts w:asciiTheme="minorEastAsia" w:hAnsiTheme="minorEastAsia" w:hint="eastAsia"/>
          <w:sz w:val="21"/>
          <w:szCs w:val="21"/>
        </w:rPr>
        <w:t>由成交</w:t>
      </w:r>
      <w:proofErr w:type="gramEnd"/>
      <w:r>
        <w:rPr>
          <w:rFonts w:asciiTheme="minorEastAsia" w:hAnsiTheme="minorEastAsia" w:hint="eastAsia"/>
          <w:sz w:val="21"/>
          <w:szCs w:val="21"/>
        </w:rPr>
        <w:t>供应商承担。</w:t>
      </w:r>
    </w:p>
    <w:p w14:paraId="40556358" w14:textId="77777777" w:rsidR="00AA488A" w:rsidRDefault="00AA488A" w:rsidP="00AA488A">
      <w:pPr>
        <w:pStyle w:val="a9"/>
        <w:spacing w:line="360" w:lineRule="exact"/>
        <w:ind w:firstLine="482"/>
        <w:rPr>
          <w:rFonts w:asciiTheme="minorEastAsia" w:hAnsiTheme="minorEastAsia"/>
          <w:color w:val="000000"/>
          <w:sz w:val="21"/>
          <w:szCs w:val="21"/>
        </w:rPr>
      </w:pPr>
      <w:r>
        <w:rPr>
          <w:rFonts w:asciiTheme="minorEastAsia" w:hAnsiTheme="minorEastAsia" w:hint="eastAsia"/>
          <w:sz w:val="21"/>
          <w:szCs w:val="21"/>
        </w:rPr>
        <w:t>谈判报价为最终报价，报价为一次性包干报价，各项</w:t>
      </w:r>
      <w:proofErr w:type="gramStart"/>
      <w:r>
        <w:rPr>
          <w:rFonts w:asciiTheme="minorEastAsia" w:hAnsiTheme="minorEastAsia" w:hint="eastAsia"/>
          <w:sz w:val="21"/>
          <w:szCs w:val="21"/>
        </w:rPr>
        <w:t>目运输</w:t>
      </w:r>
      <w:proofErr w:type="gramEnd"/>
      <w:r>
        <w:rPr>
          <w:rFonts w:asciiTheme="minorEastAsia" w:hAnsiTheme="minorEastAsia" w:hint="eastAsia"/>
          <w:sz w:val="21"/>
          <w:szCs w:val="21"/>
        </w:rPr>
        <w:t>距离、构件运输种类成交供应商自行综合考虑，</w:t>
      </w:r>
      <w:r>
        <w:rPr>
          <w:rFonts w:asciiTheme="minorEastAsia" w:hAnsiTheme="minorEastAsia" w:hint="eastAsia"/>
          <w:b/>
          <w:color w:val="0D0D0D" w:themeColor="text1" w:themeTint="F2"/>
          <w:sz w:val="21"/>
          <w:szCs w:val="21"/>
        </w:rPr>
        <w:t>除非因特殊原因并经买卖双方协商同意，成交供应商不得再要求追加任何费用（如超宽、超重、超长、运输方量补贴等构件的运输）</w:t>
      </w:r>
      <w:r>
        <w:rPr>
          <w:rFonts w:asciiTheme="minorEastAsia" w:hAnsiTheme="minorEastAsia" w:hint="eastAsia"/>
          <w:sz w:val="21"/>
          <w:szCs w:val="21"/>
        </w:rPr>
        <w:t>。同时，除非合同条款中另有规定，否则，成交供应商所报价格在合同谈判、实施期间不因市场变化因素而变动。</w:t>
      </w:r>
    </w:p>
    <w:p w14:paraId="26D0F8B8" w14:textId="77777777" w:rsidR="00AA488A" w:rsidRDefault="00AA488A" w:rsidP="00AA488A">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5.我单位认为贵单位有权决定成交供应商，还认为贵单位有权接受或拒绝所有的供应商。</w:t>
      </w:r>
    </w:p>
    <w:p w14:paraId="39E264D7" w14:textId="77777777" w:rsidR="00AA488A" w:rsidRDefault="00AA488A" w:rsidP="00AA488A">
      <w:pPr>
        <w:pStyle w:val="11"/>
        <w:spacing w:line="360" w:lineRule="exact"/>
        <w:ind w:firstLine="420"/>
        <w:jc w:val="left"/>
        <w:rPr>
          <w:rFonts w:asciiTheme="minorEastAsia" w:eastAsiaTheme="minorEastAsia" w:hAnsiTheme="minorEastAsia" w:cs="宋体"/>
          <w:color w:val="0D0D0D" w:themeColor="text1" w:themeTint="F2"/>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w:t>
      </w:r>
      <w:r>
        <w:rPr>
          <w:rFonts w:asciiTheme="minorEastAsia" w:eastAsiaTheme="minorEastAsia" w:hAnsiTheme="minorEastAsia" w:cs="宋体" w:hint="eastAsia"/>
          <w:color w:val="0D0D0D" w:themeColor="text1" w:themeTint="F2"/>
          <w:sz w:val="21"/>
          <w:szCs w:val="21"/>
        </w:rPr>
        <w:t>履约保证金，并按竞争性谈判文件的规定支付成交服务费。</w:t>
      </w:r>
    </w:p>
    <w:p w14:paraId="3D435636" w14:textId="77777777" w:rsidR="00AA488A" w:rsidRDefault="00AA488A" w:rsidP="00AA488A">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14:paraId="5B4F21BE" w14:textId="77777777" w:rsidR="00AA488A" w:rsidRDefault="00AA488A" w:rsidP="00AA488A">
      <w:pPr>
        <w:pStyle w:val="11"/>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8.与本次谈判有关的正式通讯地址为：</w:t>
      </w:r>
    </w:p>
    <w:p w14:paraId="05CE64D9" w14:textId="77777777" w:rsidR="00C63A28" w:rsidRDefault="002749DA" w:rsidP="007A4092">
      <w:pPr>
        <w:pStyle w:val="11"/>
        <w:spacing w:line="360" w:lineRule="exact"/>
        <w:jc w:val="left"/>
        <w:rPr>
          <w:rFonts w:cs="宋体"/>
          <w:sz w:val="21"/>
          <w:szCs w:val="21"/>
        </w:rPr>
      </w:pPr>
      <w:r>
        <w:rPr>
          <w:rFonts w:cs="宋体" w:hint="eastAsia"/>
          <w:sz w:val="21"/>
          <w:szCs w:val="21"/>
        </w:rPr>
        <w:t xml:space="preserve">地   址：                  电   话：                  传   真：                  </w:t>
      </w:r>
    </w:p>
    <w:p w14:paraId="59FF7EBF" w14:textId="77777777" w:rsidR="00C63A28" w:rsidRDefault="002749DA">
      <w:pPr>
        <w:pStyle w:val="11"/>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14:paraId="39AE3BC8" w14:textId="77777777" w:rsidR="00C63A28" w:rsidRDefault="002749DA">
      <w:pPr>
        <w:pStyle w:val="11"/>
        <w:spacing w:line="360" w:lineRule="exact"/>
        <w:rPr>
          <w:rFonts w:cs="宋体"/>
          <w:sz w:val="21"/>
          <w:szCs w:val="21"/>
        </w:rPr>
      </w:pPr>
      <w:r>
        <w:rPr>
          <w:rFonts w:cs="宋体" w:hint="eastAsia"/>
          <w:sz w:val="21"/>
          <w:szCs w:val="21"/>
        </w:rPr>
        <w:t xml:space="preserve">供应商名称（公章）：             </w:t>
      </w:r>
    </w:p>
    <w:p w14:paraId="6C382BB0" w14:textId="77777777" w:rsidR="00D1504F" w:rsidRDefault="002749DA">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sidR="00D1504F">
        <w:rPr>
          <w:rFonts w:cs="宋体"/>
          <w:szCs w:val="21"/>
        </w:rPr>
        <w:br w:type="page"/>
      </w:r>
    </w:p>
    <w:p w14:paraId="41F0FC71" w14:textId="77777777" w:rsidR="00C63A28" w:rsidRDefault="002749DA">
      <w:pPr>
        <w:pStyle w:val="11"/>
        <w:spacing w:line="360" w:lineRule="exact"/>
        <w:rPr>
          <w:rFonts w:cs="宋体"/>
          <w:b/>
          <w:sz w:val="28"/>
          <w:szCs w:val="28"/>
        </w:rPr>
      </w:pPr>
      <w:r>
        <w:rPr>
          <w:rFonts w:cs="宋体" w:hint="eastAsia"/>
          <w:b/>
          <w:sz w:val="28"/>
          <w:szCs w:val="28"/>
        </w:rPr>
        <w:lastRenderedPageBreak/>
        <w:t>2.法定代表人资格证明书</w:t>
      </w:r>
    </w:p>
    <w:p w14:paraId="55115E7B" w14:textId="77777777" w:rsidR="00C63A28" w:rsidRDefault="00C63A28"/>
    <w:p w14:paraId="16626FF3" w14:textId="77777777" w:rsidR="00C63A28" w:rsidRDefault="002749DA">
      <w:pPr>
        <w:spacing w:line="360" w:lineRule="auto"/>
        <w:jc w:val="center"/>
        <w:rPr>
          <w:rFonts w:ascii="宋体" w:hAnsi="宋体"/>
          <w:b/>
          <w:sz w:val="32"/>
          <w:szCs w:val="32"/>
        </w:rPr>
      </w:pPr>
      <w:r>
        <w:rPr>
          <w:rFonts w:ascii="宋体" w:hAnsi="宋体" w:hint="eastAsia"/>
          <w:b/>
          <w:sz w:val="28"/>
          <w:szCs w:val="28"/>
        </w:rPr>
        <w:t>法定代表人资格证明书</w:t>
      </w:r>
    </w:p>
    <w:p w14:paraId="596D79E5" w14:textId="77777777" w:rsidR="00C63A28" w:rsidRDefault="002749DA">
      <w:pPr>
        <w:spacing w:line="360" w:lineRule="auto"/>
        <w:rPr>
          <w:rFonts w:ascii="宋体" w:hAnsi="宋体"/>
          <w:szCs w:val="21"/>
        </w:rPr>
      </w:pPr>
      <w:r>
        <w:rPr>
          <w:rFonts w:ascii="宋体" w:hAnsi="宋体" w:hint="eastAsia"/>
          <w:szCs w:val="21"/>
        </w:rPr>
        <w:t>单位名称</w:t>
      </w:r>
      <w:r>
        <w:rPr>
          <w:rFonts w:ascii="宋体" w:hAnsi="宋体"/>
          <w:szCs w:val="21"/>
        </w:rPr>
        <w:t>:</w:t>
      </w:r>
    </w:p>
    <w:p w14:paraId="57EA1E02" w14:textId="77777777" w:rsidR="00C63A28" w:rsidRDefault="002749DA">
      <w:pPr>
        <w:spacing w:line="360" w:lineRule="auto"/>
        <w:rPr>
          <w:rFonts w:ascii="宋体" w:hAnsi="宋体"/>
          <w:szCs w:val="21"/>
        </w:rPr>
      </w:pPr>
      <w:r>
        <w:rPr>
          <w:rFonts w:ascii="宋体" w:hAnsi="宋体" w:hint="eastAsia"/>
          <w:szCs w:val="21"/>
        </w:rPr>
        <w:t>地址</w:t>
      </w:r>
      <w:r>
        <w:rPr>
          <w:rFonts w:ascii="宋体" w:hAnsi="宋体"/>
          <w:szCs w:val="21"/>
        </w:rPr>
        <w:t>:</w:t>
      </w:r>
    </w:p>
    <w:p w14:paraId="4B8E0812" w14:textId="77777777" w:rsidR="00C63A28" w:rsidRDefault="002749DA">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22D8701C" w14:textId="77777777" w:rsidR="00C63A28" w:rsidRDefault="002749DA">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14:paraId="6451A648" w14:textId="77777777" w:rsidR="00C63A28" w:rsidRDefault="002749DA">
      <w:pPr>
        <w:spacing w:line="360" w:lineRule="auto"/>
        <w:rPr>
          <w:rFonts w:ascii="宋体" w:hAnsi="宋体"/>
          <w:szCs w:val="21"/>
        </w:rPr>
      </w:pPr>
      <w:r>
        <w:rPr>
          <w:rFonts w:ascii="宋体" w:hAnsi="宋体" w:hint="eastAsia"/>
          <w:szCs w:val="21"/>
        </w:rPr>
        <w:t>特此证明。</w:t>
      </w:r>
    </w:p>
    <w:p w14:paraId="2B64F645" w14:textId="77777777" w:rsidR="00C63A28" w:rsidRDefault="00C63A28">
      <w:pPr>
        <w:spacing w:line="360" w:lineRule="auto"/>
        <w:rPr>
          <w:rFonts w:ascii="宋体" w:hAnsi="宋体"/>
          <w:szCs w:val="21"/>
        </w:rPr>
      </w:pPr>
    </w:p>
    <w:p w14:paraId="5B486DF0" w14:textId="77777777" w:rsidR="00C63A28" w:rsidRDefault="00C63A28">
      <w:pPr>
        <w:spacing w:line="360" w:lineRule="auto"/>
        <w:rPr>
          <w:rFonts w:ascii="宋体" w:hAnsi="宋体"/>
          <w:szCs w:val="21"/>
        </w:rPr>
      </w:pPr>
    </w:p>
    <w:p w14:paraId="04AE64DC" w14:textId="77777777" w:rsidR="00C63A28" w:rsidRDefault="002749DA">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31600924" w14:textId="77777777" w:rsidR="00C63A28" w:rsidRDefault="002749DA">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4C4B6CEA" w14:textId="77777777" w:rsidR="00C63A28" w:rsidRDefault="002749DA">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049E27C0" w14:textId="77777777" w:rsidR="00C63A28" w:rsidRDefault="00C63A28">
      <w:pPr>
        <w:tabs>
          <w:tab w:val="left" w:pos="6045"/>
        </w:tabs>
        <w:snapToGrid w:val="0"/>
        <w:spacing w:line="360" w:lineRule="auto"/>
        <w:ind w:left="210" w:hangingChars="100" w:hanging="210"/>
        <w:rPr>
          <w:rFonts w:ascii="宋体" w:hAnsi="宋体"/>
          <w:szCs w:val="21"/>
        </w:rPr>
      </w:pPr>
    </w:p>
    <w:p w14:paraId="4267A2F4" w14:textId="77777777" w:rsidR="00C63A28" w:rsidRDefault="002749DA">
      <w:pPr>
        <w:snapToGrid w:val="0"/>
        <w:spacing w:line="360" w:lineRule="auto"/>
        <w:rPr>
          <w:rFonts w:ascii="宋体" w:hAnsi="宋体"/>
          <w:szCs w:val="21"/>
        </w:rPr>
      </w:pPr>
      <w:r>
        <w:rPr>
          <w:rFonts w:ascii="宋体" w:hAnsi="宋体" w:cs="宋体" w:hint="eastAsia"/>
          <w:szCs w:val="21"/>
        </w:rPr>
        <w:t> </w:t>
      </w:r>
    </w:p>
    <w:p w14:paraId="1CE338F1" w14:textId="77777777" w:rsidR="00C63A28" w:rsidRDefault="00C63A28">
      <w:pPr>
        <w:snapToGrid w:val="0"/>
        <w:spacing w:line="360" w:lineRule="auto"/>
        <w:rPr>
          <w:rFonts w:ascii="宋体" w:hAnsi="宋体"/>
          <w:szCs w:val="21"/>
        </w:rPr>
      </w:pPr>
    </w:p>
    <w:p w14:paraId="540C4845" w14:textId="77777777" w:rsidR="00C63A28" w:rsidRDefault="00C63A28">
      <w:pPr>
        <w:snapToGrid w:val="0"/>
        <w:spacing w:line="360" w:lineRule="auto"/>
        <w:rPr>
          <w:rFonts w:ascii="宋体" w:hAnsi="宋体"/>
          <w:b/>
          <w:szCs w:val="21"/>
        </w:rPr>
      </w:pPr>
    </w:p>
    <w:p w14:paraId="763D6D48" w14:textId="77777777" w:rsidR="00C63A28" w:rsidRDefault="002749DA">
      <w:pPr>
        <w:spacing w:line="360" w:lineRule="auto"/>
        <w:rPr>
          <w:rFonts w:ascii="宋体" w:hAnsi="宋体"/>
          <w:szCs w:val="21"/>
        </w:rPr>
      </w:pPr>
      <w:r>
        <w:rPr>
          <w:rFonts w:ascii="宋体" w:hAnsi="宋体" w:hint="eastAsia"/>
          <w:szCs w:val="21"/>
        </w:rPr>
        <w:t>法定代表人身份证</w:t>
      </w:r>
    </w:p>
    <w:p w14:paraId="2D966AC7" w14:textId="77777777" w:rsidR="00C63A28" w:rsidRDefault="002749DA">
      <w:pPr>
        <w:spacing w:line="360" w:lineRule="auto"/>
        <w:rPr>
          <w:rFonts w:ascii="宋体" w:hAnsi="宋体"/>
          <w:szCs w:val="21"/>
        </w:rPr>
      </w:pPr>
      <w:r>
        <w:rPr>
          <w:rFonts w:ascii="宋体" w:hAnsi="宋体" w:hint="eastAsia"/>
          <w:szCs w:val="21"/>
        </w:rPr>
        <w:t>（双面复印件）粘贴处</w:t>
      </w:r>
    </w:p>
    <w:p w14:paraId="7E8B2570" w14:textId="77777777" w:rsidR="00C63A28" w:rsidRDefault="00C63A28">
      <w:pPr>
        <w:snapToGrid w:val="0"/>
        <w:spacing w:line="360" w:lineRule="auto"/>
        <w:rPr>
          <w:rFonts w:ascii="宋体" w:hAnsi="宋体"/>
          <w:b/>
          <w:sz w:val="24"/>
          <w:szCs w:val="28"/>
        </w:rPr>
      </w:pPr>
    </w:p>
    <w:p w14:paraId="3B282F07" w14:textId="77777777" w:rsidR="00C63A28" w:rsidRDefault="00C63A28">
      <w:pPr>
        <w:snapToGrid w:val="0"/>
        <w:spacing w:line="360" w:lineRule="auto"/>
        <w:rPr>
          <w:rFonts w:ascii="宋体" w:hAnsi="宋体"/>
          <w:b/>
          <w:sz w:val="24"/>
          <w:szCs w:val="28"/>
        </w:rPr>
      </w:pPr>
    </w:p>
    <w:p w14:paraId="0FA0E468" w14:textId="77777777" w:rsidR="00C63A28" w:rsidRDefault="00C63A28"/>
    <w:p w14:paraId="2A671A7C" w14:textId="77777777" w:rsidR="00C63A28" w:rsidRDefault="00C63A28"/>
    <w:p w14:paraId="506FE36F" w14:textId="77777777" w:rsidR="00C63A28" w:rsidRDefault="00C63A28"/>
    <w:p w14:paraId="6F74F1BD" w14:textId="77777777" w:rsidR="00C63A28" w:rsidRDefault="00C63A28"/>
    <w:p w14:paraId="746AC662" w14:textId="77777777" w:rsidR="00C63A28" w:rsidRDefault="00C63A28"/>
    <w:p w14:paraId="3F499F01" w14:textId="77777777" w:rsidR="00C63A28" w:rsidRDefault="00C63A28"/>
    <w:p w14:paraId="0665B784" w14:textId="77777777" w:rsidR="00C63A28" w:rsidRDefault="00C63A28"/>
    <w:p w14:paraId="073E07BE" w14:textId="77777777" w:rsidR="00C63A28" w:rsidRDefault="00C63A28"/>
    <w:p w14:paraId="71BBADC1" w14:textId="77777777" w:rsidR="00C63A28" w:rsidRDefault="00C63A28"/>
    <w:p w14:paraId="4805CBFC" w14:textId="77777777" w:rsidR="00C63A28" w:rsidRDefault="002749DA">
      <w:pPr>
        <w:pageBreakBefore/>
        <w:spacing w:line="360" w:lineRule="auto"/>
        <w:rPr>
          <w:rFonts w:ascii="宋体" w:hAnsi="宋体" w:cs="宋体"/>
          <w:b/>
          <w:sz w:val="28"/>
        </w:rPr>
      </w:pPr>
      <w:r>
        <w:rPr>
          <w:rFonts w:ascii="宋体" w:hAnsi="宋体" w:cs="宋体" w:hint="eastAsia"/>
          <w:b/>
          <w:sz w:val="28"/>
        </w:rPr>
        <w:lastRenderedPageBreak/>
        <w:t>3.授权委托书</w:t>
      </w:r>
    </w:p>
    <w:p w14:paraId="216F5A97" w14:textId="77777777" w:rsidR="00C63A28" w:rsidRDefault="002749DA">
      <w:pPr>
        <w:pStyle w:val="11"/>
        <w:spacing w:line="360" w:lineRule="exact"/>
        <w:jc w:val="center"/>
        <w:rPr>
          <w:rFonts w:cs="宋体"/>
          <w:b/>
          <w:sz w:val="28"/>
          <w:szCs w:val="28"/>
        </w:rPr>
      </w:pPr>
      <w:r>
        <w:rPr>
          <w:rFonts w:cs="宋体" w:hint="eastAsia"/>
          <w:b/>
          <w:sz w:val="28"/>
          <w:szCs w:val="28"/>
        </w:rPr>
        <w:t>授权委托书</w:t>
      </w:r>
    </w:p>
    <w:p w14:paraId="47F316BE" w14:textId="77777777" w:rsidR="00C63A28" w:rsidRDefault="00C63A28">
      <w:pPr>
        <w:adjustRightInd w:val="0"/>
        <w:snapToGrid w:val="0"/>
        <w:spacing w:line="360" w:lineRule="auto"/>
        <w:ind w:firstLineChars="215" w:firstLine="516"/>
        <w:rPr>
          <w:rFonts w:ascii="宋体" w:hAnsi="宋体" w:cs="宋体"/>
          <w:sz w:val="24"/>
          <w:szCs w:val="24"/>
        </w:rPr>
      </w:pPr>
    </w:p>
    <w:p w14:paraId="53BC403A" w14:textId="77777777" w:rsidR="00C63A28" w:rsidRDefault="002749D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77F8DCAA" w14:textId="77777777" w:rsidR="00C63A28" w:rsidRDefault="002749DA">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21365FAB" w14:textId="77777777" w:rsidR="00C63A28" w:rsidRDefault="00C63A28">
      <w:pPr>
        <w:adjustRightInd w:val="0"/>
        <w:snapToGrid w:val="0"/>
        <w:spacing w:line="360" w:lineRule="auto"/>
        <w:rPr>
          <w:rFonts w:ascii="宋体" w:hAnsi="宋体" w:cs="宋体"/>
          <w:sz w:val="24"/>
          <w:szCs w:val="24"/>
        </w:rPr>
      </w:pPr>
    </w:p>
    <w:p w14:paraId="3E00EAFA" w14:textId="77777777" w:rsidR="00C63A28" w:rsidRDefault="002749DA">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44435A14"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66E38243"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41092BBE"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17DFE4FA" w14:textId="77777777" w:rsidR="00C63A28" w:rsidRDefault="00C63A28">
      <w:pPr>
        <w:spacing w:line="400" w:lineRule="exact"/>
        <w:rPr>
          <w:rFonts w:ascii="宋体" w:hAnsi="宋体" w:cs="宋体"/>
          <w:szCs w:val="21"/>
        </w:rPr>
      </w:pPr>
    </w:p>
    <w:p w14:paraId="03601334" w14:textId="77777777" w:rsidR="00C63A28" w:rsidRDefault="002749DA">
      <w:pPr>
        <w:spacing w:line="400" w:lineRule="exact"/>
        <w:rPr>
          <w:rFonts w:ascii="宋体" w:hAnsi="宋体" w:cs="宋体"/>
          <w:szCs w:val="21"/>
        </w:rPr>
      </w:pPr>
      <w:r>
        <w:rPr>
          <w:rFonts w:ascii="宋体" w:hAnsi="宋体" w:cs="宋体" w:hint="eastAsia"/>
          <w:szCs w:val="21"/>
        </w:rPr>
        <w:t>委托代理人（被授权人）签字或盖章：           日期：</w:t>
      </w:r>
    </w:p>
    <w:p w14:paraId="17CD7734" w14:textId="77777777" w:rsidR="00C63A28" w:rsidRDefault="002749DA">
      <w:pPr>
        <w:spacing w:line="400" w:lineRule="exact"/>
        <w:rPr>
          <w:rFonts w:ascii="宋体" w:hAnsi="宋体" w:cs="宋体"/>
          <w:szCs w:val="21"/>
        </w:rPr>
      </w:pPr>
      <w:r>
        <w:rPr>
          <w:rFonts w:ascii="宋体" w:hAnsi="宋体" w:cs="宋体" w:hint="eastAsia"/>
          <w:szCs w:val="21"/>
        </w:rPr>
        <w:t>职务：                                       联系电话：</w:t>
      </w:r>
    </w:p>
    <w:p w14:paraId="4062BA0B" w14:textId="77777777" w:rsidR="00C63A28" w:rsidRDefault="002749DA">
      <w:pPr>
        <w:spacing w:line="400" w:lineRule="exact"/>
        <w:rPr>
          <w:rFonts w:ascii="宋体" w:hAnsi="宋体" w:cs="宋体"/>
          <w:szCs w:val="21"/>
        </w:rPr>
      </w:pPr>
      <w:r>
        <w:rPr>
          <w:rFonts w:ascii="宋体" w:hAnsi="宋体" w:cs="宋体" w:hint="eastAsia"/>
          <w:szCs w:val="21"/>
        </w:rPr>
        <w:t>单位名称：                                   地址：</w:t>
      </w:r>
    </w:p>
    <w:p w14:paraId="2687FBA9" w14:textId="77777777" w:rsidR="00C63A28" w:rsidRDefault="002749DA">
      <w:pPr>
        <w:spacing w:line="400" w:lineRule="exact"/>
        <w:rPr>
          <w:rFonts w:ascii="宋体" w:hAnsi="宋体" w:cs="宋体"/>
          <w:szCs w:val="21"/>
        </w:rPr>
      </w:pPr>
      <w:r>
        <w:rPr>
          <w:rFonts w:ascii="宋体" w:hAnsi="宋体" w:cs="宋体" w:hint="eastAsia"/>
          <w:szCs w:val="21"/>
        </w:rPr>
        <w:t>身份证号码：</w:t>
      </w:r>
    </w:p>
    <w:p w14:paraId="49CE36B2" w14:textId="77777777" w:rsidR="00C63A28" w:rsidRDefault="00C63A28">
      <w:pPr>
        <w:spacing w:line="400" w:lineRule="exact"/>
        <w:rPr>
          <w:rFonts w:ascii="宋体" w:hAnsi="宋体" w:cs="宋体"/>
          <w:szCs w:val="21"/>
        </w:rPr>
      </w:pPr>
    </w:p>
    <w:p w14:paraId="07151C44" w14:textId="77777777" w:rsidR="00C63A28" w:rsidRDefault="002749DA">
      <w:pPr>
        <w:spacing w:line="400" w:lineRule="exact"/>
        <w:rPr>
          <w:rFonts w:ascii="宋体" w:hAnsi="宋体" w:cs="宋体"/>
          <w:szCs w:val="21"/>
        </w:rPr>
      </w:pPr>
      <w:r>
        <w:rPr>
          <w:rFonts w:ascii="宋体" w:hAnsi="宋体" w:cs="宋体" w:hint="eastAsia"/>
          <w:szCs w:val="21"/>
        </w:rPr>
        <w:t xml:space="preserve">供应商公章： </w:t>
      </w:r>
    </w:p>
    <w:p w14:paraId="4FEA08C3" w14:textId="77777777" w:rsidR="00C63A28" w:rsidRDefault="002749DA">
      <w:pPr>
        <w:spacing w:line="400" w:lineRule="exact"/>
        <w:rPr>
          <w:rFonts w:ascii="宋体" w:hAnsi="宋体" w:cs="宋体"/>
          <w:szCs w:val="21"/>
        </w:rPr>
      </w:pPr>
      <w:r>
        <w:rPr>
          <w:rFonts w:ascii="宋体" w:hAnsi="宋体" w:cs="宋体" w:hint="eastAsia"/>
          <w:szCs w:val="21"/>
        </w:rPr>
        <w:t>地址：                                       电话：</w:t>
      </w:r>
    </w:p>
    <w:p w14:paraId="605EF32F" w14:textId="77777777" w:rsidR="00C63A28" w:rsidRDefault="002749DA">
      <w:pPr>
        <w:spacing w:line="400" w:lineRule="exact"/>
        <w:rPr>
          <w:rFonts w:ascii="宋体" w:hAnsi="宋体" w:cs="宋体"/>
          <w:szCs w:val="21"/>
        </w:rPr>
      </w:pPr>
      <w:r>
        <w:rPr>
          <w:rFonts w:ascii="宋体" w:hAnsi="宋体" w:cs="宋体" w:hint="eastAsia"/>
          <w:szCs w:val="21"/>
        </w:rPr>
        <w:t>传真：                                       邮编：</w:t>
      </w:r>
    </w:p>
    <w:p w14:paraId="35A443D1" w14:textId="77777777" w:rsidR="00C63A28" w:rsidRDefault="002749DA">
      <w:pPr>
        <w:spacing w:line="400" w:lineRule="exact"/>
        <w:rPr>
          <w:rFonts w:ascii="宋体" w:hAnsi="宋体" w:cs="宋体"/>
          <w:szCs w:val="21"/>
        </w:rPr>
      </w:pPr>
      <w:r>
        <w:rPr>
          <w:rFonts w:ascii="宋体" w:hAnsi="宋体" w:cs="宋体" w:hint="eastAsia"/>
          <w:szCs w:val="21"/>
        </w:rPr>
        <w:t>开户行：</w:t>
      </w:r>
    </w:p>
    <w:p w14:paraId="79CA786C" w14:textId="77777777" w:rsidR="00C63A28" w:rsidRDefault="002749DA">
      <w:pPr>
        <w:spacing w:line="400" w:lineRule="exact"/>
        <w:rPr>
          <w:rFonts w:ascii="宋体" w:hAnsi="宋体" w:cs="宋体"/>
          <w:szCs w:val="21"/>
        </w:rPr>
      </w:pPr>
      <w:r>
        <w:rPr>
          <w:rFonts w:ascii="宋体" w:hAnsi="宋体" w:cs="宋体" w:hint="eastAsia"/>
          <w:szCs w:val="21"/>
        </w:rPr>
        <w:t>账号：</w:t>
      </w:r>
    </w:p>
    <w:p w14:paraId="677ABCB8" w14:textId="77777777" w:rsidR="00C63A28" w:rsidRDefault="00C63A28">
      <w:pPr>
        <w:spacing w:line="400" w:lineRule="exact"/>
        <w:rPr>
          <w:rFonts w:ascii="宋体" w:hAnsi="宋体"/>
          <w:szCs w:val="21"/>
        </w:rPr>
      </w:pPr>
    </w:p>
    <w:p w14:paraId="6AA6D7DA" w14:textId="77777777" w:rsidR="00C63A28" w:rsidRDefault="002749DA">
      <w:pPr>
        <w:spacing w:line="400" w:lineRule="exact"/>
        <w:rPr>
          <w:rFonts w:ascii="宋体" w:hAnsi="宋体"/>
          <w:szCs w:val="21"/>
        </w:rPr>
      </w:pPr>
      <w:r>
        <w:rPr>
          <w:rFonts w:ascii="宋体" w:hAnsi="宋体" w:hint="eastAsia"/>
          <w:szCs w:val="21"/>
        </w:rPr>
        <w:t>代理人身份证</w:t>
      </w:r>
    </w:p>
    <w:p w14:paraId="1DB3AD73" w14:textId="77777777" w:rsidR="00C63A28" w:rsidRDefault="002749DA">
      <w:pPr>
        <w:spacing w:line="360" w:lineRule="auto"/>
        <w:rPr>
          <w:rFonts w:ascii="宋体" w:hAnsi="宋体" w:cs="宋体"/>
          <w:sz w:val="24"/>
          <w:szCs w:val="24"/>
        </w:rPr>
      </w:pPr>
      <w:r>
        <w:rPr>
          <w:rFonts w:ascii="宋体" w:hAnsi="宋体" w:hint="eastAsia"/>
          <w:szCs w:val="21"/>
        </w:rPr>
        <w:t>（双面复印件）粘贴处</w:t>
      </w:r>
    </w:p>
    <w:p w14:paraId="1111D3CC" w14:textId="77777777" w:rsidR="00C63A28" w:rsidRDefault="00C63A28">
      <w:pPr>
        <w:spacing w:line="360" w:lineRule="auto"/>
        <w:rPr>
          <w:rFonts w:ascii="宋体" w:hAnsi="宋体" w:cs="宋体"/>
          <w:szCs w:val="21"/>
        </w:rPr>
      </w:pPr>
    </w:p>
    <w:p w14:paraId="73F6E35E" w14:textId="77777777" w:rsidR="00C63A28" w:rsidRDefault="002749DA">
      <w:pPr>
        <w:spacing w:line="360" w:lineRule="auto"/>
        <w:rPr>
          <w:rFonts w:ascii="宋体" w:hAnsi="宋体" w:cs="宋体"/>
          <w:szCs w:val="21"/>
        </w:rPr>
      </w:pPr>
      <w:r>
        <w:rPr>
          <w:rFonts w:ascii="宋体" w:hAnsi="宋体" w:cs="宋体" w:hint="eastAsia"/>
          <w:szCs w:val="21"/>
        </w:rPr>
        <w:t>备注：</w:t>
      </w:r>
    </w:p>
    <w:p w14:paraId="617D7812" w14:textId="77777777" w:rsidR="00C63A28" w:rsidRDefault="002749DA">
      <w:pPr>
        <w:spacing w:line="360" w:lineRule="auto"/>
        <w:rPr>
          <w:rFonts w:ascii="宋体" w:hAnsi="宋体" w:cs="宋体"/>
          <w:szCs w:val="21"/>
        </w:rPr>
      </w:pPr>
      <w:r>
        <w:rPr>
          <w:rFonts w:ascii="宋体" w:hAnsi="宋体" w:cs="宋体" w:hint="eastAsia"/>
          <w:szCs w:val="21"/>
        </w:rPr>
        <w:t>1、法定代表人参加谈判时，需携带本人身份证原件。</w:t>
      </w:r>
    </w:p>
    <w:p w14:paraId="25742C2C" w14:textId="77777777" w:rsidR="00C63A28" w:rsidRDefault="002749DA">
      <w:pPr>
        <w:rPr>
          <w:rFonts w:ascii="宋体" w:hAnsi="宋体" w:cs="宋体"/>
          <w:szCs w:val="21"/>
        </w:rPr>
      </w:pPr>
      <w:r>
        <w:rPr>
          <w:rFonts w:ascii="宋体" w:hAnsi="宋体" w:cs="宋体" w:hint="eastAsia"/>
          <w:szCs w:val="21"/>
        </w:rPr>
        <w:t>2、委托代理人参加谈判时，需携带授权委托书和本人身份证原件。</w:t>
      </w:r>
    </w:p>
    <w:p w14:paraId="74CF6175" w14:textId="77777777" w:rsidR="00C63A28" w:rsidRPr="000362E2" w:rsidRDefault="002749DA" w:rsidP="000362E2">
      <w:pPr>
        <w:rPr>
          <w:rFonts w:asciiTheme="minorEastAsia" w:eastAsiaTheme="minorEastAsia" w:hAnsiTheme="minorEastAsia"/>
          <w:b/>
          <w:sz w:val="28"/>
          <w:szCs w:val="28"/>
        </w:rPr>
      </w:pPr>
      <w:r w:rsidRPr="000362E2">
        <w:rPr>
          <w:rFonts w:asciiTheme="minorEastAsia" w:eastAsiaTheme="minorEastAsia" w:hAnsiTheme="minorEastAsia" w:hint="eastAsia"/>
          <w:b/>
          <w:sz w:val="28"/>
          <w:szCs w:val="28"/>
        </w:rPr>
        <w:lastRenderedPageBreak/>
        <w:t>4.报价一览表</w:t>
      </w:r>
    </w:p>
    <w:p w14:paraId="52DABEAA" w14:textId="77777777" w:rsidR="00C63A28" w:rsidRDefault="002749DA">
      <w:pPr>
        <w:jc w:val="center"/>
        <w:rPr>
          <w:rFonts w:ascii="宋体" w:hAnsi="宋体" w:cs="宋体"/>
          <w:b/>
          <w:color w:val="000000"/>
          <w:sz w:val="28"/>
          <w:szCs w:val="28"/>
        </w:rPr>
      </w:pPr>
      <w:r>
        <w:rPr>
          <w:rFonts w:ascii="宋体" w:hAnsi="宋体" w:cs="宋体" w:hint="eastAsia"/>
          <w:b/>
          <w:color w:val="000000"/>
          <w:sz w:val="28"/>
          <w:szCs w:val="28"/>
        </w:rPr>
        <w:t>报价一览表</w:t>
      </w:r>
    </w:p>
    <w:p w14:paraId="2CD14EA9" w14:textId="77777777" w:rsidR="00C63A28" w:rsidRDefault="002749DA">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63A28" w14:paraId="67D8C60F" w14:textId="77777777">
        <w:trPr>
          <w:trHeight w:val="459"/>
        </w:trPr>
        <w:tc>
          <w:tcPr>
            <w:tcW w:w="2093" w:type="dxa"/>
            <w:vAlign w:val="center"/>
          </w:tcPr>
          <w:p w14:paraId="74C36722" w14:textId="77777777" w:rsidR="00C63A28" w:rsidRDefault="002749DA">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14:paraId="075876F8" w14:textId="77777777" w:rsidR="00C63A28" w:rsidRDefault="00C63A28">
            <w:pPr>
              <w:widowControl/>
              <w:jc w:val="center"/>
              <w:rPr>
                <w:rFonts w:ascii="宋体" w:hAnsi="宋体"/>
                <w:color w:val="000000"/>
                <w:szCs w:val="21"/>
              </w:rPr>
            </w:pPr>
          </w:p>
        </w:tc>
      </w:tr>
      <w:tr w:rsidR="00C63A28" w14:paraId="6F04D1D7" w14:textId="77777777">
        <w:trPr>
          <w:trHeight w:val="459"/>
        </w:trPr>
        <w:tc>
          <w:tcPr>
            <w:tcW w:w="2093" w:type="dxa"/>
            <w:vAlign w:val="center"/>
          </w:tcPr>
          <w:p w14:paraId="02330F9C" w14:textId="77777777" w:rsidR="00C63A28" w:rsidRDefault="002749DA">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14:paraId="7BEA8532" w14:textId="77777777" w:rsidR="00C63A28" w:rsidRDefault="00C63A28">
            <w:pPr>
              <w:widowControl/>
              <w:jc w:val="center"/>
              <w:rPr>
                <w:rFonts w:ascii="宋体" w:hAnsi="宋体"/>
                <w:color w:val="000000"/>
                <w:szCs w:val="21"/>
              </w:rPr>
            </w:pPr>
          </w:p>
        </w:tc>
      </w:tr>
      <w:tr w:rsidR="00E24022" w14:paraId="0EF3C414" w14:textId="77777777" w:rsidTr="00B01640">
        <w:trPr>
          <w:cantSplit/>
          <w:trHeight w:val="1379"/>
        </w:trPr>
        <w:tc>
          <w:tcPr>
            <w:tcW w:w="2093" w:type="dxa"/>
            <w:vAlign w:val="center"/>
          </w:tcPr>
          <w:p w14:paraId="26F30DA2" w14:textId="77777777" w:rsidR="00E24022" w:rsidRDefault="00E24022" w:rsidP="00937A6A">
            <w:pPr>
              <w:jc w:val="center"/>
              <w:rPr>
                <w:rFonts w:ascii="宋体" w:hAnsi="宋体"/>
                <w:color w:val="000000"/>
                <w:szCs w:val="21"/>
              </w:rPr>
            </w:pPr>
            <w:r>
              <w:rPr>
                <w:rFonts w:ascii="宋体" w:hAnsi="宋体" w:hint="eastAsia"/>
                <w:color w:val="000000"/>
                <w:szCs w:val="21"/>
              </w:rPr>
              <w:t>项目单价</w:t>
            </w:r>
          </w:p>
        </w:tc>
        <w:tc>
          <w:tcPr>
            <w:tcW w:w="6662" w:type="dxa"/>
            <w:vAlign w:val="center"/>
          </w:tcPr>
          <w:p w14:paraId="555EC250" w14:textId="77777777" w:rsidR="00EF5640" w:rsidRDefault="00EF5640" w:rsidP="00EF5640">
            <w:pPr>
              <w:widowControl/>
              <w:jc w:val="left"/>
              <w:rPr>
                <w:rFonts w:hAnsi="宋体"/>
                <w:b/>
                <w:color w:val="0D0D0D" w:themeColor="text1" w:themeTint="F2"/>
                <w:szCs w:val="24"/>
              </w:rPr>
            </w:pPr>
            <w:bookmarkStart w:id="9" w:name="_Hlk43193047"/>
            <w:r>
              <w:rPr>
                <w:rFonts w:hAnsi="宋体" w:hint="eastAsia"/>
                <w:b/>
                <w:color w:val="0D0D0D" w:themeColor="text1" w:themeTint="F2"/>
                <w:szCs w:val="24"/>
              </w:rPr>
              <w:t>PC</w:t>
            </w:r>
            <w:r>
              <w:rPr>
                <w:rFonts w:asciiTheme="minorEastAsia" w:eastAsiaTheme="minorEastAsia" w:hAnsiTheme="minorEastAsia" w:hint="eastAsia"/>
                <w:b/>
                <w:bCs/>
                <w:szCs w:val="21"/>
              </w:rPr>
              <w:t>预制</w:t>
            </w:r>
            <w:r>
              <w:rPr>
                <w:rFonts w:hAnsi="宋体" w:hint="eastAsia"/>
                <w:b/>
                <w:color w:val="0D0D0D" w:themeColor="text1" w:themeTint="F2"/>
                <w:szCs w:val="24"/>
              </w:rPr>
              <w:t>构件运输单价</w:t>
            </w:r>
            <w:r>
              <w:rPr>
                <w:rFonts w:hAnsi="宋体" w:hint="eastAsia"/>
                <w:b/>
                <w:color w:val="0D0D0D" w:themeColor="text1" w:themeTint="F2"/>
                <w:szCs w:val="24"/>
              </w:rPr>
              <w:t>10</w:t>
            </w:r>
            <w:r>
              <w:rPr>
                <w:rFonts w:hAnsi="宋体" w:hint="eastAsia"/>
                <w:b/>
                <w:color w:val="0D0D0D" w:themeColor="text1" w:themeTint="F2"/>
                <w:szCs w:val="24"/>
              </w:rPr>
              <w:t>公里内：人民币</w:t>
            </w:r>
            <w:r>
              <w:rPr>
                <w:rFonts w:hAnsi="宋体" w:hint="eastAsia"/>
                <w:b/>
                <w:color w:val="0D0D0D" w:themeColor="text1" w:themeTint="F2"/>
                <w:szCs w:val="24"/>
                <w:u w:val="single"/>
              </w:rPr>
              <w:t xml:space="preserve">     </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p>
          <w:p w14:paraId="2F515553" w14:textId="77777777" w:rsidR="00EF5640" w:rsidRDefault="00EF5640" w:rsidP="00EF5640">
            <w:pPr>
              <w:widowControl/>
              <w:jc w:val="left"/>
              <w:rPr>
                <w:rFonts w:hAnsi="宋体"/>
                <w:b/>
                <w:color w:val="0D0D0D" w:themeColor="text1" w:themeTint="F2"/>
                <w:szCs w:val="24"/>
              </w:rPr>
            </w:pPr>
            <w:r>
              <w:rPr>
                <w:rFonts w:hAnsi="宋体" w:hint="eastAsia"/>
                <w:b/>
                <w:color w:val="0D0D0D" w:themeColor="text1" w:themeTint="F2"/>
                <w:szCs w:val="24"/>
              </w:rPr>
              <w:t>10</w:t>
            </w:r>
            <w:r>
              <w:rPr>
                <w:rFonts w:hAnsi="宋体" w:hint="eastAsia"/>
                <w:b/>
                <w:color w:val="0D0D0D" w:themeColor="text1" w:themeTint="F2"/>
                <w:szCs w:val="24"/>
              </w:rPr>
              <w:t>公里</w:t>
            </w:r>
            <w:r>
              <w:rPr>
                <w:rFonts w:hAnsi="宋体" w:hint="eastAsia"/>
                <w:b/>
                <w:color w:val="0D0D0D" w:themeColor="text1" w:themeTint="F2"/>
                <w:szCs w:val="24"/>
              </w:rPr>
              <w:t>-30</w:t>
            </w:r>
            <w:r>
              <w:rPr>
                <w:rFonts w:hAnsi="宋体" w:hint="eastAsia"/>
                <w:b/>
                <w:color w:val="0D0D0D" w:themeColor="text1" w:themeTint="F2"/>
                <w:szCs w:val="24"/>
              </w:rPr>
              <w:t>公里为：人民币</w:t>
            </w:r>
            <w:r>
              <w:rPr>
                <w:rFonts w:hAnsi="宋体" w:hint="eastAsia"/>
                <w:b/>
                <w:color w:val="0D0D0D" w:themeColor="text1" w:themeTint="F2"/>
                <w:szCs w:val="24"/>
                <w:u w:val="single"/>
              </w:rPr>
              <w:t xml:space="preserve">     </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p>
          <w:p w14:paraId="5E4317F5" w14:textId="77777777" w:rsidR="00EF5640" w:rsidRDefault="00EF5640" w:rsidP="00EF5640">
            <w:pPr>
              <w:widowControl/>
              <w:jc w:val="left"/>
              <w:rPr>
                <w:rFonts w:hAnsi="宋体"/>
                <w:b/>
                <w:color w:val="0D0D0D" w:themeColor="text1" w:themeTint="F2"/>
                <w:szCs w:val="24"/>
              </w:rPr>
            </w:pPr>
            <w:r>
              <w:rPr>
                <w:rFonts w:hAnsi="宋体" w:hint="eastAsia"/>
                <w:b/>
                <w:color w:val="0D0D0D" w:themeColor="text1" w:themeTint="F2"/>
                <w:szCs w:val="24"/>
              </w:rPr>
              <w:t>31</w:t>
            </w:r>
            <w:r>
              <w:rPr>
                <w:rFonts w:hAnsi="宋体" w:hint="eastAsia"/>
                <w:b/>
                <w:color w:val="0D0D0D" w:themeColor="text1" w:themeTint="F2"/>
                <w:szCs w:val="24"/>
              </w:rPr>
              <w:t>公里</w:t>
            </w:r>
            <w:r>
              <w:rPr>
                <w:rFonts w:hAnsi="宋体" w:hint="eastAsia"/>
                <w:b/>
                <w:color w:val="0D0D0D" w:themeColor="text1" w:themeTint="F2"/>
                <w:szCs w:val="24"/>
              </w:rPr>
              <w:t>-50</w:t>
            </w:r>
            <w:r>
              <w:rPr>
                <w:rFonts w:hAnsi="宋体" w:hint="eastAsia"/>
                <w:b/>
                <w:color w:val="0D0D0D" w:themeColor="text1" w:themeTint="F2"/>
                <w:szCs w:val="24"/>
              </w:rPr>
              <w:t>公里为：人民币</w:t>
            </w:r>
            <w:r>
              <w:rPr>
                <w:rFonts w:hAnsi="宋体" w:hint="eastAsia"/>
                <w:b/>
                <w:color w:val="0D0D0D" w:themeColor="text1" w:themeTint="F2"/>
                <w:szCs w:val="24"/>
                <w:u w:val="single"/>
              </w:rPr>
              <w:t xml:space="preserve">      </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立方；</w:t>
            </w:r>
          </w:p>
          <w:p w14:paraId="4EFB04CB" w14:textId="1535775B" w:rsidR="00865070" w:rsidRPr="00E77AEC" w:rsidRDefault="00EF5640" w:rsidP="00EF5640">
            <w:pPr>
              <w:widowControl/>
              <w:jc w:val="left"/>
              <w:rPr>
                <w:rFonts w:hAnsi="宋体"/>
                <w:b/>
                <w:color w:val="0D0D0D" w:themeColor="text1" w:themeTint="F2"/>
                <w:szCs w:val="24"/>
              </w:rPr>
            </w:pPr>
            <w:r>
              <w:rPr>
                <w:rFonts w:hAnsi="宋体" w:hint="eastAsia"/>
                <w:b/>
                <w:color w:val="0D0D0D" w:themeColor="text1" w:themeTint="F2"/>
                <w:szCs w:val="24"/>
              </w:rPr>
              <w:t>其他构件临时运输</w:t>
            </w:r>
            <w:r>
              <w:rPr>
                <w:rFonts w:hAnsi="宋体" w:hint="eastAsia"/>
                <w:b/>
                <w:color w:val="0D0D0D" w:themeColor="text1" w:themeTint="F2"/>
                <w:szCs w:val="24"/>
                <w:u w:val="single"/>
              </w:rPr>
              <w:t xml:space="preserve">      </w:t>
            </w:r>
            <w:r>
              <w:rPr>
                <w:rFonts w:hAnsi="宋体" w:hint="eastAsia"/>
                <w:b/>
                <w:color w:val="0D0D0D" w:themeColor="text1" w:themeTint="F2"/>
                <w:szCs w:val="24"/>
              </w:rPr>
              <w:t>元</w:t>
            </w:r>
            <w:r>
              <w:rPr>
                <w:rFonts w:hAnsi="宋体" w:hint="eastAsia"/>
                <w:b/>
                <w:color w:val="0D0D0D" w:themeColor="text1" w:themeTint="F2"/>
                <w:szCs w:val="24"/>
              </w:rPr>
              <w:t>/</w:t>
            </w:r>
            <w:r>
              <w:rPr>
                <w:rFonts w:hAnsi="宋体" w:hint="eastAsia"/>
                <w:b/>
                <w:color w:val="0D0D0D" w:themeColor="text1" w:themeTint="F2"/>
                <w:szCs w:val="24"/>
              </w:rPr>
              <w:t>车。</w:t>
            </w:r>
            <w:bookmarkEnd w:id="9"/>
          </w:p>
        </w:tc>
      </w:tr>
      <w:tr w:rsidR="00B15F5A" w14:paraId="03320140" w14:textId="77777777" w:rsidTr="003E263B">
        <w:trPr>
          <w:cantSplit/>
          <w:trHeight w:val="1153"/>
        </w:trPr>
        <w:tc>
          <w:tcPr>
            <w:tcW w:w="2093" w:type="dxa"/>
            <w:vAlign w:val="center"/>
          </w:tcPr>
          <w:p w14:paraId="0E18E2FB" w14:textId="2EF8E831" w:rsidR="00B15F5A" w:rsidRDefault="00B15F5A" w:rsidP="00937A6A">
            <w:pPr>
              <w:jc w:val="center"/>
              <w:rPr>
                <w:rFonts w:ascii="宋体" w:hAnsi="宋体"/>
                <w:color w:val="000000"/>
                <w:szCs w:val="21"/>
              </w:rPr>
            </w:pPr>
            <w:r w:rsidRPr="003E263B">
              <w:rPr>
                <w:rFonts w:ascii="宋体" w:hAnsi="宋体" w:hint="eastAsia"/>
                <w:b/>
                <w:bCs/>
                <w:color w:val="000000"/>
                <w:szCs w:val="21"/>
              </w:rPr>
              <w:t>综合单价（上述项目 单价之和）</w:t>
            </w:r>
          </w:p>
        </w:tc>
        <w:tc>
          <w:tcPr>
            <w:tcW w:w="6662" w:type="dxa"/>
            <w:vAlign w:val="center"/>
          </w:tcPr>
          <w:p w14:paraId="6BC86E07" w14:textId="77777777" w:rsidR="00B15F5A" w:rsidRDefault="00B15F5A" w:rsidP="00EF5640">
            <w:pPr>
              <w:widowControl/>
              <w:jc w:val="left"/>
              <w:rPr>
                <w:rFonts w:hAnsi="宋体"/>
                <w:b/>
                <w:color w:val="0D0D0D" w:themeColor="text1" w:themeTint="F2"/>
                <w:szCs w:val="24"/>
              </w:rPr>
            </w:pPr>
          </w:p>
        </w:tc>
      </w:tr>
      <w:tr w:rsidR="00D1504F" w:rsidRPr="00937A6A" w14:paraId="564AE7EB" w14:textId="77777777">
        <w:trPr>
          <w:cantSplit/>
          <w:trHeight w:val="453"/>
        </w:trPr>
        <w:tc>
          <w:tcPr>
            <w:tcW w:w="2093" w:type="dxa"/>
            <w:vAlign w:val="center"/>
          </w:tcPr>
          <w:p w14:paraId="38B5EF0F" w14:textId="2B2783F9" w:rsidR="00D1504F" w:rsidRPr="00937A6A" w:rsidRDefault="00D1504F" w:rsidP="003A49A6">
            <w:pPr>
              <w:ind w:firstLineChars="300" w:firstLine="630"/>
              <w:rPr>
                <w:rFonts w:ascii="宋体" w:hAnsi="宋体"/>
                <w:color w:val="000000"/>
                <w:szCs w:val="21"/>
              </w:rPr>
            </w:pPr>
            <w:r w:rsidRPr="00937A6A">
              <w:rPr>
                <w:rFonts w:ascii="宋体" w:hAnsi="宋体" w:hint="eastAsia"/>
                <w:color w:val="000000"/>
                <w:szCs w:val="21"/>
              </w:rPr>
              <w:t>服务期限</w:t>
            </w:r>
          </w:p>
        </w:tc>
        <w:tc>
          <w:tcPr>
            <w:tcW w:w="6662" w:type="dxa"/>
            <w:vAlign w:val="center"/>
          </w:tcPr>
          <w:p w14:paraId="36A0EA57" w14:textId="77777777" w:rsidR="00D1504F" w:rsidRPr="00937A6A" w:rsidRDefault="00D1504F">
            <w:pPr>
              <w:widowControl/>
              <w:jc w:val="center"/>
              <w:rPr>
                <w:rFonts w:ascii="宋体" w:hAnsi="宋体"/>
                <w:color w:val="000000"/>
                <w:szCs w:val="21"/>
              </w:rPr>
            </w:pPr>
            <w:bookmarkStart w:id="10" w:name="_GoBack"/>
            <w:bookmarkEnd w:id="10"/>
            <w:r w:rsidRPr="00937A6A">
              <w:rPr>
                <w:rFonts w:ascii="宋体" w:hAnsi="宋体" w:hint="eastAsia"/>
                <w:color w:val="000000"/>
                <w:szCs w:val="21"/>
              </w:rPr>
              <w:t>年</w:t>
            </w:r>
          </w:p>
        </w:tc>
      </w:tr>
    </w:tbl>
    <w:p w14:paraId="12AFF3D2" w14:textId="77777777" w:rsidR="00C63A28" w:rsidRPr="003A49A6" w:rsidRDefault="002749DA">
      <w:pPr>
        <w:spacing w:line="360" w:lineRule="exact"/>
        <w:rPr>
          <w:rFonts w:ascii="宋体" w:hAnsi="宋体" w:cs="宋体"/>
          <w:b/>
          <w:bCs/>
          <w:color w:val="000000"/>
          <w:szCs w:val="21"/>
        </w:rPr>
      </w:pPr>
      <w:r w:rsidRPr="00937A6A">
        <w:rPr>
          <w:rFonts w:ascii="宋体" w:hAnsi="宋体" w:cs="宋体" w:hint="eastAsia"/>
          <w:color w:val="000000"/>
          <w:szCs w:val="21"/>
        </w:rPr>
        <w:t>供应商</w:t>
      </w:r>
      <w:r w:rsidRPr="00937A6A">
        <w:rPr>
          <w:rFonts w:ascii="宋体" w:hAnsi="宋体" w:hint="eastAsia"/>
          <w:szCs w:val="21"/>
        </w:rPr>
        <w:t>名称（公章）：</w:t>
      </w:r>
    </w:p>
    <w:p w14:paraId="032983C7"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6AB11D84" w14:textId="460176A8" w:rsidR="00C63A28" w:rsidRDefault="002749DA">
      <w:pPr>
        <w:spacing w:line="360" w:lineRule="exact"/>
        <w:rPr>
          <w:rFonts w:ascii="宋体" w:hAnsi="宋体" w:cs="宋体"/>
          <w:color w:val="000000"/>
          <w:szCs w:val="21"/>
        </w:rPr>
      </w:pPr>
      <w:r>
        <w:rPr>
          <w:rFonts w:ascii="宋体" w:hAnsi="宋体" w:cs="宋体" w:hint="eastAsia"/>
          <w:color w:val="000000"/>
          <w:szCs w:val="21"/>
        </w:rPr>
        <w:t xml:space="preserve">日期：      年 </w:t>
      </w:r>
      <w:r w:rsidR="003A49A6">
        <w:rPr>
          <w:rFonts w:ascii="宋体" w:hAnsi="宋体" w:cs="宋体"/>
          <w:color w:val="000000"/>
          <w:szCs w:val="21"/>
        </w:rPr>
        <w:t xml:space="preserve"> </w:t>
      </w:r>
      <w:r>
        <w:rPr>
          <w:rFonts w:ascii="宋体" w:hAnsi="宋体" w:cs="宋体" w:hint="eastAsia"/>
          <w:color w:val="000000"/>
          <w:szCs w:val="21"/>
        </w:rPr>
        <w:t xml:space="preserve"> 月 </w:t>
      </w:r>
      <w:r w:rsidR="003A49A6">
        <w:rPr>
          <w:rFonts w:ascii="宋体" w:hAnsi="宋体" w:cs="宋体"/>
          <w:color w:val="000000"/>
          <w:szCs w:val="21"/>
        </w:rPr>
        <w:t xml:space="preserve"> </w:t>
      </w:r>
      <w:r>
        <w:rPr>
          <w:rFonts w:ascii="宋体" w:hAnsi="宋体" w:cs="宋体" w:hint="eastAsia"/>
          <w:color w:val="000000"/>
          <w:szCs w:val="21"/>
        </w:rPr>
        <w:t xml:space="preserve">  日</w:t>
      </w:r>
    </w:p>
    <w:p w14:paraId="27C641F3" w14:textId="54226174" w:rsidR="00C63A28" w:rsidRDefault="003A49A6">
      <w:pPr>
        <w:rPr>
          <w:rFonts w:ascii="宋体" w:hAnsi="宋体" w:cs="宋体"/>
          <w:color w:val="000000"/>
          <w:sz w:val="24"/>
        </w:rPr>
      </w:pPr>
      <w:r>
        <w:rPr>
          <w:rFonts w:ascii="宋体" w:hAnsi="宋体" w:cs="宋体" w:hint="eastAsia"/>
          <w:color w:val="000000"/>
          <w:sz w:val="24"/>
        </w:rPr>
        <w:t xml:space="preserve"> </w:t>
      </w:r>
    </w:p>
    <w:p w14:paraId="7BDCCE75" w14:textId="77777777" w:rsidR="00C63A28" w:rsidRDefault="00C63A28">
      <w:pPr>
        <w:spacing w:line="280" w:lineRule="exact"/>
        <w:ind w:right="420"/>
        <w:rPr>
          <w:rFonts w:ascii="宋体" w:hAnsi="宋体" w:cs="宋体"/>
          <w:color w:val="000000"/>
          <w:szCs w:val="21"/>
        </w:rPr>
      </w:pPr>
    </w:p>
    <w:p w14:paraId="60E94DC5" w14:textId="77777777" w:rsidR="00C63A28" w:rsidRDefault="007A4092">
      <w:pPr>
        <w:rPr>
          <w:rFonts w:ascii="宋体" w:hAnsi="宋体" w:cs="宋体"/>
          <w:b/>
          <w:sz w:val="28"/>
          <w:szCs w:val="28"/>
        </w:rPr>
      </w:pPr>
      <w:r>
        <w:rPr>
          <w:rFonts w:asciiTheme="minorEastAsia" w:eastAsiaTheme="minorEastAsia" w:hAnsiTheme="minorEastAsia" w:hint="eastAsia"/>
          <w:b/>
          <w:sz w:val="28"/>
          <w:szCs w:val="28"/>
        </w:rPr>
        <w:t>5</w:t>
      </w:r>
      <w:r w:rsidR="002749DA">
        <w:rPr>
          <w:rFonts w:ascii="宋体" w:hAnsi="宋体" w:cs="宋体" w:hint="eastAsia"/>
          <w:b/>
          <w:sz w:val="28"/>
          <w:szCs w:val="28"/>
        </w:rPr>
        <w:t>.偏离表</w:t>
      </w:r>
    </w:p>
    <w:p w14:paraId="715974BA" w14:textId="77777777" w:rsidR="00C63A28" w:rsidRDefault="002749DA">
      <w:pPr>
        <w:jc w:val="center"/>
        <w:rPr>
          <w:rFonts w:ascii="宋体" w:hAnsi="宋体" w:cs="宋体"/>
          <w:b/>
          <w:sz w:val="28"/>
          <w:szCs w:val="28"/>
        </w:rPr>
      </w:pPr>
      <w:r>
        <w:rPr>
          <w:rFonts w:ascii="宋体" w:hAnsi="宋体" w:cs="宋体" w:hint="eastAsia"/>
          <w:b/>
          <w:sz w:val="28"/>
          <w:szCs w:val="28"/>
        </w:rPr>
        <w:t>偏 离 表</w:t>
      </w:r>
    </w:p>
    <w:p w14:paraId="0FDFEE92" w14:textId="77777777" w:rsidR="00C63A28" w:rsidRDefault="002749DA">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14:paraId="1CD01934" w14:textId="77777777" w:rsidR="00C63A28" w:rsidRDefault="002749DA">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14:paraId="7663A246" w14:textId="77777777" w:rsidR="00C63A28" w:rsidRDefault="002749DA">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63A28" w14:paraId="6A72BD9C" w14:textId="77777777">
        <w:trPr>
          <w:trHeight w:hRule="exact" w:val="510"/>
        </w:trPr>
        <w:tc>
          <w:tcPr>
            <w:tcW w:w="2132" w:type="dxa"/>
            <w:vAlign w:val="center"/>
          </w:tcPr>
          <w:p w14:paraId="67555515" w14:textId="77777777" w:rsidR="00C63A28" w:rsidRDefault="002749DA">
            <w:pPr>
              <w:rPr>
                <w:rFonts w:ascii="宋体" w:hAnsi="宋体" w:cs="宋体"/>
                <w:szCs w:val="21"/>
              </w:rPr>
            </w:pPr>
            <w:r>
              <w:rPr>
                <w:rFonts w:ascii="宋体" w:hAnsi="宋体" w:cs="宋体" w:hint="eastAsia"/>
                <w:szCs w:val="21"/>
              </w:rPr>
              <w:t>章节号</w:t>
            </w:r>
          </w:p>
        </w:tc>
        <w:tc>
          <w:tcPr>
            <w:tcW w:w="2132" w:type="dxa"/>
            <w:vAlign w:val="center"/>
          </w:tcPr>
          <w:p w14:paraId="4FADF7FF" w14:textId="77777777" w:rsidR="00C63A28" w:rsidRDefault="002749DA">
            <w:pPr>
              <w:rPr>
                <w:rFonts w:ascii="宋体" w:hAnsi="宋体" w:cs="宋体"/>
                <w:szCs w:val="21"/>
              </w:rPr>
            </w:pPr>
            <w:r>
              <w:rPr>
                <w:rFonts w:ascii="宋体" w:hAnsi="宋体" w:cs="宋体" w:hint="eastAsia"/>
                <w:szCs w:val="21"/>
              </w:rPr>
              <w:t>供应商的偏离</w:t>
            </w:r>
          </w:p>
        </w:tc>
        <w:tc>
          <w:tcPr>
            <w:tcW w:w="3044" w:type="dxa"/>
            <w:vAlign w:val="center"/>
          </w:tcPr>
          <w:p w14:paraId="600FC4A8" w14:textId="77777777" w:rsidR="00C63A28" w:rsidRDefault="002749DA">
            <w:pPr>
              <w:rPr>
                <w:rFonts w:ascii="宋体" w:hAnsi="宋体" w:cs="宋体"/>
                <w:szCs w:val="21"/>
              </w:rPr>
            </w:pPr>
            <w:r>
              <w:rPr>
                <w:rFonts w:ascii="宋体" w:hAnsi="宋体" w:cs="宋体" w:hint="eastAsia"/>
                <w:szCs w:val="21"/>
              </w:rPr>
              <w:t>供应商偏离的理由</w:t>
            </w:r>
          </w:p>
        </w:tc>
        <w:tc>
          <w:tcPr>
            <w:tcW w:w="1440" w:type="dxa"/>
            <w:vAlign w:val="center"/>
          </w:tcPr>
          <w:p w14:paraId="57F844C2" w14:textId="77777777" w:rsidR="00C63A28" w:rsidRDefault="002749DA">
            <w:pPr>
              <w:rPr>
                <w:rFonts w:ascii="宋体" w:hAnsi="宋体" w:cs="宋体"/>
                <w:szCs w:val="21"/>
              </w:rPr>
            </w:pPr>
            <w:r>
              <w:rPr>
                <w:rFonts w:ascii="宋体" w:hAnsi="宋体" w:cs="宋体" w:hint="eastAsia"/>
                <w:szCs w:val="21"/>
              </w:rPr>
              <w:t>备注</w:t>
            </w:r>
          </w:p>
        </w:tc>
      </w:tr>
      <w:tr w:rsidR="00C63A28" w14:paraId="33740C90" w14:textId="77777777">
        <w:trPr>
          <w:trHeight w:hRule="exact" w:val="510"/>
        </w:trPr>
        <w:tc>
          <w:tcPr>
            <w:tcW w:w="2132" w:type="dxa"/>
          </w:tcPr>
          <w:p w14:paraId="4EE10288" w14:textId="77777777" w:rsidR="00C63A28" w:rsidRDefault="00C63A28">
            <w:pPr>
              <w:rPr>
                <w:rFonts w:ascii="宋体" w:hAnsi="宋体" w:cs="宋体"/>
                <w:szCs w:val="21"/>
              </w:rPr>
            </w:pPr>
          </w:p>
        </w:tc>
        <w:tc>
          <w:tcPr>
            <w:tcW w:w="2132" w:type="dxa"/>
          </w:tcPr>
          <w:p w14:paraId="292AF4B9" w14:textId="77777777" w:rsidR="00C63A28" w:rsidRDefault="00C63A28">
            <w:pPr>
              <w:rPr>
                <w:rFonts w:ascii="宋体" w:hAnsi="宋体" w:cs="宋体"/>
                <w:szCs w:val="21"/>
              </w:rPr>
            </w:pPr>
          </w:p>
        </w:tc>
        <w:tc>
          <w:tcPr>
            <w:tcW w:w="3044" w:type="dxa"/>
          </w:tcPr>
          <w:p w14:paraId="6FFB2476" w14:textId="77777777" w:rsidR="00C63A28" w:rsidRDefault="00C63A28">
            <w:pPr>
              <w:rPr>
                <w:rFonts w:ascii="宋体" w:hAnsi="宋体" w:cs="宋体"/>
                <w:szCs w:val="21"/>
              </w:rPr>
            </w:pPr>
          </w:p>
        </w:tc>
        <w:tc>
          <w:tcPr>
            <w:tcW w:w="1440" w:type="dxa"/>
          </w:tcPr>
          <w:p w14:paraId="10B2B91B" w14:textId="77777777" w:rsidR="00C63A28" w:rsidRDefault="00C63A28">
            <w:pPr>
              <w:rPr>
                <w:rFonts w:ascii="宋体" w:hAnsi="宋体" w:cs="宋体"/>
                <w:szCs w:val="21"/>
              </w:rPr>
            </w:pPr>
          </w:p>
        </w:tc>
      </w:tr>
      <w:tr w:rsidR="00C63A28" w14:paraId="5B256646" w14:textId="77777777">
        <w:trPr>
          <w:trHeight w:hRule="exact" w:val="510"/>
        </w:trPr>
        <w:tc>
          <w:tcPr>
            <w:tcW w:w="2132" w:type="dxa"/>
          </w:tcPr>
          <w:p w14:paraId="0612BC4B" w14:textId="77777777" w:rsidR="00C63A28" w:rsidRDefault="00C63A28">
            <w:pPr>
              <w:rPr>
                <w:rFonts w:ascii="宋体" w:hAnsi="宋体" w:cs="宋体"/>
                <w:szCs w:val="21"/>
              </w:rPr>
            </w:pPr>
          </w:p>
        </w:tc>
        <w:tc>
          <w:tcPr>
            <w:tcW w:w="2132" w:type="dxa"/>
          </w:tcPr>
          <w:p w14:paraId="17CE43C5" w14:textId="77777777" w:rsidR="00C63A28" w:rsidRDefault="00C63A28">
            <w:pPr>
              <w:rPr>
                <w:rFonts w:ascii="宋体" w:hAnsi="宋体" w:cs="宋体"/>
                <w:szCs w:val="21"/>
              </w:rPr>
            </w:pPr>
          </w:p>
        </w:tc>
        <w:tc>
          <w:tcPr>
            <w:tcW w:w="3044" w:type="dxa"/>
          </w:tcPr>
          <w:p w14:paraId="5F0A8AB8" w14:textId="77777777" w:rsidR="00C63A28" w:rsidRDefault="00C63A28">
            <w:pPr>
              <w:rPr>
                <w:rFonts w:ascii="宋体" w:hAnsi="宋体" w:cs="宋体"/>
                <w:szCs w:val="21"/>
              </w:rPr>
            </w:pPr>
          </w:p>
        </w:tc>
        <w:tc>
          <w:tcPr>
            <w:tcW w:w="1440" w:type="dxa"/>
          </w:tcPr>
          <w:p w14:paraId="3278B0DA" w14:textId="77777777" w:rsidR="00C63A28" w:rsidRDefault="00C63A28">
            <w:pPr>
              <w:rPr>
                <w:rFonts w:ascii="宋体" w:hAnsi="宋体" w:cs="宋体"/>
                <w:szCs w:val="21"/>
              </w:rPr>
            </w:pPr>
          </w:p>
        </w:tc>
      </w:tr>
      <w:tr w:rsidR="00C63A28" w14:paraId="5F686DC4" w14:textId="77777777">
        <w:trPr>
          <w:trHeight w:hRule="exact" w:val="510"/>
        </w:trPr>
        <w:tc>
          <w:tcPr>
            <w:tcW w:w="2132" w:type="dxa"/>
          </w:tcPr>
          <w:p w14:paraId="44D1656B" w14:textId="77777777" w:rsidR="00C63A28" w:rsidRDefault="00C63A28">
            <w:pPr>
              <w:rPr>
                <w:rFonts w:ascii="宋体" w:hAnsi="宋体" w:cs="宋体"/>
                <w:szCs w:val="21"/>
              </w:rPr>
            </w:pPr>
          </w:p>
        </w:tc>
        <w:tc>
          <w:tcPr>
            <w:tcW w:w="2132" w:type="dxa"/>
          </w:tcPr>
          <w:p w14:paraId="302C997B" w14:textId="77777777" w:rsidR="00C63A28" w:rsidRDefault="00C63A28">
            <w:pPr>
              <w:rPr>
                <w:rFonts w:ascii="宋体" w:hAnsi="宋体" w:cs="宋体"/>
                <w:szCs w:val="21"/>
              </w:rPr>
            </w:pPr>
          </w:p>
        </w:tc>
        <w:tc>
          <w:tcPr>
            <w:tcW w:w="3044" w:type="dxa"/>
          </w:tcPr>
          <w:p w14:paraId="3A08D4D5" w14:textId="77777777" w:rsidR="00C63A28" w:rsidRDefault="00C63A28">
            <w:pPr>
              <w:rPr>
                <w:rFonts w:ascii="宋体" w:hAnsi="宋体" w:cs="宋体"/>
                <w:szCs w:val="21"/>
              </w:rPr>
            </w:pPr>
          </w:p>
        </w:tc>
        <w:tc>
          <w:tcPr>
            <w:tcW w:w="1440" w:type="dxa"/>
          </w:tcPr>
          <w:p w14:paraId="7FD9BE5A" w14:textId="77777777" w:rsidR="00C63A28" w:rsidRDefault="00C63A28">
            <w:pPr>
              <w:rPr>
                <w:rFonts w:ascii="宋体" w:hAnsi="宋体" w:cs="宋体"/>
                <w:szCs w:val="21"/>
              </w:rPr>
            </w:pPr>
          </w:p>
        </w:tc>
      </w:tr>
    </w:tbl>
    <w:p w14:paraId="4447E7C5"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15935C2B"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51438ACD"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  月   日</w:t>
      </w:r>
    </w:p>
    <w:p w14:paraId="2730C89E" w14:textId="77777777" w:rsidR="00C63A28" w:rsidRDefault="00C63A28">
      <w:pPr>
        <w:pStyle w:val="a3"/>
        <w:overflowPunct w:val="0"/>
        <w:spacing w:line="500" w:lineRule="exact"/>
        <w:ind w:firstLine="0"/>
        <w:rPr>
          <w:rFonts w:hAnsi="宋体" w:cs="宋体"/>
          <w:b/>
          <w:sz w:val="28"/>
          <w:szCs w:val="28"/>
        </w:rPr>
      </w:pPr>
    </w:p>
    <w:p w14:paraId="02B8281E" w14:textId="77777777" w:rsidR="00C63A28" w:rsidRPr="00E77AEC" w:rsidRDefault="007A4092">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6</w:t>
      </w:r>
      <w:r w:rsidR="002749DA">
        <w:rPr>
          <w:rFonts w:hAnsi="宋体" w:cs="宋体" w:hint="eastAsia"/>
          <w:b/>
          <w:bCs/>
          <w:sz w:val="28"/>
          <w:szCs w:val="28"/>
        </w:rPr>
        <w:t>.</w:t>
      </w:r>
      <w:r w:rsidR="002749DA" w:rsidRPr="00E77AEC">
        <w:rPr>
          <w:rFonts w:hAnsi="宋体" w:cs="宋体" w:hint="eastAsia"/>
          <w:b/>
          <w:bCs/>
          <w:sz w:val="28"/>
          <w:szCs w:val="28"/>
        </w:rPr>
        <w:t>质保</w:t>
      </w:r>
      <w:r w:rsidR="002749DA" w:rsidRPr="00E77AEC">
        <w:rPr>
          <w:rFonts w:hAnsi="宋体" w:cs="宋体"/>
          <w:b/>
          <w:bCs/>
          <w:sz w:val="28"/>
          <w:szCs w:val="28"/>
        </w:rPr>
        <w:t>及售后</w:t>
      </w:r>
      <w:r w:rsidR="002749DA" w:rsidRPr="00E77AEC">
        <w:rPr>
          <w:rFonts w:hAnsi="宋体" w:cs="宋体" w:hint="eastAsia"/>
          <w:b/>
          <w:bCs/>
          <w:sz w:val="28"/>
          <w:szCs w:val="28"/>
        </w:rPr>
        <w:t>服务承诺书</w:t>
      </w:r>
    </w:p>
    <w:p w14:paraId="6DE7B101" w14:textId="77777777" w:rsidR="00C63A28" w:rsidRPr="00E77AEC" w:rsidRDefault="00C63A28">
      <w:pPr>
        <w:pStyle w:val="1"/>
        <w:tabs>
          <w:tab w:val="left" w:pos="432"/>
        </w:tabs>
        <w:spacing w:line="480" w:lineRule="exact"/>
        <w:rPr>
          <w:rFonts w:ascii="宋体" w:hAnsi="宋体" w:cs="宋体"/>
          <w:b w:val="0"/>
          <w:bCs/>
          <w:szCs w:val="32"/>
        </w:rPr>
      </w:pPr>
    </w:p>
    <w:p w14:paraId="6C7E76B6" w14:textId="77777777" w:rsidR="00C63A28" w:rsidRPr="00E77AEC" w:rsidRDefault="002749DA" w:rsidP="000362E2">
      <w:pPr>
        <w:jc w:val="center"/>
        <w:rPr>
          <w:b/>
          <w:sz w:val="28"/>
          <w:szCs w:val="28"/>
        </w:rPr>
      </w:pPr>
      <w:r w:rsidRPr="00E77AEC">
        <w:rPr>
          <w:rFonts w:hint="eastAsia"/>
          <w:b/>
          <w:sz w:val="28"/>
          <w:szCs w:val="28"/>
        </w:rPr>
        <w:t>质保</w:t>
      </w:r>
      <w:r w:rsidRPr="00E77AEC">
        <w:rPr>
          <w:b/>
          <w:sz w:val="28"/>
          <w:szCs w:val="28"/>
        </w:rPr>
        <w:t>及售后</w:t>
      </w:r>
      <w:r w:rsidRPr="00E77AEC">
        <w:rPr>
          <w:rFonts w:hint="eastAsia"/>
          <w:b/>
          <w:sz w:val="28"/>
          <w:szCs w:val="28"/>
        </w:rPr>
        <w:t>服务承诺书</w:t>
      </w:r>
    </w:p>
    <w:p w14:paraId="4A9D24EB" w14:textId="77777777" w:rsidR="00C63A28" w:rsidRPr="00E77AEC" w:rsidRDefault="00C63A28">
      <w:pPr>
        <w:spacing w:line="360" w:lineRule="auto"/>
        <w:rPr>
          <w:rFonts w:ascii="宋体" w:hAnsi="宋体" w:cs="宋体"/>
          <w:sz w:val="24"/>
          <w:szCs w:val="24"/>
        </w:rPr>
      </w:pPr>
    </w:p>
    <w:p w14:paraId="099E2E81" w14:textId="77777777" w:rsidR="00C63A28" w:rsidRPr="00E77AEC" w:rsidRDefault="002749DA">
      <w:pPr>
        <w:spacing w:line="360" w:lineRule="auto"/>
        <w:rPr>
          <w:rFonts w:ascii="宋体" w:hAnsi="宋体" w:cs="宋体"/>
          <w:sz w:val="24"/>
          <w:szCs w:val="24"/>
        </w:rPr>
      </w:pPr>
      <w:r w:rsidRPr="00E77AEC">
        <w:rPr>
          <w:rFonts w:ascii="宋体" w:hAnsi="宋体" w:cs="宋体" w:hint="eastAsia"/>
          <w:sz w:val="24"/>
          <w:szCs w:val="24"/>
        </w:rPr>
        <w:t>服务承诺如下：</w:t>
      </w:r>
    </w:p>
    <w:p w14:paraId="146ACA41" w14:textId="77777777" w:rsidR="00C63A28" w:rsidRPr="00E77AEC" w:rsidRDefault="00C63A28">
      <w:pPr>
        <w:spacing w:line="360" w:lineRule="auto"/>
        <w:rPr>
          <w:rFonts w:ascii="宋体" w:hAnsi="宋体" w:cs="宋体"/>
          <w:sz w:val="24"/>
          <w:szCs w:val="24"/>
        </w:rPr>
      </w:pPr>
    </w:p>
    <w:p w14:paraId="5FDDECB6" w14:textId="77777777" w:rsidR="00C63A28" w:rsidRPr="00E77AEC" w:rsidRDefault="00C63A28">
      <w:pPr>
        <w:spacing w:line="360" w:lineRule="auto"/>
        <w:rPr>
          <w:rFonts w:ascii="宋体" w:hAnsi="宋体" w:cs="宋体"/>
          <w:sz w:val="24"/>
          <w:szCs w:val="24"/>
        </w:rPr>
      </w:pPr>
    </w:p>
    <w:p w14:paraId="5FCEFECC" w14:textId="77777777" w:rsidR="00C63A28" w:rsidRDefault="002749DA">
      <w:pPr>
        <w:spacing w:line="360" w:lineRule="auto"/>
        <w:rPr>
          <w:rFonts w:ascii="宋体" w:hAnsi="宋体" w:cs="宋体"/>
          <w:sz w:val="24"/>
          <w:szCs w:val="24"/>
        </w:rPr>
      </w:pPr>
      <w:r w:rsidRPr="00E77AEC">
        <w:rPr>
          <w:rFonts w:ascii="宋体" w:hAnsi="宋体" w:cs="宋体" w:hint="eastAsia"/>
          <w:sz w:val="24"/>
          <w:szCs w:val="24"/>
        </w:rPr>
        <w:t>质</w:t>
      </w:r>
      <w:proofErr w:type="gramStart"/>
      <w:r w:rsidRPr="00E77AEC">
        <w:rPr>
          <w:rFonts w:ascii="宋体" w:hAnsi="宋体" w:cs="宋体" w:hint="eastAsia"/>
          <w:sz w:val="24"/>
          <w:szCs w:val="24"/>
        </w:rPr>
        <w:t>保</w:t>
      </w:r>
      <w:r w:rsidRPr="00E77AEC">
        <w:rPr>
          <w:rFonts w:ascii="宋体" w:hAnsi="宋体" w:cs="宋体"/>
          <w:sz w:val="24"/>
          <w:szCs w:val="24"/>
        </w:rPr>
        <w:t>承诺</w:t>
      </w:r>
      <w:proofErr w:type="gramEnd"/>
      <w:r w:rsidRPr="00E77AEC">
        <w:rPr>
          <w:rFonts w:ascii="宋体" w:hAnsi="宋体" w:cs="宋体"/>
          <w:sz w:val="24"/>
          <w:szCs w:val="24"/>
        </w:rPr>
        <w:t>如下：</w:t>
      </w:r>
    </w:p>
    <w:p w14:paraId="2311BB8B" w14:textId="77777777" w:rsidR="00C63A28" w:rsidRDefault="00C63A28">
      <w:pPr>
        <w:spacing w:line="360" w:lineRule="auto"/>
        <w:rPr>
          <w:rFonts w:ascii="宋体" w:hAnsi="宋体" w:cs="宋体"/>
          <w:sz w:val="24"/>
          <w:szCs w:val="24"/>
        </w:rPr>
      </w:pPr>
    </w:p>
    <w:p w14:paraId="7A547864" w14:textId="77777777" w:rsidR="00C63A28" w:rsidRDefault="00C63A28">
      <w:pPr>
        <w:spacing w:line="360" w:lineRule="auto"/>
        <w:rPr>
          <w:rFonts w:ascii="宋体" w:hAnsi="宋体" w:cs="宋体"/>
          <w:sz w:val="24"/>
          <w:szCs w:val="24"/>
        </w:rPr>
      </w:pPr>
    </w:p>
    <w:p w14:paraId="159B9DAD"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0DFCA761"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30ADEA30" w14:textId="77777777" w:rsidR="00C63A28" w:rsidRDefault="002749DA">
      <w:pPr>
        <w:spacing w:line="360" w:lineRule="exact"/>
        <w:rPr>
          <w:rFonts w:ascii="宋体" w:hAnsi="宋体" w:cs="宋体"/>
          <w:color w:val="000000"/>
          <w:szCs w:val="21"/>
        </w:rPr>
      </w:pPr>
      <w:r>
        <w:rPr>
          <w:rFonts w:ascii="宋体" w:hAnsi="宋体" w:cs="宋体" w:hint="eastAsia"/>
          <w:color w:val="000000"/>
          <w:szCs w:val="21"/>
        </w:rPr>
        <w:t>日期：      年  月   日</w:t>
      </w:r>
    </w:p>
    <w:p w14:paraId="1AFE04E3" w14:textId="77777777" w:rsidR="00C63A28" w:rsidRDefault="00C63A28">
      <w:pPr>
        <w:rPr>
          <w:rFonts w:ascii="宋体" w:hAnsi="宋体" w:cs="宋体"/>
          <w:sz w:val="24"/>
          <w:szCs w:val="24"/>
        </w:rPr>
      </w:pPr>
    </w:p>
    <w:p w14:paraId="1E0E3CF4" w14:textId="77777777" w:rsidR="00C63A28" w:rsidRDefault="00C63A28">
      <w:pPr>
        <w:rPr>
          <w:rFonts w:ascii="宋体" w:hAnsi="宋体" w:cs="宋体"/>
          <w:sz w:val="24"/>
          <w:szCs w:val="24"/>
        </w:rPr>
      </w:pPr>
    </w:p>
    <w:p w14:paraId="234510DE" w14:textId="77777777" w:rsidR="00C63A28" w:rsidRDefault="00C63A28">
      <w:pPr>
        <w:rPr>
          <w:rFonts w:ascii="宋体" w:hAnsi="宋体" w:cs="宋体"/>
          <w:sz w:val="24"/>
          <w:szCs w:val="24"/>
        </w:rPr>
      </w:pPr>
    </w:p>
    <w:p w14:paraId="2BA4DF47" w14:textId="77777777" w:rsidR="00C63A28" w:rsidRDefault="00C63A28">
      <w:pPr>
        <w:jc w:val="center"/>
        <w:rPr>
          <w:rFonts w:ascii="宋体" w:hAnsi="宋体" w:cs="宋体"/>
          <w:b/>
          <w:sz w:val="32"/>
          <w:szCs w:val="32"/>
        </w:rPr>
      </w:pPr>
    </w:p>
    <w:p w14:paraId="6F167D55" w14:textId="77777777" w:rsidR="007A4092" w:rsidRDefault="007A4092" w:rsidP="008A19F0">
      <w:pPr>
        <w:pStyle w:val="1"/>
      </w:pPr>
      <w:bookmarkStart w:id="11" w:name="_Toc17536931"/>
      <w:r>
        <w:br w:type="page"/>
      </w:r>
    </w:p>
    <w:p w14:paraId="4CD31E37" w14:textId="77777777" w:rsidR="00C63A28" w:rsidRDefault="002749DA" w:rsidP="008A19F0">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11"/>
    </w:p>
    <w:p w14:paraId="5A3AF307" w14:textId="77777777" w:rsidR="00C63A28" w:rsidRDefault="002749DA">
      <w:pPr>
        <w:spacing w:line="420" w:lineRule="exact"/>
        <w:rPr>
          <w:rFonts w:ascii="宋体" w:hAnsi="宋体" w:cs="宋体"/>
          <w:sz w:val="24"/>
          <w:szCs w:val="24"/>
        </w:rPr>
      </w:pPr>
      <w:r>
        <w:rPr>
          <w:rFonts w:ascii="宋体" w:hAnsi="宋体" w:cs="宋体" w:hint="eastAsia"/>
          <w:sz w:val="24"/>
          <w:szCs w:val="24"/>
        </w:rPr>
        <w:t>各供应商：</w:t>
      </w:r>
    </w:p>
    <w:p w14:paraId="228A4596"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2D9C5081"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14:paraId="60C92380"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14:paraId="1F63E003"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14:paraId="559585E4"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14:paraId="643E5B82"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14:paraId="474988B5"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6B0E529B"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1F83EFC2"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2391AB3D" w14:textId="77777777" w:rsidR="00C63A28" w:rsidRDefault="002749DA">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14:paraId="2662FAC2" w14:textId="77777777" w:rsidR="00D1504F" w:rsidRDefault="00D1504F">
      <w:pPr>
        <w:spacing w:line="480" w:lineRule="exact"/>
        <w:ind w:firstLineChars="200" w:firstLine="480"/>
        <w:rPr>
          <w:rFonts w:ascii="宋体" w:hAnsi="宋体" w:cs="宋体"/>
          <w:sz w:val="24"/>
          <w:szCs w:val="24"/>
        </w:rPr>
      </w:pPr>
    </w:p>
    <w:p w14:paraId="3E3AB5C6" w14:textId="77777777" w:rsidR="00C63A28" w:rsidRDefault="002749DA">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14:paraId="6D5C49D7" w14:textId="77777777" w:rsidR="00C63A28" w:rsidRDefault="002749DA">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14:paraId="08899FF1" w14:textId="77777777" w:rsidR="00C63A28" w:rsidRDefault="00C63A28">
      <w:pPr>
        <w:rPr>
          <w:rFonts w:ascii="宋体" w:hAnsi="宋体" w:cs="宋体"/>
          <w:sz w:val="24"/>
          <w:szCs w:val="24"/>
        </w:rPr>
      </w:pPr>
    </w:p>
    <w:p w14:paraId="22C98425" w14:textId="77777777" w:rsidR="00C63A28" w:rsidRDefault="002749DA">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14:paraId="27DF3DA2" w14:textId="77777777" w:rsidR="00C63A28" w:rsidRDefault="002749DA">
      <w:pPr>
        <w:jc w:val="center"/>
        <w:rPr>
          <w:rFonts w:ascii="宋体" w:hAnsi="宋体" w:cs="宋体"/>
          <w:sz w:val="24"/>
          <w:szCs w:val="24"/>
        </w:rPr>
      </w:pPr>
      <w:r>
        <w:rPr>
          <w:rFonts w:ascii="宋体" w:hAnsi="宋体" w:cs="宋体" w:hint="eastAsia"/>
          <w:b/>
          <w:sz w:val="32"/>
        </w:rPr>
        <w:t>（全文完）</w:t>
      </w:r>
    </w:p>
    <w:p w14:paraId="3A4C408D" w14:textId="77777777" w:rsidR="00C63A28" w:rsidRDefault="00C63A28"/>
    <w:sectPr w:rsidR="00C63A28" w:rsidSect="00C63A28">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9E779" w14:textId="77777777" w:rsidR="003774A5" w:rsidRDefault="003774A5" w:rsidP="00C63A28">
      <w:r>
        <w:separator/>
      </w:r>
    </w:p>
  </w:endnote>
  <w:endnote w:type="continuationSeparator" w:id="0">
    <w:p w14:paraId="446F0DD4" w14:textId="77777777" w:rsidR="003774A5" w:rsidRDefault="003774A5"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C98F5" w14:textId="77777777" w:rsidR="00E915E0" w:rsidRDefault="00E915E0">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13F4A">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13F4A">
      <w:rPr>
        <w:rFonts w:ascii="仿宋_GB2312" w:eastAsia="仿宋_GB2312" w:hAnsi="宋体"/>
        <w:noProof/>
        <w:szCs w:val="21"/>
      </w:rPr>
      <w:t>29</w:t>
    </w:r>
    <w:r>
      <w:rPr>
        <w:rFonts w:ascii="仿宋_GB2312" w:eastAsia="仿宋_GB2312" w:hAnsi="宋体" w:hint="eastAsia"/>
        <w:szCs w:val="21"/>
      </w:rPr>
      <w:fldChar w:fldCharType="end"/>
    </w:r>
    <w:r>
      <w:rPr>
        <w:rFonts w:ascii="仿宋_GB2312" w:eastAsia="仿宋_GB2312" w:hAnsi="宋体" w:hint="eastAsia"/>
        <w:szCs w:val="21"/>
      </w:rPr>
      <w:t xml:space="preserve"> 页</w:t>
    </w:r>
  </w:p>
  <w:p w14:paraId="7E149583" w14:textId="77777777" w:rsidR="00E915E0" w:rsidRDefault="00E915E0">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A9205" w14:textId="77777777" w:rsidR="00E915E0" w:rsidRDefault="00E915E0">
    <w:pPr>
      <w:pStyle w:val="ac"/>
      <w:framePr w:wrap="around" w:vAnchor="text" w:hAnchor="margin" w:xAlign="outside" w:y="1"/>
      <w:rPr>
        <w:rStyle w:val="13"/>
      </w:rPr>
    </w:pPr>
    <w:r>
      <w:fldChar w:fldCharType="begin"/>
    </w:r>
    <w:r>
      <w:rPr>
        <w:rStyle w:val="13"/>
      </w:rPr>
      <w:instrText xml:space="preserve">PAGE  </w:instrText>
    </w:r>
    <w:r>
      <w:fldChar w:fldCharType="end"/>
    </w:r>
  </w:p>
  <w:p w14:paraId="1FF0AE73" w14:textId="77777777" w:rsidR="00E915E0" w:rsidRDefault="00E915E0">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E83E7" w14:textId="77777777" w:rsidR="00E915E0" w:rsidRDefault="00E915E0">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3E263B">
      <w:rPr>
        <w:rFonts w:ascii="仿宋_GB2312" w:eastAsia="仿宋_GB2312" w:hAnsi="宋体"/>
        <w:noProof/>
        <w:szCs w:val="21"/>
      </w:rPr>
      <w:t>26</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3E263B">
      <w:rPr>
        <w:rFonts w:ascii="仿宋_GB2312" w:eastAsia="仿宋_GB2312" w:hAnsi="宋体"/>
        <w:noProof/>
        <w:szCs w:val="21"/>
      </w:rPr>
      <w:t>28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563D2" w14:textId="77777777" w:rsidR="003774A5" w:rsidRDefault="003774A5" w:rsidP="00C63A28">
      <w:r>
        <w:separator/>
      </w:r>
    </w:p>
  </w:footnote>
  <w:footnote w:type="continuationSeparator" w:id="0">
    <w:p w14:paraId="46F9234D" w14:textId="77777777" w:rsidR="003774A5" w:rsidRDefault="003774A5"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83323" w14:textId="77777777" w:rsidR="00E915E0" w:rsidRDefault="00E915E0">
    <w:pPr>
      <w:pStyle w:val="ad"/>
      <w:jc w:val="right"/>
    </w:pPr>
    <w:r>
      <w:rPr>
        <w:noProof/>
      </w:rPr>
      <w:drawing>
        <wp:anchor distT="0" distB="0" distL="114300" distR="114300" simplePos="0" relativeHeight="251666432" behindDoc="1" locked="0" layoutInCell="0" allowOverlap="1" wp14:anchorId="3F14EE82" wp14:editId="210EBA82">
          <wp:simplePos x="0" y="0"/>
          <wp:positionH relativeFrom="margin">
            <wp:posOffset>-61595</wp:posOffset>
          </wp:positionH>
          <wp:positionV relativeFrom="margin">
            <wp:posOffset>1711325</wp:posOffset>
          </wp:positionV>
          <wp:extent cx="5401310" cy="5401310"/>
          <wp:effectExtent l="0" t="0" r="8890" b="8890"/>
          <wp:wrapNone/>
          <wp:docPr id="6"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C765E" w14:textId="77777777" w:rsidR="00E915E0" w:rsidRDefault="00E915E0">
    <w:pPr>
      <w:pStyle w:val="ad"/>
    </w:pPr>
    <w:r>
      <w:pict w14:anchorId="4D15D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EC396" w14:textId="77777777" w:rsidR="00E915E0" w:rsidRDefault="00E915E0">
    <w:pPr>
      <w:pStyle w:val="ad"/>
      <w:jc w:val="right"/>
    </w:pPr>
    <w:r>
      <w:pict w14:anchorId="5A432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DB802" w14:textId="77777777" w:rsidR="00E915E0" w:rsidRDefault="00E915E0">
    <w:pPr>
      <w:pStyle w:val="ad"/>
    </w:pPr>
    <w:r>
      <w:pict w14:anchorId="5C3E3E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B33"/>
    <w:rsid w:val="000C406D"/>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57B9"/>
    <w:rsid w:val="001260CA"/>
    <w:rsid w:val="00132A3C"/>
    <w:rsid w:val="00134A1D"/>
    <w:rsid w:val="00141D6F"/>
    <w:rsid w:val="00154203"/>
    <w:rsid w:val="00156C59"/>
    <w:rsid w:val="001639A8"/>
    <w:rsid w:val="00165E1D"/>
    <w:rsid w:val="00166978"/>
    <w:rsid w:val="001673E7"/>
    <w:rsid w:val="00167974"/>
    <w:rsid w:val="00167E08"/>
    <w:rsid w:val="00171A88"/>
    <w:rsid w:val="00172903"/>
    <w:rsid w:val="00172EAC"/>
    <w:rsid w:val="0017352F"/>
    <w:rsid w:val="00197869"/>
    <w:rsid w:val="001A6A9E"/>
    <w:rsid w:val="001B007E"/>
    <w:rsid w:val="001B19F7"/>
    <w:rsid w:val="001C00FB"/>
    <w:rsid w:val="001C3A68"/>
    <w:rsid w:val="001C3DD6"/>
    <w:rsid w:val="001C764D"/>
    <w:rsid w:val="001D450E"/>
    <w:rsid w:val="001D7009"/>
    <w:rsid w:val="001D7A92"/>
    <w:rsid w:val="001E0EEA"/>
    <w:rsid w:val="001E3076"/>
    <w:rsid w:val="001F1C79"/>
    <w:rsid w:val="00201658"/>
    <w:rsid w:val="00202527"/>
    <w:rsid w:val="00210FC2"/>
    <w:rsid w:val="002120C2"/>
    <w:rsid w:val="00213A25"/>
    <w:rsid w:val="0022480A"/>
    <w:rsid w:val="00232FCD"/>
    <w:rsid w:val="0023309A"/>
    <w:rsid w:val="00242599"/>
    <w:rsid w:val="002472E5"/>
    <w:rsid w:val="00247710"/>
    <w:rsid w:val="0026034A"/>
    <w:rsid w:val="00263D61"/>
    <w:rsid w:val="00264409"/>
    <w:rsid w:val="00266CFA"/>
    <w:rsid w:val="002749DA"/>
    <w:rsid w:val="0027508A"/>
    <w:rsid w:val="0027765F"/>
    <w:rsid w:val="00285FEF"/>
    <w:rsid w:val="00287F32"/>
    <w:rsid w:val="00290C76"/>
    <w:rsid w:val="002A30FB"/>
    <w:rsid w:val="002A6B32"/>
    <w:rsid w:val="002A7B64"/>
    <w:rsid w:val="002B30F8"/>
    <w:rsid w:val="002B4A1B"/>
    <w:rsid w:val="002C030A"/>
    <w:rsid w:val="002C24F9"/>
    <w:rsid w:val="002C2C7A"/>
    <w:rsid w:val="002C3223"/>
    <w:rsid w:val="002C484D"/>
    <w:rsid w:val="002C7E8A"/>
    <w:rsid w:val="002D1E5D"/>
    <w:rsid w:val="002D29AF"/>
    <w:rsid w:val="002E5E6B"/>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7186A"/>
    <w:rsid w:val="003774A5"/>
    <w:rsid w:val="00386B30"/>
    <w:rsid w:val="0039207C"/>
    <w:rsid w:val="003943D6"/>
    <w:rsid w:val="003A49A6"/>
    <w:rsid w:val="003A5212"/>
    <w:rsid w:val="003B18FB"/>
    <w:rsid w:val="003B5164"/>
    <w:rsid w:val="003B66C3"/>
    <w:rsid w:val="003C2855"/>
    <w:rsid w:val="003C35DD"/>
    <w:rsid w:val="003D1CDB"/>
    <w:rsid w:val="003D5225"/>
    <w:rsid w:val="003D5B83"/>
    <w:rsid w:val="003D774E"/>
    <w:rsid w:val="003E04FD"/>
    <w:rsid w:val="003E263B"/>
    <w:rsid w:val="003E3E22"/>
    <w:rsid w:val="003F135B"/>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352C4"/>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2BF5"/>
    <w:rsid w:val="005866EE"/>
    <w:rsid w:val="00590EB4"/>
    <w:rsid w:val="0059325C"/>
    <w:rsid w:val="00593FC3"/>
    <w:rsid w:val="005959ED"/>
    <w:rsid w:val="005A050F"/>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643"/>
    <w:rsid w:val="006228D2"/>
    <w:rsid w:val="006338D3"/>
    <w:rsid w:val="00644D03"/>
    <w:rsid w:val="00645153"/>
    <w:rsid w:val="00651A01"/>
    <w:rsid w:val="00654A58"/>
    <w:rsid w:val="00657105"/>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368E9"/>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8648D"/>
    <w:rsid w:val="00790294"/>
    <w:rsid w:val="00790432"/>
    <w:rsid w:val="0079178C"/>
    <w:rsid w:val="00792327"/>
    <w:rsid w:val="0079762A"/>
    <w:rsid w:val="007A2C2F"/>
    <w:rsid w:val="007A316C"/>
    <w:rsid w:val="007A4092"/>
    <w:rsid w:val="007A483E"/>
    <w:rsid w:val="007A6DDA"/>
    <w:rsid w:val="007B0053"/>
    <w:rsid w:val="007B4F3B"/>
    <w:rsid w:val="007B59D1"/>
    <w:rsid w:val="007C5AF7"/>
    <w:rsid w:val="007C7B43"/>
    <w:rsid w:val="007D07A0"/>
    <w:rsid w:val="007D27F2"/>
    <w:rsid w:val="007D361F"/>
    <w:rsid w:val="007D387B"/>
    <w:rsid w:val="007E0F98"/>
    <w:rsid w:val="007E6AA6"/>
    <w:rsid w:val="007E6AEB"/>
    <w:rsid w:val="007E73CA"/>
    <w:rsid w:val="007E73E2"/>
    <w:rsid w:val="007F0579"/>
    <w:rsid w:val="007F3033"/>
    <w:rsid w:val="007F3FAB"/>
    <w:rsid w:val="007F521F"/>
    <w:rsid w:val="00806B97"/>
    <w:rsid w:val="00807DF8"/>
    <w:rsid w:val="008177C8"/>
    <w:rsid w:val="0082199C"/>
    <w:rsid w:val="00827429"/>
    <w:rsid w:val="00831972"/>
    <w:rsid w:val="00841E4C"/>
    <w:rsid w:val="00842EFC"/>
    <w:rsid w:val="008459D0"/>
    <w:rsid w:val="00847A8A"/>
    <w:rsid w:val="00851E04"/>
    <w:rsid w:val="00853BCA"/>
    <w:rsid w:val="00865070"/>
    <w:rsid w:val="00867E23"/>
    <w:rsid w:val="00880413"/>
    <w:rsid w:val="00882A19"/>
    <w:rsid w:val="00882C01"/>
    <w:rsid w:val="008917CD"/>
    <w:rsid w:val="008A19F0"/>
    <w:rsid w:val="008A487B"/>
    <w:rsid w:val="008B2D42"/>
    <w:rsid w:val="008B49E6"/>
    <w:rsid w:val="008B7BFA"/>
    <w:rsid w:val="008C0B52"/>
    <w:rsid w:val="008C17D7"/>
    <w:rsid w:val="008C1FFB"/>
    <w:rsid w:val="008C2512"/>
    <w:rsid w:val="008C5C2E"/>
    <w:rsid w:val="008D27F3"/>
    <w:rsid w:val="008D7233"/>
    <w:rsid w:val="008E4EBC"/>
    <w:rsid w:val="008F1B90"/>
    <w:rsid w:val="00904884"/>
    <w:rsid w:val="00915016"/>
    <w:rsid w:val="00921ABC"/>
    <w:rsid w:val="00925C02"/>
    <w:rsid w:val="00925D20"/>
    <w:rsid w:val="009275A0"/>
    <w:rsid w:val="00932433"/>
    <w:rsid w:val="00934CB5"/>
    <w:rsid w:val="00937A6A"/>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A2872"/>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71CF"/>
    <w:rsid w:val="00A40313"/>
    <w:rsid w:val="00A44777"/>
    <w:rsid w:val="00A44B7C"/>
    <w:rsid w:val="00A477E5"/>
    <w:rsid w:val="00A5793F"/>
    <w:rsid w:val="00A61053"/>
    <w:rsid w:val="00A61C0E"/>
    <w:rsid w:val="00A61F06"/>
    <w:rsid w:val="00A658EB"/>
    <w:rsid w:val="00A73E6D"/>
    <w:rsid w:val="00A8259B"/>
    <w:rsid w:val="00A82EB0"/>
    <w:rsid w:val="00A87DF3"/>
    <w:rsid w:val="00A9069B"/>
    <w:rsid w:val="00A95E94"/>
    <w:rsid w:val="00AA3097"/>
    <w:rsid w:val="00AA488A"/>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1640"/>
    <w:rsid w:val="00B049A6"/>
    <w:rsid w:val="00B06014"/>
    <w:rsid w:val="00B06F8F"/>
    <w:rsid w:val="00B1119D"/>
    <w:rsid w:val="00B123C7"/>
    <w:rsid w:val="00B13E27"/>
    <w:rsid w:val="00B144D2"/>
    <w:rsid w:val="00B15F5A"/>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7DB"/>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5C4F"/>
    <w:rsid w:val="00C16ACA"/>
    <w:rsid w:val="00C179AF"/>
    <w:rsid w:val="00C208FC"/>
    <w:rsid w:val="00C25E8A"/>
    <w:rsid w:val="00C3105D"/>
    <w:rsid w:val="00C31D2F"/>
    <w:rsid w:val="00C31F3D"/>
    <w:rsid w:val="00C40DA3"/>
    <w:rsid w:val="00C42733"/>
    <w:rsid w:val="00C43A2A"/>
    <w:rsid w:val="00C46BC1"/>
    <w:rsid w:val="00C51645"/>
    <w:rsid w:val="00C53B3B"/>
    <w:rsid w:val="00C551FF"/>
    <w:rsid w:val="00C55357"/>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13F4A"/>
    <w:rsid w:val="00D1504F"/>
    <w:rsid w:val="00D20CE9"/>
    <w:rsid w:val="00D223F3"/>
    <w:rsid w:val="00D22570"/>
    <w:rsid w:val="00D22A12"/>
    <w:rsid w:val="00D271E5"/>
    <w:rsid w:val="00D30F41"/>
    <w:rsid w:val="00D32BAE"/>
    <w:rsid w:val="00D37650"/>
    <w:rsid w:val="00D37EC7"/>
    <w:rsid w:val="00D426E3"/>
    <w:rsid w:val="00D43B60"/>
    <w:rsid w:val="00D50127"/>
    <w:rsid w:val="00D521AD"/>
    <w:rsid w:val="00D55837"/>
    <w:rsid w:val="00D640FC"/>
    <w:rsid w:val="00D6678A"/>
    <w:rsid w:val="00D85651"/>
    <w:rsid w:val="00D85999"/>
    <w:rsid w:val="00D91E0F"/>
    <w:rsid w:val="00D92601"/>
    <w:rsid w:val="00D927E3"/>
    <w:rsid w:val="00DA15C0"/>
    <w:rsid w:val="00DA2117"/>
    <w:rsid w:val="00DA6612"/>
    <w:rsid w:val="00DA69EE"/>
    <w:rsid w:val="00DB560A"/>
    <w:rsid w:val="00DB7D08"/>
    <w:rsid w:val="00DC4CBE"/>
    <w:rsid w:val="00DC6031"/>
    <w:rsid w:val="00DD3DF3"/>
    <w:rsid w:val="00DD4CA0"/>
    <w:rsid w:val="00DE2416"/>
    <w:rsid w:val="00DF0A2C"/>
    <w:rsid w:val="00DF10A7"/>
    <w:rsid w:val="00DF19DF"/>
    <w:rsid w:val="00DF3950"/>
    <w:rsid w:val="00DF7395"/>
    <w:rsid w:val="00DF7920"/>
    <w:rsid w:val="00DF7BD7"/>
    <w:rsid w:val="00E03D41"/>
    <w:rsid w:val="00E16E91"/>
    <w:rsid w:val="00E24022"/>
    <w:rsid w:val="00E3083D"/>
    <w:rsid w:val="00E311BE"/>
    <w:rsid w:val="00E3247F"/>
    <w:rsid w:val="00E33168"/>
    <w:rsid w:val="00E33374"/>
    <w:rsid w:val="00E3545A"/>
    <w:rsid w:val="00E412A9"/>
    <w:rsid w:val="00E41B85"/>
    <w:rsid w:val="00E45D9D"/>
    <w:rsid w:val="00E5716A"/>
    <w:rsid w:val="00E630C8"/>
    <w:rsid w:val="00E77AEC"/>
    <w:rsid w:val="00E86818"/>
    <w:rsid w:val="00E910F9"/>
    <w:rsid w:val="00E915E0"/>
    <w:rsid w:val="00E91D2B"/>
    <w:rsid w:val="00E937CE"/>
    <w:rsid w:val="00EA0CE9"/>
    <w:rsid w:val="00EA1A1A"/>
    <w:rsid w:val="00EA2673"/>
    <w:rsid w:val="00EA7253"/>
    <w:rsid w:val="00EB357B"/>
    <w:rsid w:val="00EC4EFB"/>
    <w:rsid w:val="00EC59F9"/>
    <w:rsid w:val="00ED0854"/>
    <w:rsid w:val="00ED1DC8"/>
    <w:rsid w:val="00EE1BF4"/>
    <w:rsid w:val="00EE460F"/>
    <w:rsid w:val="00EF027B"/>
    <w:rsid w:val="00EF46DA"/>
    <w:rsid w:val="00EF4DD9"/>
    <w:rsid w:val="00EF5640"/>
    <w:rsid w:val="00F00911"/>
    <w:rsid w:val="00F011E9"/>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83714"/>
    <w:rsid w:val="00F92956"/>
    <w:rsid w:val="00F93D31"/>
    <w:rsid w:val="00F970D1"/>
    <w:rsid w:val="00FA2B9D"/>
    <w:rsid w:val="00FA6662"/>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2B74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nhideWhenUsed/>
    <w:qFormat/>
    <w:rsid w:val="00C63A28"/>
    <w:pPr>
      <w:jc w:val="left"/>
    </w:pPr>
  </w:style>
  <w:style w:type="paragraph" w:styleId="a6">
    <w:name w:val="Body Text"/>
    <w:next w:val="a"/>
    <w:link w:val="Char0"/>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34"/>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24FBF-0231-458B-AA11-39E6841D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28</Pages>
  <Words>3319</Words>
  <Characters>18922</Characters>
  <Application>Microsoft Office Word</Application>
  <DocSecurity>0</DocSecurity>
  <Lines>157</Lines>
  <Paragraphs>44</Paragraphs>
  <ScaleCrop>false</ScaleCrop>
  <Company>Lenovo</Company>
  <LinksUpToDate>false</LinksUpToDate>
  <CharactersWithSpaces>22197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408</cp:revision>
  <cp:lastPrinted>2017-10-08T03:39:00Z</cp:lastPrinted>
  <dcterms:created xsi:type="dcterms:W3CDTF">2017-08-15T11:35:00Z</dcterms:created>
  <dcterms:modified xsi:type="dcterms:W3CDTF">2020-06-16T04:06:00Z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