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CC9" w:rsidRDefault="00FB4CC9">
      <w:pPr>
        <w:jc w:val="left"/>
        <w:rPr>
          <w:rFonts w:ascii="宋体" w:hAnsi="宋体" w:cs="宋体"/>
          <w:sz w:val="44"/>
          <w:szCs w:val="44"/>
        </w:rPr>
      </w:pPr>
    </w:p>
    <w:p w:rsidR="00FB4CC9" w:rsidRDefault="00FB4CC9">
      <w:pPr>
        <w:tabs>
          <w:tab w:val="left" w:pos="2450"/>
        </w:tabs>
        <w:spacing w:line="680" w:lineRule="exact"/>
        <w:rPr>
          <w:rFonts w:ascii="宋体" w:hAnsi="宋体" w:cs="宋体"/>
          <w:sz w:val="44"/>
          <w:szCs w:val="44"/>
        </w:rPr>
      </w:pPr>
    </w:p>
    <w:p w:rsidR="00FB4CC9" w:rsidRDefault="00FB4CC9">
      <w:pPr>
        <w:snapToGrid w:val="0"/>
        <w:spacing w:line="360" w:lineRule="auto"/>
        <w:jc w:val="center"/>
        <w:rPr>
          <w:rFonts w:ascii="宋体" w:hAnsi="宋体" w:cs="黑体"/>
          <w:b/>
          <w:spacing w:val="170"/>
          <w:kern w:val="0"/>
          <w:sz w:val="84"/>
          <w:szCs w:val="84"/>
        </w:rPr>
      </w:pPr>
    </w:p>
    <w:p w:rsidR="00FB4CC9" w:rsidRDefault="004907CA">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竞价</w:t>
      </w:r>
      <w:r>
        <w:rPr>
          <w:rFonts w:ascii="宋体" w:hAnsi="宋体" w:hint="eastAsia"/>
          <w:b/>
          <w:spacing w:val="170"/>
          <w:sz w:val="84"/>
          <w:szCs w:val="84"/>
        </w:rPr>
        <w:t>文件</w:t>
      </w:r>
    </w:p>
    <w:p w:rsidR="00FB4CC9" w:rsidRDefault="004907CA">
      <w:pPr>
        <w:tabs>
          <w:tab w:val="left" w:pos="2450"/>
        </w:tabs>
        <w:spacing w:line="680" w:lineRule="exact"/>
        <w:rPr>
          <w:rFonts w:ascii="宋体" w:hAnsi="宋体" w:cs="宋体"/>
          <w:sz w:val="44"/>
          <w:szCs w:val="44"/>
        </w:rPr>
      </w:pPr>
      <w:r>
        <w:rPr>
          <w:rFonts w:ascii="宋体" w:hAnsi="宋体" w:cs="宋体"/>
          <w:sz w:val="44"/>
          <w:szCs w:val="44"/>
        </w:rPr>
        <w:tab/>
      </w:r>
    </w:p>
    <w:p w:rsidR="00FB4CC9" w:rsidRDefault="00FB4CC9">
      <w:pPr>
        <w:adjustRightInd w:val="0"/>
        <w:snapToGrid w:val="0"/>
        <w:spacing w:line="800" w:lineRule="exact"/>
        <w:rPr>
          <w:rFonts w:ascii="宋体" w:hAnsi="宋体" w:cs="宋体"/>
          <w:sz w:val="44"/>
          <w:szCs w:val="44"/>
        </w:rPr>
      </w:pPr>
    </w:p>
    <w:p w:rsidR="00FB4CC9" w:rsidRDefault="004907CA">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采购项目编号：CT-SJC-2020018</w:t>
      </w:r>
      <w:r w:rsidR="00D42E06">
        <w:rPr>
          <w:rFonts w:ascii="宋体" w:hAnsi="宋体"/>
          <w:bCs/>
          <w:sz w:val="28"/>
          <w:szCs w:val="32"/>
        </w:rPr>
        <w:t>-1</w:t>
      </w:r>
    </w:p>
    <w:p w:rsidR="00FB4CC9" w:rsidRDefault="004907CA">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采购项目名称：资产处置项目</w:t>
      </w:r>
    </w:p>
    <w:p w:rsidR="00FB4CC9" w:rsidRDefault="004907CA">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出让人名</w:t>
      </w:r>
      <w:r>
        <w:rPr>
          <w:rFonts w:ascii="宋体" w:hAnsi="宋体" w:hint="eastAsia"/>
          <w:bCs/>
          <w:sz w:val="28"/>
          <w:szCs w:val="32"/>
        </w:rPr>
        <w:t>称：常州牡丹君港置业有限公司</w:t>
      </w:r>
    </w:p>
    <w:p w:rsidR="00FB4CC9" w:rsidRDefault="00FB4CC9">
      <w:pPr>
        <w:spacing w:line="680" w:lineRule="exact"/>
        <w:jc w:val="center"/>
        <w:rPr>
          <w:rFonts w:ascii="宋体" w:hAnsi="宋体" w:cs="宋体"/>
          <w:sz w:val="44"/>
          <w:szCs w:val="44"/>
        </w:rPr>
      </w:pPr>
    </w:p>
    <w:p w:rsidR="00FB4CC9" w:rsidRDefault="00FB4CC9">
      <w:pPr>
        <w:spacing w:line="680" w:lineRule="exact"/>
        <w:jc w:val="center"/>
        <w:rPr>
          <w:rFonts w:ascii="宋体" w:hAnsi="宋体" w:cs="宋体"/>
          <w:sz w:val="44"/>
          <w:szCs w:val="44"/>
        </w:rPr>
      </w:pPr>
    </w:p>
    <w:p w:rsidR="00FB4CC9" w:rsidRDefault="00FB4CC9">
      <w:pPr>
        <w:spacing w:line="480" w:lineRule="exact"/>
        <w:ind w:firstLineChars="250" w:firstLine="750"/>
        <w:jc w:val="center"/>
        <w:rPr>
          <w:rFonts w:ascii="宋体" w:hAnsi="宋体" w:cs="宋体"/>
          <w:sz w:val="30"/>
          <w:szCs w:val="30"/>
        </w:rPr>
      </w:pPr>
    </w:p>
    <w:p w:rsidR="00FB4CC9" w:rsidRDefault="00FB4CC9">
      <w:pPr>
        <w:spacing w:line="480" w:lineRule="exact"/>
        <w:jc w:val="center"/>
        <w:rPr>
          <w:rFonts w:ascii="宋体" w:hAnsi="宋体" w:cs="宋体"/>
          <w:sz w:val="36"/>
          <w:szCs w:val="36"/>
        </w:rPr>
      </w:pPr>
    </w:p>
    <w:p w:rsidR="00FB4CC9" w:rsidRDefault="004907CA">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FB4CC9" w:rsidRDefault="00FB4CC9">
      <w:pPr>
        <w:jc w:val="center"/>
        <w:rPr>
          <w:rFonts w:ascii="宋体" w:hAnsi="宋体" w:cs="宋体"/>
          <w:w w:val="90"/>
          <w:sz w:val="44"/>
          <w:szCs w:val="44"/>
        </w:rPr>
      </w:pPr>
    </w:p>
    <w:p w:rsidR="00FB4CC9" w:rsidRDefault="004907CA">
      <w:pPr>
        <w:jc w:val="center"/>
        <w:rPr>
          <w:rFonts w:ascii="宋体" w:hAnsi="宋体" w:cs="宋体"/>
          <w:w w:val="90"/>
          <w:sz w:val="44"/>
          <w:szCs w:val="44"/>
        </w:rPr>
      </w:pPr>
      <w:r>
        <w:rPr>
          <w:rFonts w:ascii="宋体" w:hAnsi="宋体" w:cs="宋体" w:hint="eastAsia"/>
          <w:w w:val="90"/>
          <w:sz w:val="44"/>
          <w:szCs w:val="44"/>
        </w:rPr>
        <w:t>二〇二〇年</w:t>
      </w:r>
      <w:r w:rsidR="00D42E06">
        <w:rPr>
          <w:rFonts w:ascii="宋体" w:hAnsi="宋体" w:cs="宋体" w:hint="eastAsia"/>
          <w:w w:val="90"/>
          <w:sz w:val="44"/>
          <w:szCs w:val="44"/>
        </w:rPr>
        <w:t>三</w:t>
      </w:r>
      <w:r>
        <w:rPr>
          <w:rFonts w:ascii="宋体" w:hAnsi="宋体" w:cs="宋体" w:hint="eastAsia"/>
          <w:w w:val="90"/>
          <w:sz w:val="44"/>
          <w:szCs w:val="44"/>
        </w:rPr>
        <w:t>月</w:t>
      </w:r>
    </w:p>
    <w:p w:rsidR="00FB4CC9" w:rsidRDefault="00FB4CC9">
      <w:pPr>
        <w:spacing w:before="100" w:after="240" w:line="500" w:lineRule="exact"/>
        <w:jc w:val="center"/>
        <w:rPr>
          <w:rFonts w:ascii="宋体" w:hAnsi="宋体" w:cs="宋体"/>
          <w:b/>
          <w:sz w:val="44"/>
          <w:szCs w:val="44"/>
        </w:rPr>
      </w:pPr>
    </w:p>
    <w:p w:rsidR="00FB4CC9" w:rsidRDefault="00FB4CC9">
      <w:pPr>
        <w:spacing w:before="100" w:after="240" w:line="500" w:lineRule="exact"/>
        <w:jc w:val="center"/>
        <w:rPr>
          <w:rFonts w:ascii="宋体" w:hAnsi="宋体" w:cs="宋体"/>
          <w:b/>
          <w:sz w:val="44"/>
          <w:szCs w:val="44"/>
        </w:rPr>
      </w:pPr>
    </w:p>
    <w:p w:rsidR="00FB4CC9" w:rsidRDefault="00FB4CC9">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2996576"/>
        <w:docPartObj>
          <w:docPartGallery w:val="Table of Contents"/>
          <w:docPartUnique/>
        </w:docPartObj>
      </w:sdtPr>
      <w:sdtEndPr>
        <w:rPr>
          <w:lang w:val="en-US"/>
        </w:rPr>
      </w:sdtEndPr>
      <w:sdtContent>
        <w:p w:rsidR="00FB4CC9" w:rsidRDefault="004907CA">
          <w:pPr>
            <w:pStyle w:val="TOC1"/>
            <w:jc w:val="center"/>
          </w:pPr>
          <w:r>
            <w:rPr>
              <w:color w:val="auto"/>
              <w:sz w:val="44"/>
              <w:szCs w:val="44"/>
              <w:lang w:val="zh-CN"/>
            </w:rPr>
            <w:t>目</w:t>
          </w:r>
          <w:r>
            <w:rPr>
              <w:rFonts w:hint="eastAsia"/>
              <w:color w:val="auto"/>
              <w:sz w:val="44"/>
              <w:szCs w:val="44"/>
            </w:rPr>
            <w:t xml:space="preserve">  </w:t>
          </w:r>
          <w:r>
            <w:rPr>
              <w:color w:val="auto"/>
              <w:sz w:val="44"/>
              <w:szCs w:val="44"/>
              <w:lang w:val="zh-CN"/>
            </w:rPr>
            <w:t>录</w:t>
          </w:r>
        </w:p>
        <w:p w:rsidR="00FB4CC9" w:rsidRDefault="00FB4CC9">
          <w:pPr>
            <w:pStyle w:val="10"/>
            <w:tabs>
              <w:tab w:val="right" w:leader="dot" w:pos="8302"/>
            </w:tabs>
            <w:spacing w:line="720" w:lineRule="auto"/>
            <w:rPr>
              <w:rFonts w:asciiTheme="minorEastAsia" w:eastAsiaTheme="minorEastAsia" w:hAnsiTheme="minorEastAsia"/>
              <w:b/>
              <w:sz w:val="32"/>
              <w:szCs w:val="32"/>
            </w:rPr>
          </w:pPr>
        </w:p>
        <w:p w:rsidR="00FB4CC9" w:rsidRDefault="004907CA">
          <w:pPr>
            <w:pStyle w:val="10"/>
            <w:tabs>
              <w:tab w:val="right" w:leader="dot" w:pos="8297"/>
            </w:tabs>
            <w:spacing w:line="720" w:lineRule="auto"/>
            <w:rPr>
              <w:rFonts w:asciiTheme="minorEastAsia" w:eastAsiaTheme="minorEastAsia" w:hAnsiTheme="minorEastAsia" w:cstheme="minorBidi"/>
              <w:b/>
              <w:sz w:val="32"/>
              <w:szCs w:val="32"/>
            </w:rPr>
          </w:pP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TOC \o "1-3" \h \z \u </w:instrText>
          </w:r>
          <w:r>
            <w:rPr>
              <w:rFonts w:asciiTheme="minorEastAsia" w:eastAsiaTheme="minorEastAsia" w:hAnsiTheme="minorEastAsia"/>
              <w:b/>
              <w:sz w:val="32"/>
              <w:szCs w:val="32"/>
            </w:rPr>
            <w:fldChar w:fldCharType="separate"/>
          </w:r>
          <w:hyperlink w:anchor="_Toc17538133" w:history="1">
            <w:r>
              <w:rPr>
                <w:rStyle w:val="af3"/>
                <w:rFonts w:asciiTheme="minorEastAsia" w:eastAsiaTheme="minorEastAsia" w:hAnsiTheme="minorEastAsia" w:hint="eastAsia"/>
                <w:b/>
                <w:sz w:val="32"/>
                <w:szCs w:val="32"/>
              </w:rPr>
              <w:t>竞价公告</w:t>
            </w:r>
            <w:r>
              <w:rPr>
                <w:rFonts w:asciiTheme="minorEastAsia" w:eastAsiaTheme="minorEastAsia" w:hAnsiTheme="minorEastAsia"/>
                <w:b/>
                <w:sz w:val="32"/>
                <w:szCs w:val="32"/>
              </w:rPr>
              <w:tab/>
            </w:r>
            <w:r>
              <w:rPr>
                <w:rFonts w:asciiTheme="minorEastAsia" w:eastAsiaTheme="minorEastAsia" w:hAnsiTheme="minorEastAsia" w:hint="eastAsia"/>
                <w:b/>
                <w:sz w:val="32"/>
                <w:szCs w:val="32"/>
              </w:rPr>
              <w:t>3</w:t>
            </w:r>
          </w:hyperlink>
        </w:p>
        <w:p w:rsidR="00FB4CC9" w:rsidRDefault="00013929">
          <w:pPr>
            <w:pStyle w:val="10"/>
            <w:tabs>
              <w:tab w:val="right" w:leader="dot" w:pos="8297"/>
            </w:tabs>
            <w:spacing w:line="720" w:lineRule="auto"/>
            <w:rPr>
              <w:rFonts w:asciiTheme="minorEastAsia" w:eastAsiaTheme="minorEastAsia" w:hAnsiTheme="minorEastAsia" w:cstheme="minorBidi"/>
              <w:b/>
              <w:sz w:val="32"/>
              <w:szCs w:val="32"/>
            </w:rPr>
          </w:pPr>
          <w:hyperlink w:anchor="_Toc17538134" w:history="1">
            <w:r w:rsidR="004907CA">
              <w:rPr>
                <w:rStyle w:val="af3"/>
                <w:rFonts w:asciiTheme="minorEastAsia" w:eastAsiaTheme="minorEastAsia" w:hAnsiTheme="minorEastAsia" w:hint="eastAsia"/>
                <w:b/>
                <w:sz w:val="32"/>
                <w:szCs w:val="32"/>
              </w:rPr>
              <w:t>第一章  总    则</w:t>
            </w:r>
            <w:r w:rsidR="004907CA">
              <w:rPr>
                <w:rFonts w:asciiTheme="minorEastAsia" w:eastAsiaTheme="minorEastAsia" w:hAnsiTheme="minorEastAsia"/>
                <w:b/>
                <w:sz w:val="32"/>
                <w:szCs w:val="32"/>
              </w:rPr>
              <w:tab/>
            </w:r>
            <w:r w:rsidR="004907CA">
              <w:rPr>
                <w:rFonts w:asciiTheme="minorEastAsia" w:eastAsiaTheme="minorEastAsia" w:hAnsiTheme="minorEastAsia"/>
                <w:b/>
                <w:sz w:val="32"/>
                <w:szCs w:val="32"/>
              </w:rPr>
              <w:fldChar w:fldCharType="begin"/>
            </w:r>
            <w:r w:rsidR="004907CA">
              <w:rPr>
                <w:rFonts w:asciiTheme="minorEastAsia" w:eastAsiaTheme="minorEastAsia" w:hAnsiTheme="minorEastAsia"/>
                <w:b/>
                <w:sz w:val="32"/>
                <w:szCs w:val="32"/>
              </w:rPr>
              <w:instrText xml:space="preserve"> PAGEREF _Toc17538134 \h </w:instrText>
            </w:r>
            <w:r w:rsidR="004907CA">
              <w:rPr>
                <w:rFonts w:asciiTheme="minorEastAsia" w:eastAsiaTheme="minorEastAsia" w:hAnsiTheme="minorEastAsia"/>
                <w:b/>
                <w:sz w:val="32"/>
                <w:szCs w:val="32"/>
              </w:rPr>
            </w:r>
            <w:r w:rsidR="004907CA">
              <w:rPr>
                <w:rFonts w:asciiTheme="minorEastAsia" w:eastAsiaTheme="minorEastAsia" w:hAnsiTheme="minorEastAsia"/>
                <w:b/>
                <w:sz w:val="32"/>
                <w:szCs w:val="32"/>
              </w:rPr>
              <w:fldChar w:fldCharType="separate"/>
            </w:r>
            <w:r w:rsidR="004907CA">
              <w:rPr>
                <w:rFonts w:asciiTheme="minorEastAsia" w:eastAsiaTheme="minorEastAsia" w:hAnsiTheme="minorEastAsia"/>
                <w:b/>
                <w:sz w:val="32"/>
                <w:szCs w:val="32"/>
              </w:rPr>
              <w:t>5</w:t>
            </w:r>
            <w:r w:rsidR="004907CA">
              <w:rPr>
                <w:rFonts w:asciiTheme="minorEastAsia" w:eastAsiaTheme="minorEastAsia" w:hAnsiTheme="minorEastAsia"/>
                <w:b/>
                <w:sz w:val="32"/>
                <w:szCs w:val="32"/>
              </w:rPr>
              <w:fldChar w:fldCharType="end"/>
            </w:r>
          </w:hyperlink>
        </w:p>
        <w:p w:rsidR="00FB4CC9" w:rsidRDefault="00013929">
          <w:pPr>
            <w:pStyle w:val="10"/>
            <w:tabs>
              <w:tab w:val="right" w:leader="dot" w:pos="8297"/>
            </w:tabs>
            <w:spacing w:line="720" w:lineRule="auto"/>
            <w:rPr>
              <w:rFonts w:asciiTheme="minorEastAsia" w:eastAsiaTheme="minorEastAsia" w:hAnsiTheme="minorEastAsia" w:cstheme="minorBidi"/>
              <w:b/>
              <w:sz w:val="32"/>
              <w:szCs w:val="32"/>
            </w:rPr>
          </w:pPr>
          <w:hyperlink w:anchor="_Toc17538135" w:history="1">
            <w:r w:rsidR="004907CA">
              <w:rPr>
                <w:rStyle w:val="af3"/>
                <w:rFonts w:asciiTheme="minorEastAsia" w:eastAsiaTheme="minorEastAsia" w:hAnsiTheme="minorEastAsia" w:hint="eastAsia"/>
                <w:b/>
                <w:sz w:val="32"/>
                <w:szCs w:val="32"/>
              </w:rPr>
              <w:t>第二章  采购项目及技术要求</w:t>
            </w:r>
            <w:r w:rsidR="004907CA">
              <w:rPr>
                <w:rFonts w:asciiTheme="minorEastAsia" w:eastAsiaTheme="minorEastAsia" w:hAnsiTheme="minorEastAsia"/>
                <w:b/>
                <w:sz w:val="32"/>
                <w:szCs w:val="32"/>
              </w:rPr>
              <w:tab/>
            </w:r>
            <w:r w:rsidR="004907CA">
              <w:rPr>
                <w:rFonts w:asciiTheme="minorEastAsia" w:eastAsiaTheme="minorEastAsia" w:hAnsiTheme="minorEastAsia"/>
                <w:b/>
                <w:sz w:val="32"/>
                <w:szCs w:val="32"/>
              </w:rPr>
              <w:fldChar w:fldCharType="begin"/>
            </w:r>
            <w:r w:rsidR="004907CA">
              <w:rPr>
                <w:rFonts w:asciiTheme="minorEastAsia" w:eastAsiaTheme="minorEastAsia" w:hAnsiTheme="minorEastAsia"/>
                <w:b/>
                <w:sz w:val="32"/>
                <w:szCs w:val="32"/>
              </w:rPr>
              <w:instrText xml:space="preserve"> PAGEREF _Toc17538135 \h </w:instrText>
            </w:r>
            <w:r w:rsidR="004907CA">
              <w:rPr>
                <w:rFonts w:asciiTheme="minorEastAsia" w:eastAsiaTheme="minorEastAsia" w:hAnsiTheme="minorEastAsia"/>
                <w:b/>
                <w:sz w:val="32"/>
                <w:szCs w:val="32"/>
              </w:rPr>
            </w:r>
            <w:r w:rsidR="004907CA">
              <w:rPr>
                <w:rFonts w:asciiTheme="minorEastAsia" w:eastAsiaTheme="minorEastAsia" w:hAnsiTheme="minorEastAsia"/>
                <w:b/>
                <w:sz w:val="32"/>
                <w:szCs w:val="32"/>
              </w:rPr>
              <w:fldChar w:fldCharType="separate"/>
            </w:r>
            <w:r w:rsidR="004907CA">
              <w:rPr>
                <w:rFonts w:asciiTheme="minorEastAsia" w:eastAsiaTheme="minorEastAsia" w:hAnsiTheme="minorEastAsia"/>
                <w:b/>
                <w:sz w:val="32"/>
                <w:szCs w:val="32"/>
              </w:rPr>
              <w:t>11</w:t>
            </w:r>
            <w:r w:rsidR="004907CA">
              <w:rPr>
                <w:rFonts w:asciiTheme="minorEastAsia" w:eastAsiaTheme="minorEastAsia" w:hAnsiTheme="minorEastAsia"/>
                <w:b/>
                <w:sz w:val="32"/>
                <w:szCs w:val="32"/>
              </w:rPr>
              <w:fldChar w:fldCharType="end"/>
            </w:r>
          </w:hyperlink>
        </w:p>
        <w:p w:rsidR="00FB4CC9" w:rsidRDefault="00013929">
          <w:pPr>
            <w:pStyle w:val="10"/>
            <w:tabs>
              <w:tab w:val="right" w:leader="dot" w:pos="8297"/>
            </w:tabs>
            <w:spacing w:line="720" w:lineRule="auto"/>
            <w:rPr>
              <w:rFonts w:asciiTheme="minorEastAsia" w:eastAsiaTheme="minorEastAsia" w:hAnsiTheme="minorEastAsia" w:cstheme="minorBidi"/>
              <w:b/>
              <w:sz w:val="32"/>
              <w:szCs w:val="32"/>
            </w:rPr>
          </w:pPr>
          <w:hyperlink w:anchor="_Toc17538137" w:history="1">
            <w:r w:rsidR="004907CA">
              <w:rPr>
                <w:rStyle w:val="af3"/>
                <w:rFonts w:asciiTheme="minorEastAsia" w:eastAsiaTheme="minorEastAsia" w:hAnsiTheme="minorEastAsia" w:hint="eastAsia"/>
                <w:b/>
                <w:sz w:val="32"/>
                <w:szCs w:val="32"/>
              </w:rPr>
              <w:t>第三章  评审细则</w:t>
            </w:r>
            <w:r w:rsidR="004907CA">
              <w:rPr>
                <w:rFonts w:asciiTheme="minorEastAsia" w:eastAsiaTheme="minorEastAsia" w:hAnsiTheme="minorEastAsia"/>
                <w:b/>
                <w:sz w:val="32"/>
                <w:szCs w:val="32"/>
              </w:rPr>
              <w:tab/>
            </w:r>
            <w:r w:rsidR="004907CA">
              <w:rPr>
                <w:rFonts w:asciiTheme="minorEastAsia" w:eastAsiaTheme="minorEastAsia" w:hAnsiTheme="minorEastAsia"/>
                <w:b/>
                <w:sz w:val="32"/>
                <w:szCs w:val="32"/>
              </w:rPr>
              <w:fldChar w:fldCharType="begin"/>
            </w:r>
            <w:r w:rsidR="004907CA">
              <w:rPr>
                <w:rFonts w:asciiTheme="minorEastAsia" w:eastAsiaTheme="minorEastAsia" w:hAnsiTheme="minorEastAsia"/>
                <w:b/>
                <w:sz w:val="32"/>
                <w:szCs w:val="32"/>
              </w:rPr>
              <w:instrText xml:space="preserve"> PAGEREF _Toc17538137 \h </w:instrText>
            </w:r>
            <w:r w:rsidR="004907CA">
              <w:rPr>
                <w:rFonts w:asciiTheme="minorEastAsia" w:eastAsiaTheme="minorEastAsia" w:hAnsiTheme="minorEastAsia"/>
                <w:b/>
                <w:sz w:val="32"/>
                <w:szCs w:val="32"/>
              </w:rPr>
            </w:r>
            <w:r w:rsidR="004907CA">
              <w:rPr>
                <w:rFonts w:asciiTheme="minorEastAsia" w:eastAsiaTheme="minorEastAsia" w:hAnsiTheme="minorEastAsia"/>
                <w:b/>
                <w:sz w:val="32"/>
                <w:szCs w:val="32"/>
              </w:rPr>
              <w:fldChar w:fldCharType="separate"/>
            </w:r>
            <w:r w:rsidR="004907CA">
              <w:rPr>
                <w:rFonts w:asciiTheme="minorEastAsia" w:eastAsiaTheme="minorEastAsia" w:hAnsiTheme="minorEastAsia"/>
                <w:b/>
                <w:sz w:val="32"/>
                <w:szCs w:val="32"/>
              </w:rPr>
              <w:t>11</w:t>
            </w:r>
            <w:r w:rsidR="004907CA">
              <w:rPr>
                <w:rFonts w:asciiTheme="minorEastAsia" w:eastAsiaTheme="minorEastAsia" w:hAnsiTheme="minorEastAsia"/>
                <w:b/>
                <w:sz w:val="32"/>
                <w:szCs w:val="32"/>
              </w:rPr>
              <w:fldChar w:fldCharType="end"/>
            </w:r>
          </w:hyperlink>
        </w:p>
        <w:p w:rsidR="00FB4CC9" w:rsidRDefault="00013929">
          <w:pPr>
            <w:pStyle w:val="10"/>
            <w:tabs>
              <w:tab w:val="right" w:leader="dot" w:pos="8297"/>
            </w:tabs>
            <w:spacing w:line="720" w:lineRule="auto"/>
            <w:rPr>
              <w:rFonts w:asciiTheme="minorEastAsia" w:eastAsiaTheme="minorEastAsia" w:hAnsiTheme="minorEastAsia" w:cstheme="minorBidi"/>
              <w:b/>
              <w:sz w:val="32"/>
              <w:szCs w:val="32"/>
            </w:rPr>
          </w:pPr>
          <w:hyperlink w:anchor="_Toc17538138" w:history="1">
            <w:r w:rsidR="004907CA">
              <w:rPr>
                <w:rStyle w:val="af3"/>
                <w:rFonts w:asciiTheme="minorEastAsia" w:eastAsiaTheme="minorEastAsia" w:hAnsiTheme="minorEastAsia" w:hint="eastAsia"/>
                <w:b/>
                <w:sz w:val="32"/>
                <w:szCs w:val="32"/>
              </w:rPr>
              <w:t>第四章  竞价响应文件的组成</w:t>
            </w:r>
            <w:r w:rsidR="004907CA">
              <w:rPr>
                <w:rFonts w:asciiTheme="minorEastAsia" w:eastAsiaTheme="minorEastAsia" w:hAnsiTheme="minorEastAsia"/>
                <w:b/>
                <w:sz w:val="32"/>
                <w:szCs w:val="32"/>
              </w:rPr>
              <w:tab/>
            </w:r>
            <w:r w:rsidR="004907CA">
              <w:rPr>
                <w:rFonts w:asciiTheme="minorEastAsia" w:eastAsiaTheme="minorEastAsia" w:hAnsiTheme="minorEastAsia"/>
                <w:b/>
                <w:sz w:val="32"/>
                <w:szCs w:val="32"/>
              </w:rPr>
              <w:fldChar w:fldCharType="begin"/>
            </w:r>
            <w:r w:rsidR="004907CA">
              <w:rPr>
                <w:rFonts w:asciiTheme="minorEastAsia" w:eastAsiaTheme="minorEastAsia" w:hAnsiTheme="minorEastAsia"/>
                <w:b/>
                <w:sz w:val="32"/>
                <w:szCs w:val="32"/>
              </w:rPr>
              <w:instrText xml:space="preserve"> PAGEREF _Toc17538138 \h </w:instrText>
            </w:r>
            <w:r w:rsidR="004907CA">
              <w:rPr>
                <w:rFonts w:asciiTheme="minorEastAsia" w:eastAsiaTheme="minorEastAsia" w:hAnsiTheme="minorEastAsia"/>
                <w:b/>
                <w:sz w:val="32"/>
                <w:szCs w:val="32"/>
              </w:rPr>
            </w:r>
            <w:r w:rsidR="004907CA">
              <w:rPr>
                <w:rFonts w:asciiTheme="minorEastAsia" w:eastAsiaTheme="minorEastAsia" w:hAnsiTheme="minorEastAsia"/>
                <w:b/>
                <w:sz w:val="32"/>
                <w:szCs w:val="32"/>
              </w:rPr>
              <w:fldChar w:fldCharType="separate"/>
            </w:r>
            <w:r w:rsidR="004907CA">
              <w:rPr>
                <w:rFonts w:asciiTheme="minorEastAsia" w:eastAsiaTheme="minorEastAsia" w:hAnsiTheme="minorEastAsia"/>
                <w:b/>
                <w:sz w:val="32"/>
                <w:szCs w:val="32"/>
              </w:rPr>
              <w:t>14</w:t>
            </w:r>
            <w:r w:rsidR="004907CA">
              <w:rPr>
                <w:rFonts w:asciiTheme="minorEastAsia" w:eastAsiaTheme="minorEastAsia" w:hAnsiTheme="minorEastAsia"/>
                <w:b/>
                <w:sz w:val="32"/>
                <w:szCs w:val="32"/>
              </w:rPr>
              <w:fldChar w:fldCharType="end"/>
            </w:r>
          </w:hyperlink>
        </w:p>
        <w:p w:rsidR="00FB4CC9" w:rsidRDefault="00013929">
          <w:pPr>
            <w:pStyle w:val="10"/>
            <w:tabs>
              <w:tab w:val="right" w:leader="dot" w:pos="8297"/>
            </w:tabs>
            <w:spacing w:line="720" w:lineRule="auto"/>
            <w:rPr>
              <w:rFonts w:asciiTheme="minorEastAsia" w:eastAsiaTheme="minorEastAsia" w:hAnsiTheme="minorEastAsia" w:cstheme="minorBidi"/>
              <w:b/>
              <w:sz w:val="32"/>
              <w:szCs w:val="32"/>
            </w:rPr>
          </w:pPr>
          <w:hyperlink w:anchor="_Toc17538139" w:history="1">
            <w:r w:rsidR="004907CA">
              <w:rPr>
                <w:rStyle w:val="af3"/>
                <w:rFonts w:asciiTheme="minorEastAsia" w:eastAsiaTheme="minorEastAsia" w:hAnsiTheme="minorEastAsia" w:hint="eastAsia"/>
                <w:b/>
                <w:sz w:val="32"/>
                <w:szCs w:val="32"/>
              </w:rPr>
              <w:t>第五章  附    件</w:t>
            </w:r>
            <w:r w:rsidR="004907CA">
              <w:rPr>
                <w:rFonts w:asciiTheme="minorEastAsia" w:eastAsiaTheme="minorEastAsia" w:hAnsiTheme="minorEastAsia"/>
                <w:b/>
                <w:sz w:val="32"/>
                <w:szCs w:val="32"/>
              </w:rPr>
              <w:tab/>
            </w:r>
            <w:r w:rsidR="004907CA">
              <w:rPr>
                <w:rFonts w:asciiTheme="minorEastAsia" w:eastAsiaTheme="minorEastAsia" w:hAnsiTheme="minorEastAsia"/>
                <w:b/>
                <w:sz w:val="32"/>
                <w:szCs w:val="32"/>
              </w:rPr>
              <w:fldChar w:fldCharType="begin"/>
            </w:r>
            <w:r w:rsidR="004907CA">
              <w:rPr>
                <w:rFonts w:asciiTheme="minorEastAsia" w:eastAsiaTheme="minorEastAsia" w:hAnsiTheme="minorEastAsia"/>
                <w:b/>
                <w:sz w:val="32"/>
                <w:szCs w:val="32"/>
              </w:rPr>
              <w:instrText xml:space="preserve"> PAGEREF _Toc17538139 \h </w:instrText>
            </w:r>
            <w:r w:rsidR="004907CA">
              <w:rPr>
                <w:rFonts w:asciiTheme="minorEastAsia" w:eastAsiaTheme="minorEastAsia" w:hAnsiTheme="minorEastAsia"/>
                <w:b/>
                <w:sz w:val="32"/>
                <w:szCs w:val="32"/>
              </w:rPr>
            </w:r>
            <w:r w:rsidR="004907CA">
              <w:rPr>
                <w:rFonts w:asciiTheme="minorEastAsia" w:eastAsiaTheme="minorEastAsia" w:hAnsiTheme="minorEastAsia"/>
                <w:b/>
                <w:sz w:val="32"/>
                <w:szCs w:val="32"/>
              </w:rPr>
              <w:fldChar w:fldCharType="separate"/>
            </w:r>
            <w:r w:rsidR="004907CA">
              <w:rPr>
                <w:rFonts w:asciiTheme="minorEastAsia" w:eastAsiaTheme="minorEastAsia" w:hAnsiTheme="minorEastAsia"/>
                <w:b/>
                <w:sz w:val="32"/>
                <w:szCs w:val="32"/>
              </w:rPr>
              <w:t>15</w:t>
            </w:r>
            <w:r w:rsidR="004907CA">
              <w:rPr>
                <w:rFonts w:asciiTheme="minorEastAsia" w:eastAsiaTheme="minorEastAsia" w:hAnsiTheme="minorEastAsia"/>
                <w:b/>
                <w:sz w:val="32"/>
                <w:szCs w:val="32"/>
              </w:rPr>
              <w:fldChar w:fldCharType="end"/>
            </w:r>
          </w:hyperlink>
        </w:p>
        <w:p w:rsidR="00FB4CC9" w:rsidRDefault="00013929">
          <w:pPr>
            <w:pStyle w:val="10"/>
            <w:tabs>
              <w:tab w:val="right" w:leader="dot" w:pos="8297"/>
            </w:tabs>
            <w:spacing w:line="720" w:lineRule="auto"/>
            <w:rPr>
              <w:rFonts w:asciiTheme="minorEastAsia" w:eastAsiaTheme="minorEastAsia" w:hAnsiTheme="minorEastAsia" w:cstheme="minorBidi"/>
              <w:b/>
              <w:sz w:val="32"/>
              <w:szCs w:val="32"/>
            </w:rPr>
          </w:pPr>
          <w:hyperlink w:anchor="_Toc17538140" w:history="1">
            <w:r w:rsidR="004907CA">
              <w:rPr>
                <w:rStyle w:val="af3"/>
                <w:rFonts w:asciiTheme="minorEastAsia" w:eastAsiaTheme="minorEastAsia" w:hAnsiTheme="minorEastAsia" w:hint="eastAsia"/>
                <w:b/>
                <w:sz w:val="32"/>
                <w:szCs w:val="32"/>
              </w:rPr>
              <w:t>友情提醒</w:t>
            </w:r>
            <w:r w:rsidR="004907CA">
              <w:rPr>
                <w:rFonts w:asciiTheme="minorEastAsia" w:eastAsiaTheme="minorEastAsia" w:hAnsiTheme="minorEastAsia"/>
                <w:b/>
                <w:sz w:val="32"/>
                <w:szCs w:val="32"/>
              </w:rPr>
              <w:tab/>
            </w:r>
            <w:r w:rsidR="004907CA">
              <w:rPr>
                <w:rFonts w:asciiTheme="minorEastAsia" w:eastAsiaTheme="minorEastAsia" w:hAnsiTheme="minorEastAsia"/>
                <w:b/>
                <w:sz w:val="32"/>
                <w:szCs w:val="32"/>
              </w:rPr>
              <w:fldChar w:fldCharType="begin"/>
            </w:r>
            <w:r w:rsidR="004907CA">
              <w:rPr>
                <w:rFonts w:asciiTheme="minorEastAsia" w:eastAsiaTheme="minorEastAsia" w:hAnsiTheme="minorEastAsia"/>
                <w:b/>
                <w:sz w:val="32"/>
                <w:szCs w:val="32"/>
              </w:rPr>
              <w:instrText xml:space="preserve"> PAGEREF _Toc17538140 \h </w:instrText>
            </w:r>
            <w:r w:rsidR="004907CA">
              <w:rPr>
                <w:rFonts w:asciiTheme="minorEastAsia" w:eastAsiaTheme="minorEastAsia" w:hAnsiTheme="minorEastAsia"/>
                <w:b/>
                <w:sz w:val="32"/>
                <w:szCs w:val="32"/>
              </w:rPr>
            </w:r>
            <w:r w:rsidR="004907CA">
              <w:rPr>
                <w:rFonts w:asciiTheme="minorEastAsia" w:eastAsiaTheme="minorEastAsia" w:hAnsiTheme="minorEastAsia"/>
                <w:b/>
                <w:sz w:val="32"/>
                <w:szCs w:val="32"/>
              </w:rPr>
              <w:fldChar w:fldCharType="separate"/>
            </w:r>
            <w:r w:rsidR="004907CA">
              <w:rPr>
                <w:rFonts w:asciiTheme="minorEastAsia" w:eastAsiaTheme="minorEastAsia" w:hAnsiTheme="minorEastAsia"/>
                <w:b/>
                <w:sz w:val="32"/>
                <w:szCs w:val="32"/>
              </w:rPr>
              <w:t>2</w:t>
            </w:r>
            <w:r w:rsidR="00CF5605">
              <w:rPr>
                <w:rFonts w:asciiTheme="minorEastAsia" w:eastAsiaTheme="minorEastAsia" w:hAnsiTheme="minorEastAsia"/>
                <w:b/>
                <w:sz w:val="32"/>
                <w:szCs w:val="32"/>
              </w:rPr>
              <w:t>2</w:t>
            </w:r>
            <w:r w:rsidR="004907CA">
              <w:rPr>
                <w:rFonts w:asciiTheme="minorEastAsia" w:eastAsiaTheme="minorEastAsia" w:hAnsiTheme="minorEastAsia"/>
                <w:b/>
                <w:sz w:val="32"/>
                <w:szCs w:val="32"/>
              </w:rPr>
              <w:fldChar w:fldCharType="end"/>
            </w:r>
          </w:hyperlink>
        </w:p>
        <w:p w:rsidR="00FB4CC9" w:rsidRDefault="004907CA">
          <w:pPr>
            <w:spacing w:line="720" w:lineRule="auto"/>
          </w:pPr>
          <w:r>
            <w:rPr>
              <w:rFonts w:asciiTheme="minorEastAsia" w:eastAsiaTheme="minorEastAsia" w:hAnsiTheme="minorEastAsia"/>
              <w:b/>
              <w:sz w:val="32"/>
              <w:szCs w:val="32"/>
            </w:rPr>
            <w:fldChar w:fldCharType="end"/>
          </w:r>
        </w:p>
      </w:sdtContent>
    </w:sdt>
    <w:p w:rsidR="00FB4CC9" w:rsidRDefault="00FB4CC9">
      <w:pPr>
        <w:spacing w:before="100" w:after="100"/>
        <w:jc w:val="distribute"/>
        <w:rPr>
          <w:rFonts w:ascii="宋体" w:hAnsi="宋体" w:cs="宋体"/>
          <w:b/>
          <w:sz w:val="32"/>
          <w:szCs w:val="32"/>
        </w:rPr>
      </w:pPr>
    </w:p>
    <w:p w:rsidR="00FB4CC9" w:rsidRDefault="00FB4CC9">
      <w:pPr>
        <w:spacing w:line="360" w:lineRule="auto"/>
        <w:jc w:val="center"/>
        <w:rPr>
          <w:rFonts w:ascii="宋体" w:hAnsi="宋体" w:cs="宋体"/>
          <w:b/>
          <w:bCs/>
          <w:sz w:val="24"/>
          <w:szCs w:val="24"/>
        </w:rPr>
      </w:pPr>
    </w:p>
    <w:p w:rsidR="00FB4CC9" w:rsidRDefault="00FB4CC9">
      <w:pPr>
        <w:spacing w:line="360" w:lineRule="auto"/>
        <w:jc w:val="center"/>
        <w:rPr>
          <w:rFonts w:ascii="宋体" w:hAnsi="宋体" w:cs="宋体"/>
          <w:b/>
          <w:bCs/>
          <w:sz w:val="24"/>
          <w:szCs w:val="24"/>
        </w:rPr>
      </w:pPr>
    </w:p>
    <w:p w:rsidR="00FB4CC9" w:rsidRDefault="00FB4CC9">
      <w:pPr>
        <w:spacing w:line="360" w:lineRule="auto"/>
        <w:jc w:val="center"/>
        <w:rPr>
          <w:rFonts w:ascii="宋体" w:hAnsi="宋体" w:cs="宋体"/>
          <w:b/>
          <w:bCs/>
          <w:sz w:val="24"/>
          <w:szCs w:val="24"/>
        </w:rPr>
      </w:pPr>
    </w:p>
    <w:p w:rsidR="00FB4CC9" w:rsidRDefault="00FB4CC9">
      <w:pPr>
        <w:spacing w:line="360" w:lineRule="auto"/>
        <w:jc w:val="center"/>
        <w:rPr>
          <w:rFonts w:ascii="宋体" w:hAnsi="宋体" w:cs="宋体"/>
          <w:b/>
          <w:bCs/>
          <w:sz w:val="24"/>
          <w:szCs w:val="24"/>
        </w:rPr>
      </w:pPr>
    </w:p>
    <w:p w:rsidR="00FB4CC9" w:rsidRDefault="004907CA">
      <w:pPr>
        <w:rPr>
          <w:rFonts w:ascii="宋体" w:hAnsi="宋体" w:cs="宋体"/>
          <w:b/>
          <w:sz w:val="32"/>
          <w:szCs w:val="24"/>
        </w:rPr>
      </w:pPr>
      <w:r>
        <w:rPr>
          <w:rFonts w:ascii="宋体" w:hAnsi="宋体" w:cs="宋体" w:hint="eastAsia"/>
          <w:b/>
          <w:sz w:val="32"/>
          <w:szCs w:val="24"/>
        </w:rPr>
        <w:br w:type="page"/>
      </w:r>
    </w:p>
    <w:p w:rsidR="00FB4CC9" w:rsidRDefault="004907CA">
      <w:pPr>
        <w:adjustRightInd w:val="0"/>
        <w:snapToGrid w:val="0"/>
        <w:jc w:val="center"/>
        <w:rPr>
          <w:rFonts w:ascii="宋体" w:hAnsi="宋体" w:cs="宋体"/>
          <w:b/>
          <w:sz w:val="32"/>
          <w:szCs w:val="24"/>
        </w:rPr>
      </w:pPr>
      <w:r>
        <w:rPr>
          <w:rFonts w:ascii="宋体" w:hAnsi="宋体" w:cs="宋体" w:hint="eastAsia"/>
          <w:b/>
          <w:sz w:val="32"/>
          <w:szCs w:val="24"/>
        </w:rPr>
        <w:lastRenderedPageBreak/>
        <w:t>常州牡丹君港置业有限公司资产处置项</w:t>
      </w:r>
      <w:bookmarkStart w:id="0" w:name="_GoBack"/>
      <w:bookmarkEnd w:id="0"/>
      <w:r>
        <w:rPr>
          <w:rFonts w:ascii="宋体" w:hAnsi="宋体" w:cs="宋体" w:hint="eastAsia"/>
          <w:b/>
          <w:sz w:val="32"/>
          <w:szCs w:val="24"/>
        </w:rPr>
        <w:t>目竞价公告</w:t>
      </w:r>
      <w:r w:rsidR="00D42E06">
        <w:rPr>
          <w:rFonts w:ascii="宋体" w:hAnsi="宋体" w:cs="宋体" w:hint="eastAsia"/>
          <w:b/>
          <w:sz w:val="32"/>
          <w:szCs w:val="24"/>
        </w:rPr>
        <w:t>（二次）</w:t>
      </w:r>
    </w:p>
    <w:p w:rsidR="00FB4CC9" w:rsidRDefault="004907CA">
      <w:pPr>
        <w:adjustRightInd w:val="0"/>
        <w:snapToGrid w:val="0"/>
        <w:spacing w:line="360" w:lineRule="auto"/>
        <w:jc w:val="center"/>
        <w:rPr>
          <w:rFonts w:ascii="宋体" w:hAnsi="宋体" w:cs="宋体"/>
          <w:bCs/>
          <w:szCs w:val="21"/>
        </w:rPr>
      </w:pPr>
      <w:r>
        <w:rPr>
          <w:rFonts w:ascii="宋体" w:hAnsi="宋体" w:cs="宋体" w:hint="eastAsia"/>
          <w:bCs/>
          <w:szCs w:val="21"/>
        </w:rPr>
        <w:t>项目编号：CT-SJC-2020018</w:t>
      </w:r>
      <w:r w:rsidR="00D42E06">
        <w:rPr>
          <w:rFonts w:ascii="宋体" w:hAnsi="宋体" w:cs="宋体"/>
          <w:bCs/>
          <w:szCs w:val="21"/>
        </w:rPr>
        <w:t>-1</w:t>
      </w:r>
    </w:p>
    <w:p w:rsidR="00FB4CC9" w:rsidRDefault="004907CA">
      <w:pPr>
        <w:overflowPunct w:val="0"/>
        <w:adjustRightInd w:val="0"/>
        <w:snapToGrid w:val="0"/>
        <w:spacing w:line="360" w:lineRule="exact"/>
        <w:ind w:firstLineChars="200" w:firstLine="420"/>
        <w:rPr>
          <w:rFonts w:asciiTheme="minorEastAsia" w:eastAsiaTheme="minorEastAsia" w:hAnsiTheme="minorEastAsia" w:cs="Tahoma"/>
          <w:color w:val="666666"/>
          <w:szCs w:val="21"/>
        </w:rPr>
      </w:pPr>
      <w:r>
        <w:rPr>
          <w:rFonts w:asciiTheme="minorEastAsia" w:eastAsiaTheme="minorEastAsia" w:hAnsiTheme="minorEastAsia" w:cs="宋体" w:hint="eastAsia"/>
          <w:szCs w:val="21"/>
        </w:rPr>
        <w:t>常州市城投建设工程招标有限公司受</w:t>
      </w:r>
      <w:r>
        <w:rPr>
          <w:rFonts w:asciiTheme="minorEastAsia" w:eastAsiaTheme="minorEastAsia" w:hAnsiTheme="minorEastAsia" w:hint="eastAsia"/>
          <w:b/>
          <w:bCs/>
          <w:color w:val="000000"/>
          <w:szCs w:val="21"/>
        </w:rPr>
        <w:t>常州牡丹君港置业有限公司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Pr>
          <w:rFonts w:asciiTheme="minorEastAsia" w:eastAsiaTheme="minorEastAsia" w:hAnsiTheme="minorEastAsia" w:hint="eastAsia"/>
          <w:b/>
          <w:bCs/>
          <w:color w:val="000000"/>
          <w:szCs w:val="21"/>
        </w:rPr>
        <w:t>资产处置项目</w:t>
      </w:r>
      <w:r>
        <w:rPr>
          <w:rFonts w:asciiTheme="minorEastAsia" w:eastAsiaTheme="minorEastAsia" w:hAnsiTheme="minorEastAsia" w:hint="eastAsia"/>
          <w:color w:val="000000"/>
          <w:szCs w:val="21"/>
        </w:rPr>
        <w:t>进行竞价出让，有关事项公告如下：</w:t>
      </w:r>
    </w:p>
    <w:p w:rsidR="00FB4CC9" w:rsidRDefault="004907CA">
      <w:pPr>
        <w:pStyle w:val="ae"/>
        <w:adjustRightInd w:val="0"/>
        <w:snapToGrid w:val="0"/>
        <w:spacing w:before="0" w:beforeAutospacing="0" w:after="0" w:afterAutospacing="0" w:line="360" w:lineRule="exact"/>
        <w:ind w:firstLineChars="200" w:firstLine="422"/>
        <w:rPr>
          <w:rFonts w:asciiTheme="minorEastAsia" w:eastAsiaTheme="minorEastAsia" w:hAnsiTheme="minorEastAsia" w:cs="宋体"/>
          <w:b/>
          <w:kern w:val="2"/>
          <w:sz w:val="21"/>
          <w:szCs w:val="21"/>
        </w:rPr>
      </w:pPr>
      <w:r>
        <w:rPr>
          <w:rFonts w:asciiTheme="minorEastAsia" w:eastAsiaTheme="minorEastAsia" w:hAnsiTheme="minorEastAsia" w:cs="宋体"/>
          <w:b/>
          <w:bCs/>
          <w:kern w:val="2"/>
          <w:sz w:val="21"/>
          <w:szCs w:val="21"/>
        </w:rPr>
        <w:t>一、</w:t>
      </w:r>
      <w:r>
        <w:rPr>
          <w:rFonts w:asciiTheme="minorEastAsia" w:eastAsiaTheme="minorEastAsia" w:hAnsiTheme="minorEastAsia" w:cs="宋体" w:hint="eastAsia"/>
          <w:b/>
          <w:kern w:val="2"/>
          <w:sz w:val="21"/>
          <w:szCs w:val="21"/>
        </w:rPr>
        <w:t>出让物品介绍</w:t>
      </w:r>
      <w:r>
        <w:rPr>
          <w:rFonts w:asciiTheme="minorEastAsia" w:eastAsiaTheme="minorEastAsia" w:hAnsiTheme="minorEastAsia" w:cs="宋体"/>
          <w:b/>
          <w:kern w:val="2"/>
          <w:sz w:val="21"/>
          <w:szCs w:val="21"/>
        </w:rPr>
        <w:t>：</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cs="宋体"/>
          <w:kern w:val="2"/>
          <w:sz w:val="21"/>
          <w:szCs w:val="21"/>
        </w:rPr>
      </w:pPr>
      <w:r>
        <w:rPr>
          <w:rFonts w:asciiTheme="minorEastAsia" w:eastAsiaTheme="minorEastAsia" w:hAnsiTheme="minorEastAsia" w:cs="宋体" w:hint="eastAsia"/>
          <w:kern w:val="2"/>
          <w:sz w:val="21"/>
          <w:szCs w:val="21"/>
        </w:rPr>
        <w:t>本次</w:t>
      </w:r>
      <w:r>
        <w:rPr>
          <w:rFonts w:asciiTheme="minorEastAsia" w:eastAsiaTheme="minorEastAsia" w:hAnsiTheme="minorEastAsia" w:cs="宋体"/>
          <w:kern w:val="2"/>
          <w:sz w:val="21"/>
          <w:szCs w:val="21"/>
        </w:rPr>
        <w:t>出让物为</w:t>
      </w:r>
      <w:r>
        <w:rPr>
          <w:rFonts w:asciiTheme="minorEastAsia" w:eastAsiaTheme="minorEastAsia" w:hAnsiTheme="minorEastAsia" w:cs="宋体" w:hint="eastAsia"/>
          <w:kern w:val="2"/>
          <w:sz w:val="21"/>
          <w:szCs w:val="21"/>
        </w:rPr>
        <w:t>牡丹三江公园</w:t>
      </w:r>
      <w:r>
        <w:rPr>
          <w:rFonts w:asciiTheme="minorEastAsia" w:eastAsiaTheme="minorEastAsia" w:hAnsiTheme="minorEastAsia" w:cs="宋体"/>
          <w:kern w:val="2"/>
          <w:sz w:val="21"/>
          <w:szCs w:val="21"/>
        </w:rPr>
        <w:t>房地产开发项目样板房内的饰品、欧派定制柜、家具及其他物品(详情参见《</w:t>
      </w:r>
      <w:r>
        <w:rPr>
          <w:rFonts w:asciiTheme="minorEastAsia" w:eastAsiaTheme="minorEastAsia" w:hAnsiTheme="minorEastAsia" w:cs="宋体" w:hint="eastAsia"/>
          <w:kern w:val="2"/>
          <w:sz w:val="21"/>
          <w:szCs w:val="21"/>
        </w:rPr>
        <w:t>评估报告</w:t>
      </w:r>
      <w:r>
        <w:rPr>
          <w:rFonts w:asciiTheme="minorEastAsia" w:eastAsiaTheme="minorEastAsia" w:hAnsiTheme="minorEastAsia" w:cs="宋体"/>
          <w:kern w:val="2"/>
          <w:sz w:val="21"/>
          <w:szCs w:val="21"/>
        </w:rPr>
        <w:t>》)</w:t>
      </w:r>
      <w:r>
        <w:rPr>
          <w:rFonts w:asciiTheme="minorEastAsia" w:eastAsiaTheme="minorEastAsia" w:hAnsiTheme="minorEastAsia" w:cs="宋体" w:hint="eastAsia"/>
          <w:kern w:val="2"/>
          <w:sz w:val="21"/>
          <w:szCs w:val="21"/>
        </w:rPr>
        <w:t>，评估价</w:t>
      </w:r>
      <w:r>
        <w:rPr>
          <w:rFonts w:asciiTheme="minorEastAsia" w:eastAsiaTheme="minorEastAsia" w:hAnsiTheme="minorEastAsia" w:cs="宋体"/>
          <w:kern w:val="2"/>
          <w:sz w:val="21"/>
          <w:szCs w:val="21"/>
        </w:rPr>
        <w:t>为</w:t>
      </w:r>
      <w:r w:rsidR="00D42E06">
        <w:rPr>
          <w:rFonts w:asciiTheme="minorEastAsia" w:eastAsiaTheme="minorEastAsia" w:hAnsiTheme="minorEastAsia" w:cs="宋体"/>
          <w:kern w:val="2"/>
          <w:sz w:val="21"/>
          <w:szCs w:val="21"/>
        </w:rPr>
        <w:t>79920</w:t>
      </w:r>
      <w:r w:rsidR="00D42E06">
        <w:rPr>
          <w:rFonts w:asciiTheme="minorEastAsia" w:eastAsiaTheme="minorEastAsia" w:hAnsiTheme="minorEastAsia" w:cs="宋体" w:hint="eastAsia"/>
          <w:kern w:val="2"/>
          <w:sz w:val="21"/>
          <w:szCs w:val="21"/>
        </w:rPr>
        <w:t>元</w:t>
      </w:r>
      <w:r>
        <w:rPr>
          <w:rFonts w:asciiTheme="minorEastAsia" w:eastAsiaTheme="minorEastAsia" w:hAnsiTheme="minorEastAsia" w:cs="宋体" w:hint="eastAsia"/>
          <w:kern w:val="2"/>
          <w:sz w:val="21"/>
          <w:szCs w:val="21"/>
        </w:rPr>
        <w:t>。</w:t>
      </w:r>
    </w:p>
    <w:p w:rsidR="00FB4CC9" w:rsidRDefault="004907CA">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本项目共分2个标段，第一标段：</w:t>
      </w:r>
      <w:r>
        <w:rPr>
          <w:rFonts w:ascii="宋体" w:hAnsi="宋体" w:cs="宋体" w:hint="eastAsia"/>
          <w:b/>
          <w:bCs/>
          <w:szCs w:val="21"/>
        </w:rPr>
        <w:t>125㎡样板房：</w:t>
      </w:r>
      <w:r>
        <w:rPr>
          <w:rFonts w:asciiTheme="minorEastAsia" w:eastAsiaTheme="minorEastAsia" w:hAnsiTheme="minorEastAsia" w:cs="宋体"/>
          <w:b/>
          <w:bCs/>
          <w:szCs w:val="21"/>
        </w:rPr>
        <w:t>最低</w:t>
      </w:r>
      <w:r>
        <w:rPr>
          <w:rFonts w:asciiTheme="minorEastAsia" w:eastAsiaTheme="minorEastAsia" w:hAnsiTheme="minorEastAsia" w:cs="宋体" w:hint="eastAsia"/>
          <w:b/>
          <w:bCs/>
          <w:szCs w:val="21"/>
        </w:rPr>
        <w:t>限价为</w:t>
      </w:r>
      <w:r w:rsidR="00D42E06">
        <w:rPr>
          <w:rFonts w:asciiTheme="minorEastAsia" w:eastAsiaTheme="minorEastAsia" w:hAnsiTheme="minorEastAsia" w:cs="宋体"/>
          <w:b/>
          <w:bCs/>
          <w:szCs w:val="21"/>
        </w:rPr>
        <w:t>36000</w:t>
      </w:r>
      <w:r>
        <w:rPr>
          <w:rFonts w:asciiTheme="minorEastAsia" w:eastAsiaTheme="minorEastAsia" w:hAnsiTheme="minorEastAsia" w:cs="宋体" w:hint="eastAsia"/>
          <w:b/>
          <w:bCs/>
          <w:szCs w:val="21"/>
        </w:rPr>
        <w:t>元</w:t>
      </w:r>
      <w:r>
        <w:rPr>
          <w:rFonts w:ascii="宋体" w:hAnsi="宋体" w:cs="宋体" w:hint="eastAsia"/>
          <w:b/>
          <w:bCs/>
          <w:szCs w:val="21"/>
        </w:rPr>
        <w:t>；</w:t>
      </w:r>
      <w:r>
        <w:rPr>
          <w:rFonts w:asciiTheme="minorEastAsia" w:eastAsiaTheme="minorEastAsia" w:hAnsiTheme="minorEastAsia" w:cs="宋体" w:hint="eastAsia"/>
          <w:b/>
          <w:bCs/>
          <w:szCs w:val="21"/>
        </w:rPr>
        <w:t>第二标段</w:t>
      </w:r>
      <w:r>
        <w:rPr>
          <w:rFonts w:ascii="宋体" w:hAnsi="宋体" w:cs="宋体" w:hint="eastAsia"/>
          <w:b/>
          <w:bCs/>
          <w:szCs w:val="21"/>
        </w:rPr>
        <w:t>：151㎡样板</w:t>
      </w:r>
      <w:r>
        <w:rPr>
          <w:rFonts w:asciiTheme="minorEastAsia" w:eastAsiaTheme="minorEastAsia" w:hAnsiTheme="minorEastAsia" w:cs="宋体"/>
          <w:b/>
          <w:bCs/>
          <w:szCs w:val="21"/>
        </w:rPr>
        <w:t>最低</w:t>
      </w:r>
      <w:r>
        <w:rPr>
          <w:rFonts w:asciiTheme="minorEastAsia" w:eastAsiaTheme="minorEastAsia" w:hAnsiTheme="minorEastAsia" w:cs="宋体" w:hint="eastAsia"/>
          <w:b/>
          <w:bCs/>
          <w:szCs w:val="21"/>
        </w:rPr>
        <w:t>限价为</w:t>
      </w:r>
      <w:r w:rsidR="00D42E06">
        <w:rPr>
          <w:rFonts w:asciiTheme="minorEastAsia" w:eastAsiaTheme="minorEastAsia" w:hAnsiTheme="minorEastAsia" w:cs="宋体"/>
          <w:b/>
          <w:bCs/>
          <w:szCs w:val="21"/>
        </w:rPr>
        <w:t>43920</w:t>
      </w:r>
      <w:r>
        <w:rPr>
          <w:rFonts w:asciiTheme="minorEastAsia" w:eastAsiaTheme="minorEastAsia" w:hAnsiTheme="minorEastAsia" w:cs="宋体" w:hint="eastAsia"/>
          <w:b/>
          <w:bCs/>
          <w:szCs w:val="21"/>
        </w:rPr>
        <w:t>元</w:t>
      </w:r>
      <w:r>
        <w:rPr>
          <w:rFonts w:ascii="宋体" w:hAnsi="宋体" w:cs="宋体" w:hint="eastAsia"/>
          <w:b/>
          <w:bCs/>
          <w:szCs w:val="21"/>
        </w:rPr>
        <w:t>。</w:t>
      </w:r>
      <w:r>
        <w:rPr>
          <w:rFonts w:asciiTheme="minorEastAsia" w:eastAsiaTheme="minorEastAsia" w:hAnsiTheme="minorEastAsia" w:cs="宋体" w:hint="eastAsia"/>
          <w:b/>
          <w:bCs/>
          <w:szCs w:val="21"/>
        </w:rPr>
        <w:t>供应商可对本次采购的单个标段或全部标段进行投标，在响应文件中注明所投标段并响应该标段全部内容。</w:t>
      </w:r>
    </w:p>
    <w:p w:rsidR="00FB4CC9" w:rsidRDefault="004907CA">
      <w:pPr>
        <w:pStyle w:val="ae"/>
        <w:adjustRightInd w:val="0"/>
        <w:snapToGrid w:val="0"/>
        <w:spacing w:before="0" w:beforeAutospacing="0" w:after="0" w:afterAutospacing="0" w:line="360" w:lineRule="exact"/>
        <w:ind w:firstLineChars="200" w:firstLine="422"/>
        <w:rPr>
          <w:rFonts w:asciiTheme="minorEastAsia" w:eastAsiaTheme="minorEastAsia" w:hAnsiTheme="minorEastAsia" w:cs="宋体"/>
          <w:b/>
          <w:kern w:val="2"/>
          <w:sz w:val="21"/>
          <w:szCs w:val="21"/>
        </w:rPr>
      </w:pPr>
      <w:r>
        <w:rPr>
          <w:rFonts w:asciiTheme="minorEastAsia" w:eastAsiaTheme="minorEastAsia" w:hAnsiTheme="minorEastAsia" w:cs="宋体" w:hint="eastAsia"/>
          <w:b/>
          <w:bCs/>
          <w:kern w:val="2"/>
          <w:sz w:val="21"/>
          <w:szCs w:val="21"/>
        </w:rPr>
        <w:t>二</w:t>
      </w:r>
      <w:r>
        <w:rPr>
          <w:rFonts w:asciiTheme="minorEastAsia" w:eastAsiaTheme="minorEastAsia" w:hAnsiTheme="minorEastAsia" w:cs="宋体"/>
          <w:b/>
          <w:bCs/>
          <w:kern w:val="2"/>
          <w:sz w:val="21"/>
          <w:szCs w:val="21"/>
        </w:rPr>
        <w:t>、</w:t>
      </w:r>
      <w:r>
        <w:rPr>
          <w:rFonts w:asciiTheme="minorEastAsia" w:eastAsiaTheme="minorEastAsia" w:hAnsiTheme="minorEastAsia" w:cs="宋体"/>
          <w:b/>
          <w:kern w:val="2"/>
          <w:sz w:val="21"/>
          <w:szCs w:val="21"/>
        </w:rPr>
        <w:t>竞买人</w:t>
      </w:r>
      <w:r>
        <w:rPr>
          <w:rFonts w:asciiTheme="minorEastAsia" w:eastAsiaTheme="minorEastAsia" w:hAnsiTheme="minorEastAsia" w:cs="宋体" w:hint="eastAsia"/>
          <w:b/>
          <w:kern w:val="2"/>
          <w:sz w:val="21"/>
          <w:szCs w:val="21"/>
        </w:rPr>
        <w:t>资格</w:t>
      </w:r>
      <w:r>
        <w:rPr>
          <w:rFonts w:asciiTheme="minorEastAsia" w:eastAsiaTheme="minorEastAsia" w:hAnsiTheme="minorEastAsia" w:cs="宋体"/>
          <w:b/>
          <w:kern w:val="2"/>
          <w:sz w:val="21"/>
          <w:szCs w:val="21"/>
        </w:rPr>
        <w:t>条件：</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cs="宋体"/>
          <w:kern w:val="2"/>
          <w:sz w:val="21"/>
          <w:szCs w:val="21"/>
        </w:rPr>
      </w:pPr>
      <w:r>
        <w:rPr>
          <w:rFonts w:asciiTheme="minorEastAsia" w:eastAsiaTheme="minorEastAsia" w:hAnsiTheme="minorEastAsia" w:cs="宋体"/>
          <w:kern w:val="2"/>
          <w:sz w:val="21"/>
          <w:szCs w:val="21"/>
        </w:rPr>
        <w:t>凡具备完全民事行为能力的公民、法人和其他组织均可参加竞买。</w:t>
      </w:r>
    </w:p>
    <w:p w:rsidR="00FB4CC9" w:rsidRDefault="004907CA">
      <w:pPr>
        <w:pStyle w:val="ae"/>
        <w:adjustRightInd w:val="0"/>
        <w:snapToGrid w:val="0"/>
        <w:spacing w:before="0" w:beforeAutospacing="0" w:after="0" w:afterAutospacing="0" w:line="360" w:lineRule="exact"/>
        <w:ind w:firstLineChars="200" w:firstLine="422"/>
        <w:rPr>
          <w:rFonts w:asciiTheme="minorEastAsia" w:eastAsiaTheme="minorEastAsia" w:hAnsiTheme="minorEastAsia"/>
          <w:b/>
          <w:bCs/>
          <w:sz w:val="21"/>
          <w:szCs w:val="21"/>
        </w:rPr>
      </w:pPr>
      <w:r>
        <w:rPr>
          <w:rFonts w:asciiTheme="minorEastAsia" w:eastAsiaTheme="minorEastAsia" w:hAnsiTheme="minorEastAsia" w:cs="宋体" w:hint="eastAsia"/>
          <w:b/>
          <w:sz w:val="21"/>
          <w:szCs w:val="21"/>
        </w:rPr>
        <w:t>三、</w:t>
      </w:r>
      <w:r>
        <w:rPr>
          <w:rFonts w:asciiTheme="minorEastAsia" w:eastAsiaTheme="minorEastAsia" w:hAnsiTheme="minorEastAsia" w:hint="eastAsia"/>
          <w:b/>
          <w:bCs/>
          <w:sz w:val="21"/>
          <w:szCs w:val="21"/>
        </w:rPr>
        <w:t>领购及竞价文件领取的时间和地点</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cs="宋体"/>
          <w:b/>
          <w:bCs/>
          <w:sz w:val="21"/>
          <w:szCs w:val="21"/>
        </w:rPr>
      </w:pPr>
      <w:r>
        <w:rPr>
          <w:rFonts w:asciiTheme="minorEastAsia" w:eastAsiaTheme="minorEastAsia" w:hAnsiTheme="minorEastAsia" w:hint="eastAsia"/>
          <w:sz w:val="21"/>
          <w:szCs w:val="21"/>
        </w:rPr>
        <w:t>领购及竞价文件领取时间</w:t>
      </w:r>
      <w:r>
        <w:rPr>
          <w:rFonts w:asciiTheme="minorEastAsia" w:eastAsiaTheme="minorEastAsia" w:hAnsiTheme="minorEastAsia" w:cs="宋体" w:hint="eastAsia"/>
          <w:sz w:val="21"/>
          <w:szCs w:val="21"/>
        </w:rPr>
        <w:t>：</w:t>
      </w:r>
      <w:r>
        <w:rPr>
          <w:rFonts w:asciiTheme="majorEastAsia" w:eastAsiaTheme="majorEastAsia" w:hAnsiTheme="majorEastAsia" w:cs="宋体"/>
          <w:b/>
          <w:bCs/>
          <w:sz w:val="21"/>
          <w:szCs w:val="21"/>
        </w:rPr>
        <w:t>20</w:t>
      </w:r>
      <w:r>
        <w:rPr>
          <w:rFonts w:asciiTheme="majorEastAsia" w:eastAsiaTheme="majorEastAsia" w:hAnsiTheme="majorEastAsia" w:cs="宋体" w:hint="eastAsia"/>
          <w:b/>
          <w:bCs/>
          <w:sz w:val="21"/>
          <w:szCs w:val="21"/>
        </w:rPr>
        <w:t>20年</w:t>
      </w:r>
      <w:r w:rsidR="00D42E06">
        <w:rPr>
          <w:rFonts w:asciiTheme="majorEastAsia" w:eastAsiaTheme="majorEastAsia" w:hAnsiTheme="majorEastAsia" w:cs="宋体"/>
          <w:b/>
          <w:bCs/>
          <w:sz w:val="21"/>
          <w:szCs w:val="21"/>
        </w:rPr>
        <w:t>3</w:t>
      </w:r>
      <w:r>
        <w:rPr>
          <w:rFonts w:asciiTheme="majorEastAsia" w:eastAsiaTheme="majorEastAsia" w:hAnsiTheme="majorEastAsia" w:cs="宋体" w:hint="eastAsia"/>
          <w:b/>
          <w:bCs/>
          <w:sz w:val="21"/>
          <w:szCs w:val="21"/>
        </w:rPr>
        <w:t>月</w:t>
      </w:r>
      <w:r w:rsidR="0047517E">
        <w:rPr>
          <w:rFonts w:asciiTheme="majorEastAsia" w:eastAsiaTheme="majorEastAsia" w:hAnsiTheme="majorEastAsia" w:cs="宋体"/>
          <w:b/>
          <w:bCs/>
          <w:sz w:val="21"/>
          <w:szCs w:val="21"/>
        </w:rPr>
        <w:t>4</w:t>
      </w:r>
      <w:r>
        <w:rPr>
          <w:rFonts w:asciiTheme="majorEastAsia" w:eastAsiaTheme="majorEastAsia" w:hAnsiTheme="majorEastAsia" w:cs="宋体" w:hint="eastAsia"/>
          <w:b/>
          <w:bCs/>
          <w:sz w:val="21"/>
          <w:szCs w:val="21"/>
        </w:rPr>
        <w:t>日</w:t>
      </w:r>
      <w:r>
        <w:rPr>
          <w:rFonts w:asciiTheme="minorEastAsia" w:eastAsiaTheme="minorEastAsia" w:hAnsiTheme="minorEastAsia" w:cs="宋体" w:hint="eastAsia"/>
          <w:b/>
          <w:bCs/>
          <w:sz w:val="21"/>
          <w:szCs w:val="21"/>
        </w:rPr>
        <w:t>起</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竞价文件售价：人民币伍佰元整</w:t>
      </w:r>
      <w:r>
        <w:rPr>
          <w:rFonts w:asciiTheme="minorEastAsia" w:eastAsiaTheme="minorEastAsia" w:hAnsiTheme="minorEastAsia" w:cs="宋体" w:hint="eastAsia"/>
          <w:b/>
          <w:sz w:val="21"/>
          <w:szCs w:val="21"/>
        </w:rPr>
        <w:t>（竞价现场</w:t>
      </w:r>
      <w:r>
        <w:rPr>
          <w:rFonts w:asciiTheme="minorEastAsia" w:eastAsiaTheme="minorEastAsia" w:hAnsiTheme="minorEastAsia" w:cs="宋体"/>
          <w:b/>
          <w:sz w:val="21"/>
          <w:szCs w:val="21"/>
        </w:rPr>
        <w:t>缴纳</w:t>
      </w:r>
      <w:r>
        <w:rPr>
          <w:rFonts w:asciiTheme="minorEastAsia" w:eastAsiaTheme="minorEastAsia" w:hAnsiTheme="minorEastAsia" w:cs="宋体" w:hint="eastAsia"/>
          <w:b/>
          <w:sz w:val="21"/>
          <w:szCs w:val="21"/>
        </w:rPr>
        <w:t>）</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cs="宋体"/>
          <w:b/>
          <w:bCs/>
          <w:sz w:val="21"/>
          <w:szCs w:val="21"/>
        </w:rPr>
      </w:pPr>
      <w:r>
        <w:rPr>
          <w:rFonts w:asciiTheme="minorEastAsia" w:eastAsiaTheme="minorEastAsia" w:hAnsiTheme="minorEastAsia" w:cs="宋体" w:hint="eastAsia"/>
          <w:sz w:val="21"/>
          <w:szCs w:val="21"/>
        </w:rPr>
        <w:t>竞价文件发售地点：</w:t>
      </w:r>
      <w:r>
        <w:rPr>
          <w:rFonts w:asciiTheme="minorEastAsia" w:eastAsiaTheme="minorEastAsia" w:hAnsiTheme="minorEastAsia" w:cs="宋体" w:hint="eastAsia"/>
          <w:b/>
          <w:bCs/>
          <w:sz w:val="21"/>
          <w:szCs w:val="21"/>
        </w:rPr>
        <w:t>符合条件的竞价人网上自行下载，并按文件要求编制响应文件</w:t>
      </w:r>
    </w:p>
    <w:p w:rsidR="00FB4CC9" w:rsidRDefault="004907CA">
      <w:pPr>
        <w:pStyle w:val="ae"/>
        <w:adjustRightInd w:val="0"/>
        <w:snapToGrid w:val="0"/>
        <w:spacing w:before="0" w:beforeAutospacing="0" w:after="0" w:afterAutospacing="0" w:line="360" w:lineRule="exact"/>
        <w:ind w:firstLineChars="200" w:firstLine="422"/>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四、现场</w:t>
      </w:r>
      <w:r>
        <w:rPr>
          <w:rFonts w:asciiTheme="minorEastAsia" w:eastAsiaTheme="minorEastAsia" w:hAnsiTheme="minorEastAsia" w:cs="宋体"/>
          <w:b/>
          <w:sz w:val="21"/>
          <w:szCs w:val="21"/>
        </w:rPr>
        <w:t>踏勘</w:t>
      </w:r>
      <w:r>
        <w:rPr>
          <w:rFonts w:asciiTheme="minorEastAsia" w:eastAsiaTheme="minorEastAsia" w:hAnsiTheme="minorEastAsia" w:cs="宋体" w:hint="eastAsia"/>
          <w:b/>
          <w:sz w:val="21"/>
          <w:szCs w:val="21"/>
        </w:rPr>
        <w:t>及标前答疑</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sz w:val="21"/>
          <w:szCs w:val="21"/>
        </w:rPr>
        <w:t>1.</w:t>
      </w:r>
      <w:r>
        <w:rPr>
          <w:rFonts w:asciiTheme="minorEastAsia" w:eastAsiaTheme="minorEastAsia" w:hAnsiTheme="minorEastAsia" w:cs="宋体" w:hint="eastAsia"/>
          <w:sz w:val="21"/>
          <w:szCs w:val="21"/>
        </w:rPr>
        <w:t>出让物品以实物现状为准，代理机构不承担物品</w:t>
      </w:r>
      <w:r>
        <w:rPr>
          <w:rFonts w:asciiTheme="minorEastAsia" w:eastAsiaTheme="minorEastAsia" w:hAnsiTheme="minorEastAsia" w:cs="宋体"/>
          <w:sz w:val="21"/>
          <w:szCs w:val="21"/>
        </w:rPr>
        <w:t>的</w:t>
      </w:r>
      <w:r>
        <w:rPr>
          <w:rFonts w:asciiTheme="minorEastAsia" w:eastAsiaTheme="minorEastAsia" w:hAnsiTheme="minorEastAsia" w:cs="宋体" w:hint="eastAsia"/>
          <w:sz w:val="21"/>
          <w:szCs w:val="21"/>
        </w:rPr>
        <w:t>瑕疵保证。特别提醒，有意者请亲自实地看样，未看样的竞买人视为对本次</w:t>
      </w:r>
      <w:r>
        <w:rPr>
          <w:rFonts w:asciiTheme="minorEastAsia" w:eastAsiaTheme="minorEastAsia" w:hAnsiTheme="minorEastAsia" w:cs="宋体"/>
          <w:sz w:val="21"/>
          <w:szCs w:val="21"/>
        </w:rPr>
        <w:t>出让</w:t>
      </w:r>
      <w:r>
        <w:rPr>
          <w:rFonts w:asciiTheme="minorEastAsia" w:eastAsiaTheme="minorEastAsia" w:hAnsiTheme="minorEastAsia" w:cs="宋体" w:hint="eastAsia"/>
          <w:sz w:val="21"/>
          <w:szCs w:val="21"/>
        </w:rPr>
        <w:t>品实物现状的确认，责任自负。</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sz w:val="21"/>
          <w:szCs w:val="21"/>
        </w:rPr>
        <w:t>2.</w:t>
      </w:r>
      <w:r>
        <w:rPr>
          <w:rFonts w:asciiTheme="minorEastAsia" w:eastAsiaTheme="minorEastAsia" w:hAnsiTheme="minorEastAsia" w:cs="宋体" w:hint="eastAsia"/>
          <w:sz w:val="21"/>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rsidR="00FB4CC9" w:rsidRDefault="004907CA">
      <w:pPr>
        <w:pStyle w:val="ae"/>
        <w:adjustRightInd w:val="0"/>
        <w:snapToGrid w:val="0"/>
        <w:spacing w:before="0" w:beforeAutospacing="0" w:after="0" w:afterAutospacing="0" w:line="360" w:lineRule="exact"/>
        <w:ind w:firstLineChars="200" w:firstLine="422"/>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五、竞价保证金</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竞价保证金数额：</w:t>
      </w:r>
      <w:r>
        <w:rPr>
          <w:rFonts w:asciiTheme="minorEastAsia" w:eastAsiaTheme="minorEastAsia" w:hAnsiTheme="minorEastAsia" w:cs="宋体" w:hint="eastAsia"/>
          <w:b/>
          <w:sz w:val="21"/>
          <w:szCs w:val="21"/>
        </w:rPr>
        <w:t>人民币叁仟零伍元</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竞价保证金</w:t>
      </w:r>
      <w:r>
        <w:rPr>
          <w:rFonts w:asciiTheme="minorEastAsia" w:eastAsiaTheme="minorEastAsia" w:hAnsiTheme="minorEastAsia" w:cs="宋体" w:hint="eastAsia"/>
          <w:b/>
          <w:sz w:val="21"/>
          <w:szCs w:val="21"/>
        </w:rPr>
        <w:t>到账截止时间</w:t>
      </w:r>
      <w:r>
        <w:rPr>
          <w:rFonts w:asciiTheme="minorEastAsia" w:eastAsiaTheme="minorEastAsia" w:hAnsiTheme="minorEastAsia" w:cs="宋体" w:hint="eastAsia"/>
          <w:sz w:val="21"/>
          <w:szCs w:val="21"/>
        </w:rPr>
        <w:t>：</w:t>
      </w:r>
      <w:r>
        <w:rPr>
          <w:rFonts w:asciiTheme="minorEastAsia" w:eastAsiaTheme="minorEastAsia" w:hAnsiTheme="minorEastAsia" w:cs="宋体" w:hint="eastAsia"/>
          <w:b/>
          <w:sz w:val="21"/>
          <w:szCs w:val="21"/>
        </w:rPr>
        <w:t>2020年3月</w:t>
      </w:r>
      <w:r w:rsidR="0047517E">
        <w:rPr>
          <w:rFonts w:asciiTheme="minorEastAsia" w:eastAsiaTheme="minorEastAsia" w:hAnsiTheme="minorEastAsia" w:cs="宋体"/>
          <w:b/>
          <w:sz w:val="21"/>
          <w:szCs w:val="21"/>
        </w:rPr>
        <w:t>9</w:t>
      </w:r>
      <w:r>
        <w:rPr>
          <w:rFonts w:asciiTheme="minorEastAsia" w:eastAsiaTheme="minorEastAsia" w:hAnsiTheme="minorEastAsia" w:cs="宋体" w:hint="eastAsia"/>
          <w:b/>
          <w:sz w:val="21"/>
          <w:szCs w:val="21"/>
        </w:rPr>
        <w:t>日</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cs="宋体"/>
          <w:kern w:val="2"/>
          <w:sz w:val="21"/>
          <w:szCs w:val="21"/>
        </w:rPr>
      </w:pPr>
      <w:r>
        <w:rPr>
          <w:rFonts w:asciiTheme="minorEastAsia" w:eastAsiaTheme="minorEastAsia" w:hAnsiTheme="minorEastAsia" w:cs="宋体" w:hint="eastAsia"/>
          <w:sz w:val="21"/>
          <w:szCs w:val="21"/>
        </w:rPr>
        <w:t>竞价保证金交纳方式：银行电汇或转账</w:t>
      </w:r>
      <w:r>
        <w:rPr>
          <w:rFonts w:asciiTheme="minorEastAsia" w:eastAsiaTheme="minorEastAsia" w:hAnsiTheme="minorEastAsia" w:cs="宋体" w:hint="eastAsia"/>
          <w:b/>
          <w:bCs/>
          <w:sz w:val="21"/>
          <w:szCs w:val="21"/>
        </w:rPr>
        <w:t>（备注项目编号）</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rsidR="00FB4CC9" w:rsidRDefault="004907CA">
      <w:pPr>
        <w:pStyle w:val="ae"/>
        <w:adjustRightInd w:val="0"/>
        <w:snapToGrid w:val="0"/>
        <w:spacing w:before="0" w:beforeAutospacing="0" w:after="0" w:afterAutospacing="0" w:line="360" w:lineRule="exact"/>
        <w:ind w:firstLineChars="200" w:firstLine="422"/>
        <w:rPr>
          <w:rFonts w:asciiTheme="minorEastAsia" w:eastAsiaTheme="minorEastAsia" w:hAnsiTheme="minorEastAsia"/>
          <w:b/>
          <w:bCs/>
          <w:sz w:val="21"/>
          <w:szCs w:val="21"/>
        </w:rPr>
      </w:pPr>
      <w:r>
        <w:rPr>
          <w:rFonts w:asciiTheme="minorEastAsia" w:eastAsiaTheme="minorEastAsia" w:hAnsiTheme="minorEastAsia" w:cs="宋体" w:hint="eastAsia"/>
          <w:b/>
          <w:sz w:val="21"/>
          <w:szCs w:val="21"/>
        </w:rPr>
        <w:t>六、</w:t>
      </w:r>
      <w:r>
        <w:rPr>
          <w:rFonts w:asciiTheme="minorEastAsia" w:eastAsiaTheme="minorEastAsia" w:hAnsiTheme="minorEastAsia" w:hint="eastAsia"/>
          <w:b/>
          <w:bCs/>
          <w:sz w:val="21"/>
          <w:szCs w:val="21"/>
        </w:rPr>
        <w:t>竞价响应文件提交及竞价信息</w:t>
      </w:r>
    </w:p>
    <w:p w:rsidR="00FB4CC9" w:rsidRDefault="004907CA">
      <w:pPr>
        <w:spacing w:line="360" w:lineRule="exact"/>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1、该项目的竞价响应文件递交方式：邮递送达或现场送达</w:t>
      </w:r>
    </w:p>
    <w:p w:rsidR="00FB4CC9" w:rsidRDefault="004907CA">
      <w:pPr>
        <w:spacing w:line="360" w:lineRule="exact"/>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现场送达人员必须提供</w:t>
      </w:r>
      <w:r>
        <w:rPr>
          <w:rFonts w:asciiTheme="minorEastAsia" w:eastAsiaTheme="minorEastAsia" w:hAnsiTheme="minorEastAsia"/>
          <w:b/>
          <w:bCs/>
          <w:szCs w:val="21"/>
        </w:rPr>
        <w:t>本人</w:t>
      </w:r>
      <w:r>
        <w:rPr>
          <w:rFonts w:asciiTheme="minorEastAsia" w:eastAsiaTheme="minorEastAsia" w:hAnsiTheme="minorEastAsia" w:hint="eastAsia"/>
          <w:b/>
          <w:bCs/>
          <w:szCs w:val="21"/>
        </w:rPr>
        <w:t>有效身份证、企业复工证明及本人健康码</w:t>
      </w:r>
      <w:r>
        <w:rPr>
          <w:rFonts w:asciiTheme="minorEastAsia" w:eastAsiaTheme="minorEastAsia" w:hAnsiTheme="minorEastAsia"/>
          <w:b/>
          <w:bCs/>
          <w:szCs w:val="21"/>
        </w:rPr>
        <w:t>等有效证明材料</w:t>
      </w:r>
      <w:r>
        <w:rPr>
          <w:rFonts w:asciiTheme="minorEastAsia" w:eastAsiaTheme="minorEastAsia" w:hAnsiTheme="minorEastAsia" w:hint="eastAsia"/>
          <w:b/>
          <w:bCs/>
          <w:szCs w:val="21"/>
        </w:rPr>
        <w:t>，并配合现场工作人员做好测温登记工作。</w:t>
      </w:r>
    </w:p>
    <w:p w:rsidR="00FB4CC9" w:rsidRDefault="004907CA">
      <w:pPr>
        <w:spacing w:line="360" w:lineRule="exact"/>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竞价响应文件递交截止时间：2020年3月</w:t>
      </w:r>
      <w:r w:rsidR="0047517E">
        <w:rPr>
          <w:rFonts w:asciiTheme="minorEastAsia" w:eastAsiaTheme="minorEastAsia" w:hAnsiTheme="minorEastAsia"/>
          <w:b/>
          <w:bCs/>
          <w:szCs w:val="21"/>
        </w:rPr>
        <w:t>10</w:t>
      </w:r>
      <w:r>
        <w:rPr>
          <w:rFonts w:asciiTheme="minorEastAsia" w:eastAsiaTheme="minorEastAsia" w:hAnsiTheme="minorEastAsia" w:hint="eastAsia"/>
          <w:b/>
          <w:bCs/>
          <w:szCs w:val="21"/>
        </w:rPr>
        <w:t>日14:00（北京时间）</w:t>
      </w:r>
    </w:p>
    <w:p w:rsidR="00FB4CC9" w:rsidRDefault="004907CA">
      <w:pPr>
        <w:spacing w:line="360" w:lineRule="exact"/>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竞价响应文件递交地点：常州市城投建设工程招标有限公司（常州市新北区通江中路396号中创大厦4楼）</w:t>
      </w:r>
    </w:p>
    <w:p w:rsidR="00FB4CC9" w:rsidRDefault="004907CA">
      <w:pPr>
        <w:spacing w:line="360" w:lineRule="exact"/>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收件人：袁  婷   联系电话：15961269569</w:t>
      </w:r>
    </w:p>
    <w:p w:rsidR="00FB4CC9" w:rsidRDefault="004907CA">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lastRenderedPageBreak/>
        <w:t>2、</w:t>
      </w:r>
      <w:r>
        <w:rPr>
          <w:rFonts w:asciiTheme="minorEastAsia" w:eastAsiaTheme="minorEastAsia" w:hAnsiTheme="minorEastAsia" w:hint="eastAsia"/>
          <w:b/>
          <w:bCs/>
          <w:szCs w:val="21"/>
        </w:rPr>
        <w:t>竞价</w:t>
      </w:r>
      <w:r>
        <w:rPr>
          <w:rFonts w:asciiTheme="minorEastAsia" w:eastAsiaTheme="minorEastAsia" w:hAnsiTheme="minorEastAsia" w:cs="宋体" w:hint="eastAsia"/>
          <w:b/>
          <w:bCs/>
          <w:szCs w:val="21"/>
        </w:rPr>
        <w:t>时间：</w:t>
      </w:r>
      <w:r>
        <w:rPr>
          <w:rFonts w:asciiTheme="majorEastAsia" w:eastAsiaTheme="majorEastAsia" w:hAnsiTheme="majorEastAsia" w:cs="宋体"/>
          <w:b/>
          <w:bCs/>
          <w:kern w:val="0"/>
          <w:szCs w:val="21"/>
        </w:rPr>
        <w:t>20</w:t>
      </w:r>
      <w:r>
        <w:rPr>
          <w:rFonts w:asciiTheme="majorEastAsia" w:eastAsiaTheme="majorEastAsia" w:hAnsiTheme="majorEastAsia" w:cs="宋体" w:hint="eastAsia"/>
          <w:b/>
          <w:bCs/>
          <w:kern w:val="0"/>
          <w:szCs w:val="21"/>
        </w:rPr>
        <w:t>20年3月</w:t>
      </w:r>
      <w:r w:rsidR="0047517E">
        <w:rPr>
          <w:rFonts w:asciiTheme="majorEastAsia" w:eastAsiaTheme="majorEastAsia" w:hAnsiTheme="majorEastAsia" w:cs="宋体"/>
          <w:b/>
          <w:bCs/>
          <w:kern w:val="0"/>
          <w:szCs w:val="21"/>
        </w:rPr>
        <w:t>10</w:t>
      </w:r>
      <w:r>
        <w:rPr>
          <w:rFonts w:asciiTheme="majorEastAsia" w:eastAsiaTheme="majorEastAsia" w:hAnsiTheme="majorEastAsia" w:cs="宋体" w:hint="eastAsia"/>
          <w:b/>
          <w:bCs/>
          <w:kern w:val="0"/>
          <w:szCs w:val="21"/>
        </w:rPr>
        <w:t>日</w:t>
      </w:r>
      <w:r>
        <w:rPr>
          <w:rFonts w:asciiTheme="minorEastAsia" w:eastAsiaTheme="minorEastAsia" w:hAnsiTheme="minorEastAsia" w:cs="宋体" w:hint="eastAsia"/>
          <w:b/>
          <w:bCs/>
          <w:szCs w:val="21"/>
        </w:rPr>
        <w:t>14:00（北京时间）</w:t>
      </w:r>
    </w:p>
    <w:p w:rsidR="00FB4CC9" w:rsidRDefault="004907CA">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hint="eastAsia"/>
          <w:b/>
          <w:bCs/>
          <w:szCs w:val="21"/>
        </w:rPr>
        <w:t>竞价</w:t>
      </w:r>
      <w:r>
        <w:rPr>
          <w:rFonts w:asciiTheme="minorEastAsia" w:eastAsiaTheme="minorEastAsia" w:hAnsiTheme="minorEastAsia" w:cs="宋体" w:hint="eastAsia"/>
          <w:b/>
          <w:bCs/>
          <w:szCs w:val="21"/>
        </w:rPr>
        <w:t>方式：不现场见面（视频会议）</w:t>
      </w:r>
    </w:p>
    <w:p w:rsidR="00FB4CC9" w:rsidRDefault="004907CA">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hint="eastAsia"/>
          <w:b/>
          <w:bCs/>
          <w:szCs w:val="21"/>
        </w:rPr>
        <w:t>竞价</w:t>
      </w:r>
      <w:r>
        <w:rPr>
          <w:rFonts w:asciiTheme="minorEastAsia" w:eastAsiaTheme="minorEastAsia" w:hAnsiTheme="minorEastAsia" w:cs="宋体" w:hint="eastAsia"/>
          <w:b/>
          <w:bCs/>
          <w:szCs w:val="21"/>
        </w:rPr>
        <w:t>地点：常州市城投建设工程招标有限公司（常州市新北区通江中路396号中创大厦4楼）</w:t>
      </w:r>
    </w:p>
    <w:p w:rsidR="00FB4CC9" w:rsidRDefault="004907CA">
      <w:pPr>
        <w:pStyle w:val="ae"/>
        <w:adjustRightInd w:val="0"/>
        <w:snapToGrid w:val="0"/>
        <w:spacing w:before="0" w:beforeAutospacing="0" w:after="0" w:afterAutospacing="0" w:line="360" w:lineRule="exact"/>
        <w:ind w:firstLineChars="200" w:firstLine="422"/>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七、说明</w:t>
      </w:r>
    </w:p>
    <w:p w:rsidR="00FB4CC9" w:rsidRDefault="004907CA">
      <w:pPr>
        <w:pStyle w:val="ae"/>
        <w:adjustRightInd w:val="0"/>
        <w:snapToGrid w:val="0"/>
        <w:spacing w:before="0" w:beforeAutospacing="0" w:after="0" w:afterAutospacing="0" w:line="360" w:lineRule="exact"/>
        <w:ind w:firstLineChars="200" w:firstLine="422"/>
        <w:rPr>
          <w:rFonts w:asciiTheme="minorEastAsia" w:eastAsiaTheme="minorEastAsia" w:hAnsiTheme="minorEastAsia" w:cs="宋体"/>
          <w:b/>
          <w:bCs/>
          <w:sz w:val="21"/>
          <w:szCs w:val="21"/>
        </w:rPr>
      </w:pPr>
      <w:r>
        <w:rPr>
          <w:rFonts w:asciiTheme="minorEastAsia" w:eastAsiaTheme="minorEastAsia" w:hAnsiTheme="minorEastAsia" w:cs="宋体" w:hint="eastAsia"/>
          <w:b/>
          <w:bCs/>
          <w:sz w:val="21"/>
          <w:szCs w:val="21"/>
        </w:rPr>
        <w:t>1.竞价文件售后一概不退。竞价人提交的竞价响应文件概不退还。一经领购，竞价人不得更改企业或自然人名称。</w:t>
      </w:r>
    </w:p>
    <w:p w:rsidR="00FB4CC9" w:rsidRDefault="004907CA">
      <w:pPr>
        <w:pStyle w:val="ae"/>
        <w:adjustRightInd w:val="0"/>
        <w:snapToGrid w:val="0"/>
        <w:spacing w:before="0" w:beforeAutospacing="0" w:after="0" w:afterAutospacing="0" w:line="360" w:lineRule="exact"/>
        <w:ind w:firstLineChars="200" w:firstLine="422"/>
        <w:rPr>
          <w:rFonts w:asciiTheme="minorEastAsia" w:eastAsiaTheme="minorEastAsia" w:hAnsiTheme="minorEastAsia" w:cs="宋体"/>
          <w:b/>
          <w:bCs/>
          <w:sz w:val="21"/>
          <w:szCs w:val="21"/>
        </w:rPr>
      </w:pPr>
      <w:r>
        <w:rPr>
          <w:rFonts w:asciiTheme="minorEastAsia" w:eastAsiaTheme="minorEastAsia" w:hAnsiTheme="minorEastAsia" w:cs="宋体" w:hint="eastAsia"/>
          <w:b/>
          <w:bCs/>
          <w:sz w:val="21"/>
          <w:szCs w:val="21"/>
        </w:rPr>
        <w:t>八、常州市城投建设工程招标有限公司账户</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收款单位：常州市城投建设工程招标有限公司</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开户银行：江苏银行常州新北支行</w:t>
      </w:r>
    </w:p>
    <w:p w:rsidR="00FB4CC9" w:rsidRDefault="004907CA">
      <w:pPr>
        <w:pStyle w:val="ae"/>
        <w:adjustRightInd w:val="0"/>
        <w:snapToGrid w:val="0"/>
        <w:spacing w:before="0" w:beforeAutospacing="0" w:after="0" w:afterAutospacing="0" w:line="360" w:lineRule="exact"/>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银行账号：</w:t>
      </w:r>
      <w:r>
        <w:rPr>
          <w:rFonts w:asciiTheme="minorEastAsia" w:eastAsiaTheme="minorEastAsia" w:hAnsiTheme="minorEastAsia"/>
          <w:sz w:val="21"/>
          <w:szCs w:val="21"/>
        </w:rPr>
        <w:t>8</w:t>
      </w:r>
      <w:r>
        <w:rPr>
          <w:rFonts w:asciiTheme="minorEastAsia" w:eastAsiaTheme="minorEastAsia" w:hAnsiTheme="minorEastAsia" w:hint="eastAsia"/>
          <w:sz w:val="21"/>
          <w:szCs w:val="21"/>
        </w:rPr>
        <w:t>260</w:t>
      </w:r>
      <w:r>
        <w:rPr>
          <w:rFonts w:asciiTheme="minorEastAsia" w:eastAsiaTheme="minorEastAsia" w:hAnsiTheme="minorEastAsia"/>
          <w:sz w:val="21"/>
          <w:szCs w:val="21"/>
        </w:rPr>
        <w:t xml:space="preserve"> 0188 0002 45718</w:t>
      </w:r>
    </w:p>
    <w:p w:rsidR="00FB4CC9" w:rsidRDefault="004907CA">
      <w:pPr>
        <w:pStyle w:val="ae"/>
        <w:adjustRightInd w:val="0"/>
        <w:snapToGrid w:val="0"/>
        <w:spacing w:before="0" w:beforeAutospacing="0" w:after="0" w:afterAutospacing="0" w:line="360" w:lineRule="exact"/>
        <w:ind w:firstLineChars="200" w:firstLine="422"/>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九、联系方式</w:t>
      </w:r>
    </w:p>
    <w:p w:rsidR="00FB4CC9" w:rsidRDefault="004907CA">
      <w:pPr>
        <w:adjustRightInd w:val="0"/>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袁  婷</w:t>
      </w:r>
    </w:p>
    <w:p w:rsidR="00FB4CC9" w:rsidRDefault="004907CA">
      <w:pPr>
        <w:adjustRightInd w:val="0"/>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联系电话:0519-81580152  81580191  81580192（分机号6013）</w:t>
      </w:r>
    </w:p>
    <w:p w:rsidR="00FB4CC9" w:rsidRDefault="004907CA">
      <w:pPr>
        <w:adjustRightInd w:val="0"/>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传真:0519-81580105 </w:t>
      </w:r>
    </w:p>
    <w:p w:rsidR="00FB4CC9" w:rsidRDefault="004907CA">
      <w:pPr>
        <w:adjustRightInd w:val="0"/>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地址：常州市新北区通江中路396号中创大厦4楼</w:t>
      </w:r>
    </w:p>
    <w:p w:rsidR="00FB4CC9" w:rsidRDefault="004907CA">
      <w:pPr>
        <w:adjustRightInd w:val="0"/>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网址：http://www.czctzb.com    邮箱：czctzb@163.com</w:t>
      </w:r>
    </w:p>
    <w:p w:rsidR="00FB4CC9" w:rsidRDefault="004907CA">
      <w:pPr>
        <w:adjustRightInd w:val="0"/>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出让人名称：常州牡丹君港置业有限公司</w:t>
      </w:r>
    </w:p>
    <w:p w:rsidR="00FB4CC9" w:rsidRDefault="004907CA">
      <w:pPr>
        <w:adjustRightInd w:val="0"/>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联系人：陈富强</w:t>
      </w:r>
    </w:p>
    <w:p w:rsidR="00FB4CC9" w:rsidRDefault="004907CA">
      <w:pPr>
        <w:adjustRightInd w:val="0"/>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联系电话：13815043101</w:t>
      </w:r>
    </w:p>
    <w:p w:rsidR="00FB4CC9" w:rsidRDefault="004907CA">
      <w:pPr>
        <w:adjustRightInd w:val="0"/>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联系地址：常州市新北区新桥商业广场1号楼2006室</w:t>
      </w:r>
    </w:p>
    <w:p w:rsidR="00FB4CC9" w:rsidRDefault="00FB4CC9">
      <w:pPr>
        <w:adjustRightInd w:val="0"/>
        <w:snapToGrid w:val="0"/>
        <w:spacing w:line="360" w:lineRule="exact"/>
        <w:ind w:right="107" w:firstLineChars="200" w:firstLine="420"/>
        <w:jc w:val="right"/>
        <w:rPr>
          <w:rFonts w:asciiTheme="minorEastAsia" w:eastAsiaTheme="minorEastAsia" w:hAnsiTheme="minorEastAsia" w:cs="宋体"/>
          <w:szCs w:val="21"/>
        </w:rPr>
      </w:pPr>
    </w:p>
    <w:p w:rsidR="00FB4CC9" w:rsidRDefault="004907CA">
      <w:pPr>
        <w:adjustRightInd w:val="0"/>
        <w:snapToGrid w:val="0"/>
        <w:spacing w:line="360" w:lineRule="exact"/>
        <w:ind w:right="107" w:firstLineChars="200" w:firstLine="42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FB4CC9" w:rsidRDefault="004907CA">
      <w:pPr>
        <w:spacing w:line="360" w:lineRule="exact"/>
        <w:ind w:right="107"/>
        <w:jc w:val="right"/>
        <w:rPr>
          <w:rFonts w:ascii="宋体" w:hAnsi="宋体" w:cs="宋体"/>
          <w:b/>
          <w:sz w:val="44"/>
          <w:szCs w:val="44"/>
        </w:rPr>
      </w:pPr>
      <w:r>
        <w:rPr>
          <w:rFonts w:asciiTheme="minorEastAsia" w:eastAsiaTheme="minorEastAsia" w:hAnsiTheme="minorEastAsia" w:cs="宋体" w:hint="eastAsia"/>
          <w:szCs w:val="21"/>
        </w:rPr>
        <w:t>2020年</w:t>
      </w:r>
      <w:r w:rsidR="00D42E06">
        <w:rPr>
          <w:rFonts w:asciiTheme="minorEastAsia" w:eastAsiaTheme="minorEastAsia" w:hAnsiTheme="minorEastAsia" w:cs="宋体"/>
          <w:szCs w:val="21"/>
        </w:rPr>
        <w:t>3</w:t>
      </w:r>
      <w:r>
        <w:rPr>
          <w:rFonts w:asciiTheme="minorEastAsia" w:eastAsiaTheme="minorEastAsia" w:hAnsiTheme="minorEastAsia" w:cs="宋体" w:hint="eastAsia"/>
          <w:szCs w:val="21"/>
        </w:rPr>
        <w:t>月</w:t>
      </w:r>
      <w:r w:rsidR="0047517E">
        <w:rPr>
          <w:rFonts w:asciiTheme="minorEastAsia" w:eastAsiaTheme="minorEastAsia" w:hAnsiTheme="minorEastAsia" w:cs="宋体"/>
          <w:szCs w:val="21"/>
        </w:rPr>
        <w:t>4</w:t>
      </w:r>
      <w:r>
        <w:rPr>
          <w:rFonts w:asciiTheme="minorEastAsia" w:eastAsiaTheme="minorEastAsia" w:hAnsiTheme="minorEastAsia" w:cs="宋体" w:hint="eastAsia"/>
          <w:szCs w:val="21"/>
        </w:rPr>
        <w:t>日</w:t>
      </w:r>
    </w:p>
    <w:p w:rsidR="00FB4CC9" w:rsidRDefault="004907CA">
      <w:bookmarkStart w:id="1" w:name="_Toc17538134"/>
      <w:r>
        <w:rPr>
          <w:rFonts w:hint="eastAsia"/>
        </w:rPr>
        <w:br w:type="page"/>
      </w:r>
    </w:p>
    <w:p w:rsidR="00FB4CC9" w:rsidRDefault="004907CA">
      <w:pPr>
        <w:pStyle w:val="1"/>
      </w:pPr>
      <w:r>
        <w:rPr>
          <w:rFonts w:hint="eastAsia"/>
        </w:rPr>
        <w:lastRenderedPageBreak/>
        <w:t>第一章</w:t>
      </w:r>
      <w:r>
        <w:rPr>
          <w:rFonts w:hint="eastAsia"/>
        </w:rPr>
        <w:t xml:space="preserve">  </w:t>
      </w:r>
      <w:r>
        <w:rPr>
          <w:rFonts w:hint="eastAsia"/>
        </w:rPr>
        <w:t>总</w:t>
      </w:r>
      <w:r>
        <w:rPr>
          <w:rFonts w:hint="eastAsia"/>
        </w:rPr>
        <w:t xml:space="preserve">  </w:t>
      </w:r>
      <w:r>
        <w:rPr>
          <w:rFonts w:hint="eastAsia"/>
        </w:rPr>
        <w:t>则</w:t>
      </w:r>
      <w:bookmarkEnd w:id="1"/>
    </w:p>
    <w:p w:rsidR="00FB4CC9" w:rsidRDefault="004907CA">
      <w:pPr>
        <w:adjustRightInd w:val="0"/>
        <w:snapToGrid w:val="0"/>
        <w:spacing w:line="360" w:lineRule="exact"/>
        <w:rPr>
          <w:rFonts w:ascii="宋体" w:hAnsi="宋体" w:cs="宋体"/>
          <w:b/>
          <w:bCs/>
          <w:szCs w:val="21"/>
        </w:rPr>
      </w:pPr>
      <w:r>
        <w:rPr>
          <w:rFonts w:ascii="宋体" w:hAnsi="宋体" w:cs="宋体" w:hint="eastAsia"/>
          <w:b/>
          <w:bCs/>
          <w:szCs w:val="21"/>
        </w:rPr>
        <w:t>1.采购方式</w:t>
      </w:r>
    </w:p>
    <w:p w:rsidR="00FB4CC9" w:rsidRDefault="004907CA">
      <w:pPr>
        <w:adjustRightInd w:val="0"/>
        <w:snapToGrid w:val="0"/>
        <w:spacing w:line="360" w:lineRule="exact"/>
        <w:ind w:firstLineChars="200" w:firstLine="420"/>
      </w:pPr>
      <w:r>
        <w:rPr>
          <w:rFonts w:hint="eastAsia"/>
        </w:rPr>
        <w:t>本次采购采取竞价方式，本竞价文件仅适用于竞价公告中所述项目。</w:t>
      </w:r>
    </w:p>
    <w:p w:rsidR="00FB4CC9" w:rsidRDefault="004907CA">
      <w:pPr>
        <w:adjustRightInd w:val="0"/>
        <w:snapToGrid w:val="0"/>
        <w:spacing w:line="360" w:lineRule="exact"/>
        <w:rPr>
          <w:rFonts w:ascii="宋体" w:hAnsi="宋体" w:cs="宋体"/>
          <w:szCs w:val="21"/>
        </w:rPr>
      </w:pPr>
      <w:r>
        <w:rPr>
          <w:rFonts w:ascii="宋体" w:hAnsi="宋体" w:cs="宋体" w:hint="eastAsia"/>
          <w:b/>
          <w:szCs w:val="21"/>
        </w:rPr>
        <w:t>2.合格的竞价人</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2.1满足公告中竞价人的资格要求的规定。</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2.2满足本文件实质性条款的规定。</w:t>
      </w:r>
    </w:p>
    <w:p w:rsidR="00FB4CC9" w:rsidRDefault="004907CA">
      <w:pPr>
        <w:adjustRightInd w:val="0"/>
        <w:snapToGrid w:val="0"/>
        <w:spacing w:line="360" w:lineRule="exact"/>
        <w:rPr>
          <w:rFonts w:ascii="宋体" w:hAnsi="宋体" w:cs="宋体"/>
          <w:szCs w:val="21"/>
        </w:rPr>
      </w:pPr>
      <w:r>
        <w:rPr>
          <w:rFonts w:ascii="宋体" w:hAnsi="宋体" w:cs="宋体"/>
          <w:b/>
          <w:szCs w:val="21"/>
        </w:rPr>
        <w:t>3</w:t>
      </w:r>
      <w:r>
        <w:rPr>
          <w:rFonts w:ascii="宋体" w:hAnsi="宋体" w:cs="宋体" w:hint="eastAsia"/>
          <w:b/>
          <w:szCs w:val="21"/>
        </w:rPr>
        <w:t>.竞价费用</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hint="eastAsia"/>
          <w:szCs w:val="21"/>
        </w:rPr>
        <w:t>参加竞价活动的竞价人应自行承担所有与参加竞价有关的费用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FB4CC9" w:rsidRDefault="004907CA">
      <w:pPr>
        <w:adjustRightInd w:val="0"/>
        <w:snapToGrid w:val="0"/>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.竞价文件的组成</w:t>
      </w:r>
    </w:p>
    <w:p w:rsidR="00FB4CC9" w:rsidRDefault="004907CA">
      <w:pPr>
        <w:adjustRightInd w:val="0"/>
        <w:snapToGrid w:val="0"/>
        <w:spacing w:line="360" w:lineRule="exact"/>
        <w:ind w:firstLineChars="200" w:firstLine="420"/>
        <w:rPr>
          <w:rFonts w:ascii="宋体" w:hAnsi="宋体"/>
          <w:szCs w:val="21"/>
        </w:rPr>
      </w:pPr>
      <w:r>
        <w:rPr>
          <w:rFonts w:ascii="宋体" w:hAnsi="宋体" w:hint="eastAsia"/>
          <w:szCs w:val="21"/>
        </w:rPr>
        <w:t>本文件及依法对本文件所作的更正内容均为竞价文件的组成部分。</w:t>
      </w:r>
    </w:p>
    <w:p w:rsidR="00FB4CC9" w:rsidRDefault="004907CA">
      <w:pPr>
        <w:adjustRightInd w:val="0"/>
        <w:snapToGrid w:val="0"/>
        <w:spacing w:line="360" w:lineRule="exact"/>
        <w:ind w:firstLineChars="200" w:firstLine="420"/>
        <w:rPr>
          <w:rFonts w:ascii="宋体" w:hAnsi="宋体"/>
          <w:szCs w:val="21"/>
        </w:rPr>
      </w:pPr>
      <w:r>
        <w:rPr>
          <w:rFonts w:ascii="宋体" w:hAnsi="宋体" w:hint="eastAsia"/>
          <w:szCs w:val="21"/>
        </w:rPr>
        <w:t>竞价人应仔细检查竞价文件是否齐全，如有缺漏，立即与代理机构联系解决。</w:t>
      </w:r>
    </w:p>
    <w:p w:rsidR="00FB4CC9" w:rsidRDefault="004907CA">
      <w:pPr>
        <w:adjustRightInd w:val="0"/>
        <w:snapToGrid w:val="0"/>
        <w:spacing w:line="360" w:lineRule="exact"/>
        <w:ind w:firstLineChars="200" w:firstLine="420"/>
        <w:rPr>
          <w:rFonts w:ascii="宋体" w:hAnsi="宋体"/>
          <w:szCs w:val="21"/>
        </w:rPr>
      </w:pPr>
      <w:r>
        <w:rPr>
          <w:rFonts w:ascii="宋体" w:hAnsi="宋体" w:hint="eastAsia"/>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rsidR="00FB4CC9" w:rsidRDefault="004907CA">
      <w:pPr>
        <w:adjustRightInd w:val="0"/>
        <w:snapToGrid w:val="0"/>
        <w:spacing w:line="360" w:lineRule="exact"/>
        <w:ind w:firstLineChars="200" w:firstLine="420"/>
        <w:rPr>
          <w:rFonts w:ascii="宋体" w:hAnsi="宋体"/>
          <w:szCs w:val="21"/>
        </w:rPr>
      </w:pPr>
      <w:r>
        <w:rPr>
          <w:rFonts w:ascii="宋体" w:hAnsi="宋体" w:hint="eastAsia"/>
          <w:szCs w:val="21"/>
        </w:rPr>
        <w:t>竞价人一旦参加本项目竞价活动，即被认为接受了本竞价文件的规定和约束。</w:t>
      </w:r>
    </w:p>
    <w:p w:rsidR="00FB4CC9" w:rsidRDefault="004907CA">
      <w:pPr>
        <w:adjustRightInd w:val="0"/>
        <w:snapToGrid w:val="0"/>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竞价文件的补充</w:t>
      </w:r>
      <w:r>
        <w:rPr>
          <w:rFonts w:ascii="宋体" w:hAnsi="宋体" w:cs="宋体"/>
          <w:b/>
          <w:color w:val="000000"/>
          <w:szCs w:val="21"/>
        </w:rPr>
        <w:t>、</w:t>
      </w:r>
      <w:r>
        <w:rPr>
          <w:rFonts w:ascii="宋体" w:hAnsi="宋体" w:cs="宋体" w:hint="eastAsia"/>
          <w:b/>
          <w:color w:val="000000"/>
          <w:szCs w:val="21"/>
        </w:rPr>
        <w:t>澄清、更正</w:t>
      </w:r>
    </w:p>
    <w:p w:rsidR="00FB4CC9" w:rsidRDefault="004907CA">
      <w:pPr>
        <w:adjustRightInd w:val="0"/>
        <w:snapToGrid w:val="0"/>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代理机构向竞价人提供的有关资料和数据，是代理机构现有的能使竞价人利用的资料。代理机构对竞价人由此而作出的推论、理解和结论概不负责。竞价人由于对竞价文件的任何推论和误解以及出让人对有关问题的口头解释所造成的后果，均由竞价人自负。</w:t>
      </w:r>
    </w:p>
    <w:p w:rsidR="00FB4CC9" w:rsidRDefault="004907CA">
      <w:pPr>
        <w:adjustRightInd w:val="0"/>
        <w:snapToGrid w:val="0"/>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w:t>
      </w:r>
      <w:r>
        <w:rPr>
          <w:rFonts w:ascii="宋体" w:hAnsi="宋体" w:hint="eastAsia"/>
          <w:szCs w:val="21"/>
        </w:rPr>
        <w:t>竞价人</w:t>
      </w:r>
      <w:r>
        <w:rPr>
          <w:rFonts w:ascii="宋体" w:hAnsi="宋体"/>
          <w:szCs w:val="21"/>
        </w:rPr>
        <w:t>完全响应</w:t>
      </w:r>
      <w:r>
        <w:rPr>
          <w:rFonts w:ascii="宋体" w:hAnsi="宋体" w:hint="eastAsia"/>
          <w:szCs w:val="21"/>
        </w:rPr>
        <w:t>竞价文件</w:t>
      </w:r>
      <w:r>
        <w:rPr>
          <w:rFonts w:ascii="宋体" w:hAnsi="宋体"/>
          <w:szCs w:val="21"/>
        </w:rPr>
        <w:t>的条款和要求。</w:t>
      </w:r>
    </w:p>
    <w:p w:rsidR="00FB4CC9" w:rsidRDefault="004907CA">
      <w:pPr>
        <w:adjustRightInd w:val="0"/>
        <w:snapToGrid w:val="0"/>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.3出让人及代理机构有权对已发出的竞价文件进行必要的澄清或更正。</w:t>
      </w:r>
    </w:p>
    <w:p w:rsidR="00FB4CC9" w:rsidRDefault="004907CA">
      <w:pPr>
        <w:adjustRightInd w:val="0"/>
        <w:snapToGrid w:val="0"/>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.4出让人</w:t>
      </w:r>
      <w:r>
        <w:rPr>
          <w:rFonts w:ascii="宋体" w:hAnsi="宋体" w:cs="宋体"/>
          <w:bCs/>
          <w:color w:val="000000"/>
          <w:szCs w:val="21"/>
        </w:rPr>
        <w:t>可视具体情况，延长</w:t>
      </w:r>
      <w:r>
        <w:rPr>
          <w:rFonts w:ascii="宋体" w:hAnsi="宋体" w:cs="宋体" w:hint="eastAsia"/>
          <w:bCs/>
          <w:color w:val="000000"/>
          <w:szCs w:val="21"/>
        </w:rPr>
        <w:t>竞价响应文件</w:t>
      </w:r>
      <w:r>
        <w:rPr>
          <w:rFonts w:ascii="宋体" w:hAnsi="宋体" w:cs="宋体"/>
          <w:bCs/>
          <w:color w:val="000000"/>
          <w:szCs w:val="21"/>
        </w:rPr>
        <w:t>提交截止时间和</w:t>
      </w:r>
      <w:r>
        <w:rPr>
          <w:rFonts w:ascii="宋体" w:hAnsi="宋体" w:cs="宋体" w:hint="eastAsia"/>
          <w:bCs/>
          <w:color w:val="000000"/>
          <w:szCs w:val="21"/>
        </w:rPr>
        <w:t>竞价</w:t>
      </w:r>
      <w:r>
        <w:rPr>
          <w:rFonts w:ascii="宋体" w:hAnsi="宋体" w:cs="宋体"/>
          <w:bCs/>
          <w:color w:val="000000"/>
          <w:szCs w:val="21"/>
        </w:rPr>
        <w:t>时间</w:t>
      </w:r>
      <w:r>
        <w:rPr>
          <w:rFonts w:ascii="宋体" w:hAnsi="宋体" w:cs="宋体" w:hint="eastAsia"/>
          <w:bCs/>
          <w:color w:val="000000"/>
          <w:szCs w:val="21"/>
        </w:rPr>
        <w:t>。</w:t>
      </w:r>
    </w:p>
    <w:p w:rsidR="00FB4CC9" w:rsidRDefault="004907CA">
      <w:pPr>
        <w:adjustRightInd w:val="0"/>
        <w:snapToGrid w:val="0"/>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竞价文件的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公布</w:t>
      </w:r>
      <w:r>
        <w:rPr>
          <w:rFonts w:hAnsi="宋体" w:hint="eastAsia"/>
          <w:b/>
          <w:szCs w:val="21"/>
        </w:rPr>
        <w:t>。补充文件将作为竞价文件的组成部分，并对竞价人具有约束力，由竞价人自行关注并获取。</w:t>
      </w:r>
    </w:p>
    <w:p w:rsidR="00FB4CC9" w:rsidRDefault="004907CA">
      <w:pPr>
        <w:adjustRightInd w:val="0"/>
        <w:snapToGrid w:val="0"/>
        <w:spacing w:line="360" w:lineRule="exact"/>
        <w:rPr>
          <w:rFonts w:ascii="宋体" w:hAnsi="宋体" w:cs="宋体"/>
          <w:b/>
          <w:szCs w:val="21"/>
        </w:rPr>
      </w:pPr>
      <w:r>
        <w:rPr>
          <w:rFonts w:ascii="宋体" w:hAnsi="宋体" w:cs="宋体" w:hint="eastAsia"/>
          <w:b/>
          <w:szCs w:val="21"/>
        </w:rPr>
        <w:t>6.竞价人的义务</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竞价人应当认真阅读竞价文件，完全明了采购项目的内容。</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竞价人应当按照竞价文件的要求编制竞价响应文件。竞价响应文件应对竞价文件提出的实质性要求和条件作出完全响应。</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3竞价人应在竞价响应文件提交截止时间前，将密封的竞价响应文件送达竞价地点。</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4竞价人不得相互串通竞标报价，不得排挤其他竞价人的公平竞争，损害出让人或者其他竞价人合法权益。竞价人不得与出让人串通，损害国家利益，公众利益或者他人的合法权益。</w:t>
      </w:r>
    </w:p>
    <w:p w:rsidR="00FB4CC9" w:rsidRDefault="004907CA">
      <w:pPr>
        <w:adjustRightInd w:val="0"/>
        <w:snapToGrid w:val="0"/>
        <w:spacing w:line="360" w:lineRule="exact"/>
        <w:rPr>
          <w:rFonts w:ascii="宋体" w:hAnsi="宋体" w:cs="宋体"/>
          <w:szCs w:val="21"/>
        </w:rPr>
      </w:pPr>
      <w:r>
        <w:rPr>
          <w:rFonts w:ascii="宋体" w:hAnsi="宋体" w:cs="宋体" w:hint="eastAsia"/>
          <w:b/>
          <w:szCs w:val="21"/>
        </w:rPr>
        <w:t>7.竞价报价</w:t>
      </w:r>
    </w:p>
    <w:p w:rsidR="00FB4CC9" w:rsidRDefault="004907CA">
      <w:pPr>
        <w:adjustRightInd w:val="0"/>
        <w:snapToGrid w:val="0"/>
        <w:spacing w:line="360" w:lineRule="exact"/>
        <w:ind w:firstLineChars="200" w:firstLine="420"/>
        <w:rPr>
          <w:rFonts w:ascii="宋体" w:hAnsi="宋体" w:cs="宋体"/>
          <w:color w:val="FF0000"/>
          <w:szCs w:val="21"/>
        </w:rPr>
      </w:pPr>
      <w:r>
        <w:rPr>
          <w:rFonts w:ascii="宋体" w:hAnsi="宋体" w:cs="宋体" w:hint="eastAsia"/>
          <w:color w:val="000000"/>
          <w:szCs w:val="21"/>
        </w:rPr>
        <w:t>7.2.</w:t>
      </w:r>
      <w:r>
        <w:rPr>
          <w:rFonts w:ascii="宋体" w:hAnsi="宋体" w:cs="宋体"/>
          <w:color w:val="000000"/>
          <w:szCs w:val="21"/>
        </w:rPr>
        <w:t>1</w:t>
      </w:r>
      <w:r>
        <w:rPr>
          <w:rFonts w:ascii="宋体" w:hAnsi="宋体" w:cs="宋体" w:hint="eastAsia"/>
          <w:color w:val="000000"/>
          <w:szCs w:val="21"/>
        </w:rPr>
        <w:t>报价货币为</w:t>
      </w:r>
      <w:r>
        <w:rPr>
          <w:rFonts w:ascii="宋体" w:hAnsi="宋体" w:cs="宋体" w:hint="eastAsia"/>
          <w:szCs w:val="21"/>
        </w:rPr>
        <w:t>人民币，</w:t>
      </w:r>
      <w:r>
        <w:rPr>
          <w:rFonts w:ascii="宋体" w:hAnsi="宋体" w:cs="宋体" w:hint="eastAsia"/>
          <w:color w:val="000000"/>
          <w:szCs w:val="21"/>
        </w:rPr>
        <w:t>评审时以人民币为准。</w:t>
      </w:r>
    </w:p>
    <w:p w:rsidR="00FB4CC9" w:rsidRDefault="004907CA">
      <w:pPr>
        <w:adjustRightInd w:val="0"/>
        <w:snapToGrid w:val="0"/>
        <w:spacing w:line="360" w:lineRule="exact"/>
        <w:ind w:firstLineChars="200" w:firstLine="422"/>
        <w:rPr>
          <w:rFonts w:ascii="宋体" w:hAnsi="宋体" w:cs="宋体"/>
          <w:b/>
          <w:color w:val="000000"/>
          <w:szCs w:val="21"/>
        </w:rPr>
      </w:pPr>
      <w:r>
        <w:rPr>
          <w:rFonts w:ascii="宋体" w:hAnsi="宋体" w:cs="宋体"/>
          <w:b/>
          <w:color w:val="000000"/>
          <w:szCs w:val="21"/>
        </w:rPr>
        <w:lastRenderedPageBreak/>
        <w:t>7.2.2</w:t>
      </w:r>
      <w:r>
        <w:rPr>
          <w:rFonts w:ascii="宋体" w:hAnsi="宋体" w:cs="宋体" w:hint="eastAsia"/>
          <w:b/>
          <w:color w:val="000000"/>
          <w:szCs w:val="21"/>
        </w:rPr>
        <w:t>竞标报价低于最低限价的作为无效响应处理。</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color w:val="000000"/>
          <w:szCs w:val="21"/>
        </w:rPr>
        <w:t>7.2.3</w:t>
      </w:r>
      <w:r>
        <w:rPr>
          <w:rFonts w:ascii="宋体" w:hAnsi="宋体" w:hint="eastAsia"/>
          <w:szCs w:val="21"/>
        </w:rPr>
        <w:t>竞标报价次数：本项目采用至少</w:t>
      </w:r>
      <w:r>
        <w:rPr>
          <w:rFonts w:ascii="宋体" w:hAnsi="宋体" w:hint="eastAsia"/>
          <w:b/>
          <w:szCs w:val="21"/>
        </w:rPr>
        <w:t>二</w:t>
      </w:r>
      <w:r>
        <w:rPr>
          <w:rFonts w:ascii="宋体" w:hAnsi="宋体" w:hint="eastAsia"/>
          <w:szCs w:val="21"/>
        </w:rPr>
        <w:t>次报价，竞价响应文件的报价作为首次报价，在竞价结束前，竞价</w:t>
      </w:r>
      <w:r>
        <w:rPr>
          <w:rFonts w:ascii="宋体" w:hAnsi="宋体"/>
          <w:szCs w:val="21"/>
        </w:rPr>
        <w:t>小组应当要求所有实质性响应的</w:t>
      </w:r>
      <w:r>
        <w:rPr>
          <w:rFonts w:ascii="宋体" w:hAnsi="宋体" w:hint="eastAsia"/>
          <w:szCs w:val="21"/>
        </w:rPr>
        <w:t>竞价人</w:t>
      </w:r>
      <w:r>
        <w:rPr>
          <w:rFonts w:ascii="宋体" w:hAnsi="宋体"/>
          <w:szCs w:val="21"/>
        </w:rPr>
        <w:t>在规定时间内提交最后报价</w:t>
      </w:r>
      <w:r>
        <w:rPr>
          <w:rFonts w:ascii="宋体" w:hAnsi="宋体" w:hint="eastAsia"/>
          <w:szCs w:val="21"/>
        </w:rPr>
        <w:t>，最后报价作为评审依据。</w:t>
      </w:r>
    </w:p>
    <w:p w:rsidR="00FB4CC9" w:rsidRDefault="004907CA">
      <w:pPr>
        <w:adjustRightInd w:val="0"/>
        <w:snapToGrid w:val="0"/>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竞价响应文件的组成</w:t>
      </w:r>
    </w:p>
    <w:p w:rsidR="00FB4CC9" w:rsidRDefault="004907CA">
      <w:pPr>
        <w:adjustRightInd w:val="0"/>
        <w:snapToGrid w:val="0"/>
        <w:spacing w:line="360" w:lineRule="exact"/>
        <w:ind w:firstLineChars="200" w:firstLine="420"/>
        <w:rPr>
          <w:rFonts w:ascii="宋体" w:hAnsi="宋体" w:cs="宋体"/>
          <w:bCs/>
          <w:szCs w:val="21"/>
        </w:rPr>
      </w:pPr>
      <w:r>
        <w:rPr>
          <w:rFonts w:ascii="宋体" w:hAnsi="宋体" w:cs="宋体" w:hint="eastAsia"/>
          <w:szCs w:val="21"/>
        </w:rPr>
        <w:t>详见第五章《竞价响应文件的组成》</w:t>
      </w:r>
    </w:p>
    <w:p w:rsidR="00FB4CC9" w:rsidRDefault="004907CA">
      <w:pPr>
        <w:adjustRightInd w:val="0"/>
        <w:snapToGrid w:val="0"/>
        <w:spacing w:line="360" w:lineRule="exact"/>
        <w:rPr>
          <w:rFonts w:ascii="宋体" w:hAnsi="宋体" w:cs="宋体"/>
          <w:szCs w:val="21"/>
        </w:rPr>
      </w:pPr>
      <w:r>
        <w:rPr>
          <w:rFonts w:ascii="宋体" w:hAnsi="宋体" w:cs="宋体" w:hint="eastAsia"/>
          <w:b/>
          <w:szCs w:val="21"/>
        </w:rPr>
        <w:t>9.竞价保证金</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9.1竞价保证金是竞价响应文件的一个组成部分，竞价人须按规定从竞价人账户缴纳。竞价时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FB4CC9" w:rsidRDefault="004907CA">
      <w:pPr>
        <w:adjustRightInd w:val="0"/>
        <w:snapToGrid w:val="0"/>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未成交人的保证金将在成交通知书发出后五个工作日内退还。</w:t>
      </w:r>
    </w:p>
    <w:p w:rsidR="00FB4CC9" w:rsidRDefault="004907CA">
      <w:pPr>
        <w:adjustRightInd w:val="0"/>
        <w:snapToGrid w:val="0"/>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成交人的竞价保证金将在其合同签约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FB4CC9" w:rsidRDefault="004907CA">
      <w:pPr>
        <w:adjustRightInd w:val="0"/>
        <w:snapToGrid w:val="0"/>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竞价人出现下列情况之一的，取消其成交资格，</w:t>
      </w:r>
      <w:r>
        <w:rPr>
          <w:rFonts w:ascii="宋体" w:hAnsi="宋体" w:cs="宋体" w:hint="eastAsia"/>
          <w:b/>
          <w:szCs w:val="21"/>
        </w:rPr>
        <w:t>并没收其竞价保证金：</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竞价人在竞价有效期内撤回其竞价响应文件；</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成交人无正当理由拒绝签订合同或者由于竞价人的原因导致成交无效的；</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竞价人提供的有关资料、资格证明文件被确认是不真实的或竞价人之间被证实有串通、欺诈行为；</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w:t>
      </w:r>
      <w:r>
        <w:rPr>
          <w:rFonts w:ascii="宋体" w:hAnsi="宋体" w:cs="宋体"/>
          <w:szCs w:val="21"/>
        </w:rPr>
        <w:t>4</w:t>
      </w:r>
      <w:r>
        <w:rPr>
          <w:rFonts w:ascii="宋体" w:hAnsi="宋体" w:cs="宋体" w:hint="eastAsia"/>
          <w:szCs w:val="21"/>
        </w:rPr>
        <w:t>竞价人被证明有妨碍其他人公平竞争、损害代理机构或者其他竞价人合法权益的；</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5法律法规认定的其他情形。</w:t>
      </w:r>
    </w:p>
    <w:p w:rsidR="00FB4CC9" w:rsidRDefault="004907CA">
      <w:pPr>
        <w:adjustRightInd w:val="0"/>
        <w:snapToGrid w:val="0"/>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竞价响应文件的制作应当符合以下要求，否则作为无效响应</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10.l竞价人应提交</w:t>
      </w:r>
      <w:r>
        <w:rPr>
          <w:rFonts w:ascii="宋体" w:hAnsi="宋体" w:cs="宋体" w:hint="eastAsia"/>
          <w:b/>
          <w:szCs w:val="21"/>
          <w:u w:val="single"/>
        </w:rPr>
        <w:t>装订的竞价响应文件</w:t>
      </w:r>
      <w:r>
        <w:rPr>
          <w:rFonts w:ascii="宋体" w:hAnsi="宋体" w:cs="宋体" w:hint="eastAsia"/>
          <w:b/>
          <w:bCs/>
          <w:szCs w:val="21"/>
          <w:u w:val="single"/>
        </w:rPr>
        <w:t>壹份“正本”、贰份“副本”</w:t>
      </w:r>
      <w:r>
        <w:rPr>
          <w:rFonts w:ascii="宋体" w:hAnsi="宋体" w:cs="宋体" w:hint="eastAsia"/>
          <w:b/>
          <w:szCs w:val="21"/>
          <w:u w:val="single"/>
        </w:rPr>
        <w:t>。</w:t>
      </w:r>
      <w:r>
        <w:rPr>
          <w:rFonts w:ascii="宋体" w:hAnsi="宋体" w:cs="宋体" w:hint="eastAsia"/>
          <w:szCs w:val="21"/>
        </w:rPr>
        <w:t>竞价响应文件正本和副本如有不一致之处，以正本为准。</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10.2竞价响应文件正本、副本必须全部是打印件。竞价人应按照要求签字、</w:t>
      </w:r>
      <w:r>
        <w:rPr>
          <w:rFonts w:ascii="宋体" w:hAnsi="宋体" w:cs="宋体"/>
          <w:szCs w:val="21"/>
        </w:rPr>
        <w:t>盖章</w:t>
      </w:r>
      <w:r>
        <w:rPr>
          <w:rFonts w:ascii="宋体" w:hAnsi="宋体" w:cs="宋体" w:hint="eastAsia"/>
          <w:szCs w:val="21"/>
        </w:rPr>
        <w:t>。</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10.3竞价响应文件应无涂改和行间插字，竞价人造成的必须修改的错误，修改处应由竞价响应文件法定代表人</w:t>
      </w:r>
      <w:r>
        <w:rPr>
          <w:rFonts w:ascii="宋体" w:hAnsi="宋体" w:cs="宋体"/>
          <w:szCs w:val="21"/>
        </w:rPr>
        <w:t>或授权委托人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并加盖竞价人公章，否则修改无效。</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本文件所表述（指定）的公章是指法定名称章，不包括合同专用章、业务专用章等印章；盖章是指加盖鲜章。</w:t>
      </w:r>
    </w:p>
    <w:p w:rsidR="00FB4CC9" w:rsidRDefault="004907CA">
      <w:pPr>
        <w:adjustRightInd w:val="0"/>
        <w:snapToGrid w:val="0"/>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Pr>
          <w:rFonts w:ascii="宋体" w:hAnsi="宋体" w:cs="宋体" w:hint="eastAsia"/>
          <w:b/>
          <w:szCs w:val="21"/>
        </w:rPr>
        <w:t>竞价响应文件的有效期</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竞价响应文件有效期为规定的开标之日后</w:t>
      </w:r>
      <w:r>
        <w:rPr>
          <w:rFonts w:ascii="宋体" w:hAnsi="宋体" w:cs="宋体" w:hint="eastAsia"/>
          <w:b/>
          <w:szCs w:val="21"/>
          <w:u w:val="single"/>
        </w:rPr>
        <w:t>六十（60）天</w:t>
      </w:r>
      <w:r>
        <w:rPr>
          <w:rFonts w:ascii="宋体" w:hAnsi="宋体" w:cs="宋体" w:hint="eastAsia"/>
          <w:szCs w:val="21"/>
        </w:rPr>
        <w:t>。竞价响应文件有效期比规定短的将被视为无效响应而予以拒绝。</w:t>
      </w:r>
    </w:p>
    <w:p w:rsidR="00FB4CC9" w:rsidRDefault="004907CA">
      <w:pPr>
        <w:adjustRightInd w:val="0"/>
        <w:snapToGrid w:val="0"/>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竞价响应文件的密封与标志</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竞价响应文件</w:t>
      </w:r>
      <w:r>
        <w:rPr>
          <w:rFonts w:ascii="宋体" w:hAnsi="宋体" w:cs="宋体" w:hint="eastAsia"/>
          <w:b/>
          <w:szCs w:val="21"/>
        </w:rPr>
        <w:t>正本和副本均应当密封，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加盖竞价人公章。</w:t>
      </w:r>
    </w:p>
    <w:p w:rsidR="00FB4CC9" w:rsidRDefault="004907CA">
      <w:pPr>
        <w:adjustRightInd w:val="0"/>
        <w:snapToGrid w:val="0"/>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竞价响应文件提交截止时间及</w:t>
      </w:r>
      <w:r>
        <w:rPr>
          <w:rFonts w:ascii="宋体" w:hAnsi="宋体" w:cs="宋体"/>
          <w:b/>
          <w:szCs w:val="21"/>
        </w:rPr>
        <w:t>地点</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竞价人应在规定的截止日期和时间之前将竞价响应文件提交至公告中注明的地点，凡逾期送达的竞价响应文件将不予接收。</w:t>
      </w:r>
    </w:p>
    <w:p w:rsidR="00FB4CC9" w:rsidRDefault="004907CA">
      <w:pPr>
        <w:adjustRightInd w:val="0"/>
        <w:snapToGrid w:val="0"/>
        <w:spacing w:line="360" w:lineRule="exact"/>
        <w:ind w:firstLineChars="200" w:firstLine="430"/>
        <w:rPr>
          <w:rFonts w:ascii="宋体" w:hAnsi="宋体"/>
          <w:b/>
          <w:spacing w:val="2"/>
          <w:szCs w:val="21"/>
        </w:rPr>
      </w:pPr>
      <w:r>
        <w:rPr>
          <w:rFonts w:ascii="宋体" w:hAnsi="宋体" w:hint="eastAsia"/>
          <w:b/>
          <w:spacing w:val="2"/>
          <w:szCs w:val="21"/>
        </w:rPr>
        <w:t>竞价人在提交竞价响应文件时须提供有效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法定代表人或代理人身份证原件，未提供的，代理机构不接收其竞价响应文件。</w:t>
      </w:r>
    </w:p>
    <w:p w:rsidR="00FB4CC9" w:rsidRDefault="004907CA">
      <w:pPr>
        <w:adjustRightInd w:val="0"/>
        <w:snapToGrid w:val="0"/>
        <w:spacing w:line="360" w:lineRule="exact"/>
        <w:rPr>
          <w:rFonts w:ascii="宋体" w:hAnsi="宋体" w:cs="宋体"/>
          <w:szCs w:val="21"/>
        </w:rPr>
      </w:pPr>
      <w:r>
        <w:rPr>
          <w:rFonts w:ascii="宋体" w:hAnsi="宋体" w:cs="宋体" w:hint="eastAsia"/>
          <w:b/>
          <w:szCs w:val="21"/>
        </w:rPr>
        <w:lastRenderedPageBreak/>
        <w:t>14</w:t>
      </w:r>
      <w:r>
        <w:rPr>
          <w:rFonts w:ascii="宋体" w:hAnsi="宋体" w:cs="宋体"/>
          <w:b/>
          <w:szCs w:val="21"/>
        </w:rPr>
        <w:t>.</w:t>
      </w:r>
      <w:r>
        <w:rPr>
          <w:rFonts w:ascii="宋体" w:hAnsi="宋体" w:cs="宋体" w:hint="eastAsia"/>
          <w:b/>
          <w:szCs w:val="21"/>
        </w:rPr>
        <w:t>竞价响应文件的修改和撤回</w:t>
      </w:r>
    </w:p>
    <w:p w:rsidR="00FB4CC9" w:rsidRDefault="004907CA">
      <w:pPr>
        <w:adjustRightInd w:val="0"/>
        <w:snapToGrid w:val="0"/>
        <w:spacing w:line="360" w:lineRule="exact"/>
        <w:ind w:firstLineChars="200" w:firstLine="420"/>
        <w:rPr>
          <w:rFonts w:ascii="宋体" w:hAnsi="宋体"/>
          <w:szCs w:val="21"/>
        </w:rPr>
      </w:pPr>
      <w:r>
        <w:rPr>
          <w:rFonts w:ascii="宋体" w:hAnsi="宋体" w:hint="eastAsia"/>
          <w:szCs w:val="21"/>
        </w:rPr>
        <w:t>竞价人在提交竞价响应文件后，可以修改或撤回其竞价响应文件，但这种修改和撤回，必须在规定的竞价响应文件提交截止时间前，以书面形式通知代理机构。</w:t>
      </w:r>
    </w:p>
    <w:p w:rsidR="00FB4CC9" w:rsidRDefault="004907CA">
      <w:pPr>
        <w:adjustRightInd w:val="0"/>
        <w:snapToGrid w:val="0"/>
        <w:spacing w:line="360" w:lineRule="exact"/>
        <w:ind w:firstLineChars="200" w:firstLine="420"/>
        <w:rPr>
          <w:rFonts w:ascii="宋体" w:hAnsi="宋体"/>
          <w:szCs w:val="21"/>
        </w:rPr>
      </w:pPr>
      <w:r>
        <w:rPr>
          <w:rFonts w:ascii="宋体" w:hAnsi="宋体" w:hint="eastAsia"/>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rsidR="00FB4CC9" w:rsidRDefault="004907CA">
      <w:pPr>
        <w:adjustRightInd w:val="0"/>
        <w:snapToGrid w:val="0"/>
        <w:spacing w:line="360" w:lineRule="exact"/>
        <w:ind w:firstLineChars="200" w:firstLine="420"/>
        <w:rPr>
          <w:rFonts w:ascii="宋体" w:hAnsi="宋体"/>
          <w:szCs w:val="21"/>
        </w:rPr>
      </w:pPr>
      <w:r>
        <w:rPr>
          <w:rFonts w:ascii="宋体" w:hAnsi="宋体" w:hint="eastAsia"/>
          <w:szCs w:val="21"/>
        </w:rPr>
        <w:t>在竞价响应文件提交截止时间之后，竞价人不得对其竞价响应文件作任何修改。</w:t>
      </w:r>
    </w:p>
    <w:p w:rsidR="00FB4CC9" w:rsidRDefault="004907CA">
      <w:pPr>
        <w:adjustRightInd w:val="0"/>
        <w:snapToGrid w:val="0"/>
        <w:spacing w:line="360" w:lineRule="exact"/>
        <w:ind w:firstLineChars="200" w:firstLine="420"/>
        <w:rPr>
          <w:rFonts w:ascii="宋体" w:hAnsi="宋体"/>
          <w:szCs w:val="21"/>
        </w:rPr>
      </w:pPr>
      <w:r>
        <w:rPr>
          <w:rFonts w:ascii="宋体" w:hAnsi="宋体" w:hint="eastAsia"/>
          <w:szCs w:val="21"/>
        </w:rPr>
        <w:t>在竞价响应文件提交截止时间至竞价文件中规定的投标有效期满之间的这段时间内，竞价人不得撤回其投标，否则其竞价保证金将不予退还。</w:t>
      </w:r>
    </w:p>
    <w:p w:rsidR="00FB4CC9" w:rsidRDefault="004907CA">
      <w:pPr>
        <w:adjustRightInd w:val="0"/>
        <w:snapToGrid w:val="0"/>
        <w:spacing w:line="360" w:lineRule="exact"/>
        <w:rPr>
          <w:rFonts w:ascii="宋体" w:hAnsi="宋体" w:cs="宋体"/>
          <w:b/>
          <w:szCs w:val="21"/>
        </w:rPr>
      </w:pPr>
      <w:r>
        <w:rPr>
          <w:rFonts w:ascii="宋体" w:hAnsi="宋体" w:cs="宋体" w:hint="eastAsia"/>
          <w:b/>
          <w:szCs w:val="21"/>
        </w:rPr>
        <w:t>15.竞价仪式</w:t>
      </w:r>
    </w:p>
    <w:p w:rsidR="00FB4CC9" w:rsidRDefault="004907CA">
      <w:pPr>
        <w:adjustRightInd w:val="0"/>
        <w:snapToGrid w:val="0"/>
        <w:spacing w:line="360" w:lineRule="exact"/>
        <w:ind w:firstLineChars="200" w:firstLine="420"/>
        <w:rPr>
          <w:rFonts w:ascii="宋体" w:hAnsi="宋体" w:cs="宋体"/>
          <w:color w:val="FF0000"/>
          <w:szCs w:val="21"/>
        </w:rPr>
      </w:pPr>
      <w:r>
        <w:rPr>
          <w:rFonts w:ascii="宋体" w:hAnsi="宋体" w:cs="宋体" w:hint="eastAsia"/>
          <w:szCs w:val="21"/>
        </w:rPr>
        <w:t>15.1代理机构按</w:t>
      </w:r>
      <w:r>
        <w:rPr>
          <w:rFonts w:ascii="宋体" w:hAnsi="宋体" w:hint="eastAsia"/>
          <w:szCs w:val="21"/>
        </w:rPr>
        <w:t>竞价公告</w:t>
      </w:r>
      <w:r>
        <w:rPr>
          <w:rFonts w:ascii="宋体" w:hAnsi="宋体"/>
          <w:szCs w:val="21"/>
        </w:rPr>
        <w:t>中</w:t>
      </w:r>
      <w:r>
        <w:rPr>
          <w:rFonts w:ascii="宋体" w:hAnsi="宋体" w:cs="宋体" w:hint="eastAsia"/>
          <w:szCs w:val="21"/>
        </w:rPr>
        <w:t>规定的时间、地点组织竞价</w:t>
      </w:r>
      <w:r>
        <w:rPr>
          <w:rFonts w:ascii="宋体" w:hAnsi="宋体" w:cs="宋体"/>
          <w:szCs w:val="21"/>
        </w:rPr>
        <w:t>开始仪式</w:t>
      </w:r>
      <w:r>
        <w:rPr>
          <w:rFonts w:ascii="宋体" w:hAnsi="宋体" w:cs="宋体" w:hint="eastAsia"/>
          <w:szCs w:val="21"/>
        </w:rPr>
        <w:t>。</w:t>
      </w:r>
    </w:p>
    <w:p w:rsidR="00FB4CC9" w:rsidRDefault="004907CA">
      <w:pPr>
        <w:adjustRightInd w:val="0"/>
        <w:snapToGrid w:val="0"/>
        <w:spacing w:line="360" w:lineRule="exact"/>
        <w:rPr>
          <w:rFonts w:ascii="宋体" w:hAnsi="宋体" w:cs="宋体"/>
          <w:b/>
          <w:szCs w:val="21"/>
        </w:rPr>
      </w:pPr>
      <w:r>
        <w:rPr>
          <w:rFonts w:ascii="宋体" w:hAnsi="宋体" w:cs="宋体" w:hint="eastAsia"/>
          <w:b/>
          <w:szCs w:val="21"/>
        </w:rPr>
        <w:t>16.竞价小组</w:t>
      </w:r>
    </w:p>
    <w:p w:rsidR="00FB4CC9" w:rsidRDefault="004907CA">
      <w:pPr>
        <w:adjustRightInd w:val="0"/>
        <w:snapToGrid w:val="0"/>
        <w:spacing w:line="360" w:lineRule="exact"/>
        <w:ind w:firstLineChars="200" w:firstLine="420"/>
        <w:rPr>
          <w:rFonts w:ascii="宋体" w:hAnsi="宋体"/>
          <w:szCs w:val="21"/>
        </w:rPr>
      </w:pPr>
      <w:r>
        <w:rPr>
          <w:rFonts w:ascii="宋体" w:hAnsi="宋体" w:cs="宋体" w:hint="eastAsia"/>
          <w:szCs w:val="21"/>
        </w:rPr>
        <w:t>16.1竞价开始仪式结束后，代理机构将组织竞价小组进行评审。竞价小组由出让人代表和评审专家组成，且人员构成符合相关规定。竞价小组独立工作，负责评审所有竞价响应文件并确定成交侯选人。</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16.2竞价小组负责具体的评审事务，并独立履行以下职责：</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16.2.1审查、评价竞价响应文件是否符合竞价文件的商务、技术等实质性要求；</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16.2.2要求竞价人对竞价响应文件有关事项作出澄清或者说明；</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16.2.3对竞价响应文件进行比较和评价；</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16.2.4推荐或</w:t>
      </w:r>
      <w:r>
        <w:rPr>
          <w:rFonts w:ascii="宋体" w:hAnsi="宋体" w:cs="宋体"/>
          <w:szCs w:val="21"/>
        </w:rPr>
        <w:t>确定</w:t>
      </w:r>
      <w:r>
        <w:rPr>
          <w:rFonts w:ascii="宋体" w:hAnsi="宋体" w:cs="宋体" w:hint="eastAsia"/>
          <w:szCs w:val="21"/>
        </w:rPr>
        <w:t>成交候选人；</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向出让人、采购代理机构或者有关部门报告评审中发现的违法行为。</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16.3 竞价小组成员应当履行下列义务：</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16.3.2按照竞价文件规定的评审办法和评分标准进行评审，对评审意见承担个人责任；</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16.3.3对评审过程和结果，以及竞价人的商业秘密保密；</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16.3.4负责评审报告的起草；</w:t>
      </w:r>
    </w:p>
    <w:p w:rsidR="00FB4CC9" w:rsidRDefault="004907CA">
      <w:pPr>
        <w:adjustRightInd w:val="0"/>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FB4CC9" w:rsidRDefault="004907CA">
      <w:pPr>
        <w:adjustRightInd w:val="0"/>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16.3.6配合代理机构答复竞价人对成交结果提出的质疑。</w:t>
      </w:r>
    </w:p>
    <w:p w:rsidR="00FB4CC9" w:rsidRDefault="004907CA">
      <w:pPr>
        <w:adjustRightInd w:val="0"/>
        <w:snapToGrid w:val="0"/>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17.评审过程的保密</w:t>
      </w:r>
    </w:p>
    <w:p w:rsidR="00FB4CC9" w:rsidRDefault="004907CA">
      <w:pPr>
        <w:pStyle w:val="a3"/>
        <w:overflowPunct w:val="0"/>
        <w:snapToGrid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17.1竞价开始后，直到宣布授予成交人合同为止，凡属于审查、澄清、评价和比较投标的所有资料，有关授予合同的信息都不应向竞价人或与评审无关的其他人泄露。</w:t>
      </w:r>
    </w:p>
    <w:p w:rsidR="00FB4CC9" w:rsidRDefault="004907CA">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在评审过程中，竞价人不得以任何行为影响评审过程，否则其竞价响应文件将被作为无效响应。</w:t>
      </w:r>
    </w:p>
    <w:p w:rsidR="00FB4CC9" w:rsidRDefault="004907CA">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在评审期间，代理机构将设专门人员与竞价人联系。</w:t>
      </w:r>
    </w:p>
    <w:p w:rsidR="00FB4CC9" w:rsidRDefault="004907CA">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代理机构和竞价小组不向未成交的竞价人解释未成交原因，也不公布评审过程中的相关细节。</w:t>
      </w:r>
    </w:p>
    <w:p w:rsidR="00FB4CC9" w:rsidRDefault="004907CA">
      <w:pPr>
        <w:adjustRightInd w:val="0"/>
        <w:snapToGrid w:val="0"/>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18.对竞价响应文件的审查</w:t>
      </w:r>
    </w:p>
    <w:p w:rsidR="00FB4CC9" w:rsidRDefault="004907CA">
      <w:pPr>
        <w:pStyle w:val="a3"/>
        <w:overflowPunct w:val="0"/>
        <w:snapToGrid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竞价响应文件初审分为资格审查和符合性审查。</w:t>
      </w:r>
    </w:p>
    <w:p w:rsidR="00FB4CC9" w:rsidRDefault="004907CA">
      <w:pPr>
        <w:adjustRightInd w:val="0"/>
        <w:snapToGrid w:val="0"/>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bCs/>
          <w:szCs w:val="21"/>
        </w:rPr>
        <w:lastRenderedPageBreak/>
        <w:t>18.1</w:t>
      </w:r>
      <w:r>
        <w:rPr>
          <w:rFonts w:asciiTheme="minorEastAsia" w:eastAsiaTheme="minorEastAsia" w:hAnsiTheme="minorEastAsia" w:cs="宋体" w:hint="eastAsia"/>
          <w:b/>
          <w:szCs w:val="21"/>
        </w:rPr>
        <w:t>对竞价响应文件的审查</w:t>
      </w:r>
    </w:p>
    <w:p w:rsidR="00FB4CC9" w:rsidRDefault="004907CA">
      <w:pPr>
        <w:pStyle w:val="a3"/>
        <w:overflowPunct w:val="0"/>
        <w:snapToGrid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竞价响应文件初审分为资格审查和符合性审查。</w:t>
      </w:r>
    </w:p>
    <w:p w:rsidR="00FB4CC9" w:rsidRDefault="004907CA">
      <w:pPr>
        <w:pStyle w:val="a3"/>
        <w:overflowPunct w:val="0"/>
        <w:snapToGrid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资格审查：依据法律法规和竞价文件的规定，对竞价响应文件中的资格证明文件进行审查。</w:t>
      </w:r>
    </w:p>
    <w:p w:rsidR="00FB4CC9" w:rsidRDefault="004907CA">
      <w:pPr>
        <w:pStyle w:val="a3"/>
        <w:overflowPunct w:val="0"/>
        <w:snapToGrid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符合性审查：依据竞价文件的规定，由竞价小组从竞价响应文件的有效性、完整性和对竞价文件的响应程度进行审查，以确定是否对竞价文件的实质性要求作出响应。</w:t>
      </w:r>
    </w:p>
    <w:p w:rsidR="00FB4CC9" w:rsidRDefault="004907CA">
      <w:pPr>
        <w:pStyle w:val="a3"/>
        <w:overflowPunct w:val="0"/>
        <w:snapToGrid w:val="0"/>
        <w:spacing w:line="360" w:lineRule="exact"/>
        <w:ind w:firstLineChars="200"/>
        <w:rPr>
          <w:rFonts w:hAnsi="宋体" w:cs="宋体"/>
          <w:sz w:val="21"/>
          <w:szCs w:val="21"/>
        </w:rPr>
      </w:pPr>
      <w:r>
        <w:rPr>
          <w:rFonts w:hAnsi="宋体" w:cs="宋体"/>
          <w:sz w:val="21"/>
          <w:szCs w:val="21"/>
        </w:rPr>
        <w:t>18.</w:t>
      </w:r>
      <w:r>
        <w:rPr>
          <w:rFonts w:hAnsi="宋体" w:cs="宋体" w:hint="eastAsia"/>
          <w:sz w:val="21"/>
          <w:szCs w:val="21"/>
        </w:rPr>
        <w:t>2</w:t>
      </w:r>
      <w:r>
        <w:rPr>
          <w:rFonts w:hAnsi="宋体" w:cs="宋体" w:hint="eastAsia"/>
          <w:b/>
          <w:sz w:val="21"/>
          <w:szCs w:val="21"/>
        </w:rPr>
        <w:t>竞价响应文件出现下列情况之一的，将作为无效竞价响应文件处理</w:t>
      </w:r>
      <w:r>
        <w:rPr>
          <w:rFonts w:hAnsi="宋体" w:cs="宋体" w:hint="eastAsia"/>
          <w:sz w:val="21"/>
          <w:szCs w:val="21"/>
        </w:rPr>
        <w:t>：</w:t>
      </w:r>
    </w:p>
    <w:p w:rsidR="00FB4CC9" w:rsidRDefault="004907CA">
      <w:pPr>
        <w:adjustRightInd w:val="0"/>
        <w:snapToGrid w:val="0"/>
        <w:spacing w:line="360" w:lineRule="exact"/>
        <w:ind w:firstLineChars="208" w:firstLine="437"/>
        <w:rPr>
          <w:rFonts w:ascii="宋体" w:hAnsi="宋体" w:cs="宋体"/>
          <w:szCs w:val="21"/>
        </w:rPr>
      </w:pPr>
      <w:r>
        <w:rPr>
          <w:rFonts w:ascii="宋体" w:hAnsi="宋体" w:cs="宋体"/>
          <w:szCs w:val="21"/>
        </w:rPr>
        <w:t>18.</w:t>
      </w:r>
      <w:r>
        <w:rPr>
          <w:rFonts w:ascii="宋体" w:hAnsi="宋体" w:cs="宋体" w:hint="eastAsia"/>
          <w:szCs w:val="21"/>
        </w:rPr>
        <w:t>2</w:t>
      </w:r>
      <w:r>
        <w:rPr>
          <w:rFonts w:ascii="宋体" w:hAnsi="宋体" w:cs="宋体"/>
          <w:szCs w:val="21"/>
        </w:rPr>
        <w:t>.1</w:t>
      </w:r>
      <w:r>
        <w:rPr>
          <w:rFonts w:ascii="宋体" w:hAnsi="宋体" w:cs="宋体" w:hint="eastAsia"/>
          <w:szCs w:val="21"/>
        </w:rPr>
        <w:t>竞价人未通过领购申请的或者在名称上和法人地位上与领购情况发生实质性改变的；</w:t>
      </w:r>
    </w:p>
    <w:p w:rsidR="00FB4CC9" w:rsidRDefault="004907CA">
      <w:pPr>
        <w:adjustRightInd w:val="0"/>
        <w:snapToGrid w:val="0"/>
        <w:spacing w:line="360" w:lineRule="exact"/>
        <w:ind w:firstLineChars="208" w:firstLine="437"/>
        <w:rPr>
          <w:rFonts w:ascii="宋体" w:hAnsi="宋体" w:cs="宋体"/>
          <w:szCs w:val="21"/>
        </w:rPr>
      </w:pPr>
      <w:r>
        <w:rPr>
          <w:rFonts w:ascii="宋体" w:hAnsi="宋体" w:cs="宋体"/>
          <w:szCs w:val="21"/>
        </w:rPr>
        <w:t>18.</w:t>
      </w:r>
      <w:r>
        <w:rPr>
          <w:rFonts w:ascii="宋体" w:hAnsi="宋体" w:cs="宋体" w:hint="eastAsia"/>
          <w:szCs w:val="21"/>
        </w:rPr>
        <w:t>2</w:t>
      </w:r>
      <w:r>
        <w:rPr>
          <w:rFonts w:ascii="宋体" w:hAnsi="宋体" w:cs="宋体"/>
          <w:szCs w:val="21"/>
        </w:rPr>
        <w:t>.2</w:t>
      </w:r>
      <w:r>
        <w:rPr>
          <w:rFonts w:ascii="宋体" w:hAnsi="宋体" w:cs="宋体" w:hint="eastAsia"/>
          <w:szCs w:val="21"/>
        </w:rPr>
        <w:t>未按竞价文件要求缴纳竞价保证金的；</w:t>
      </w:r>
    </w:p>
    <w:p w:rsidR="00FB4CC9" w:rsidRDefault="004907CA">
      <w:pPr>
        <w:adjustRightInd w:val="0"/>
        <w:snapToGrid w:val="0"/>
        <w:spacing w:line="360" w:lineRule="exact"/>
        <w:ind w:firstLineChars="208" w:firstLine="437"/>
        <w:rPr>
          <w:rFonts w:ascii="宋体" w:hAnsi="宋体" w:cs="宋体"/>
          <w:szCs w:val="21"/>
        </w:rPr>
      </w:pPr>
      <w:r>
        <w:rPr>
          <w:rFonts w:ascii="宋体" w:hAnsi="宋体" w:cs="宋体"/>
          <w:szCs w:val="21"/>
        </w:rPr>
        <w:t>18.</w:t>
      </w:r>
      <w:r>
        <w:rPr>
          <w:rFonts w:ascii="宋体" w:hAnsi="宋体" w:cs="宋体" w:hint="eastAsia"/>
          <w:szCs w:val="21"/>
        </w:rPr>
        <w:t>2</w:t>
      </w:r>
      <w:r>
        <w:rPr>
          <w:rFonts w:ascii="宋体" w:hAnsi="宋体" w:cs="宋体"/>
          <w:szCs w:val="21"/>
        </w:rPr>
        <w:t>.3</w:t>
      </w:r>
      <w:r>
        <w:rPr>
          <w:rFonts w:ascii="宋体" w:hAnsi="宋体" w:cs="宋体" w:hint="eastAsia"/>
          <w:szCs w:val="21"/>
        </w:rPr>
        <w:t>竞价响应文件提交时未按规定密封、盖章的；</w:t>
      </w:r>
    </w:p>
    <w:p w:rsidR="00FB4CC9" w:rsidRDefault="004907CA">
      <w:pPr>
        <w:adjustRightInd w:val="0"/>
        <w:snapToGrid w:val="0"/>
        <w:spacing w:line="360" w:lineRule="exact"/>
        <w:ind w:firstLineChars="208" w:firstLine="437"/>
        <w:rPr>
          <w:rFonts w:ascii="宋体" w:hAnsi="宋体" w:cs="宋体"/>
          <w:szCs w:val="21"/>
        </w:rPr>
      </w:pPr>
      <w:r>
        <w:rPr>
          <w:rFonts w:ascii="宋体" w:hAnsi="宋体" w:cs="宋体"/>
          <w:szCs w:val="21"/>
        </w:rPr>
        <w:t>18.</w:t>
      </w:r>
      <w:r>
        <w:rPr>
          <w:rFonts w:ascii="宋体" w:hAnsi="宋体" w:cs="宋体" w:hint="eastAsia"/>
          <w:szCs w:val="21"/>
        </w:rPr>
        <w:t>2</w:t>
      </w:r>
      <w:r>
        <w:rPr>
          <w:rFonts w:ascii="宋体" w:hAnsi="宋体" w:cs="宋体"/>
          <w:szCs w:val="21"/>
        </w:rPr>
        <w:t>.4</w:t>
      </w:r>
      <w:r>
        <w:rPr>
          <w:rFonts w:ascii="宋体" w:hAnsi="宋体" w:cs="宋体" w:hint="eastAsia"/>
          <w:szCs w:val="21"/>
        </w:rPr>
        <w:t>竞价响应文件未按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FB4CC9" w:rsidRDefault="004907CA">
      <w:pPr>
        <w:adjustRightInd w:val="0"/>
        <w:snapToGrid w:val="0"/>
        <w:spacing w:line="360" w:lineRule="exact"/>
        <w:ind w:firstLineChars="208" w:firstLine="437"/>
        <w:rPr>
          <w:rFonts w:ascii="宋体" w:hAnsi="宋体" w:cs="宋体"/>
          <w:szCs w:val="21"/>
        </w:rPr>
      </w:pPr>
      <w:r>
        <w:rPr>
          <w:rFonts w:ascii="宋体" w:hAnsi="宋体" w:cs="宋体"/>
          <w:szCs w:val="21"/>
        </w:rPr>
        <w:t>18.</w:t>
      </w:r>
      <w:r>
        <w:rPr>
          <w:rFonts w:ascii="宋体" w:hAnsi="宋体" w:cs="宋体" w:hint="eastAsia"/>
          <w:szCs w:val="21"/>
        </w:rPr>
        <w:t>2</w:t>
      </w:r>
      <w:r>
        <w:rPr>
          <w:rFonts w:ascii="宋体" w:hAnsi="宋体" w:cs="宋体"/>
          <w:szCs w:val="21"/>
        </w:rPr>
        <w:t>.5</w:t>
      </w:r>
      <w:r>
        <w:rPr>
          <w:rFonts w:ascii="宋体" w:hAnsi="宋体" w:cs="宋体" w:hint="eastAsia"/>
          <w:szCs w:val="21"/>
        </w:rPr>
        <w:t>未按要求</w:t>
      </w:r>
      <w:r>
        <w:rPr>
          <w:rFonts w:ascii="宋体" w:hAnsi="宋体" w:cs="宋体"/>
          <w:szCs w:val="21"/>
        </w:rPr>
        <w:t>提供</w:t>
      </w:r>
      <w:r>
        <w:rPr>
          <w:rFonts w:ascii="宋体" w:hAnsi="宋体" w:cs="宋体" w:hint="eastAsia"/>
          <w:szCs w:val="21"/>
        </w:rPr>
        <w:t>带</w:t>
      </w:r>
      <w:r>
        <w:rPr>
          <w:rFonts w:ascii="宋体" w:hAnsi="宋体" w:cs="宋体"/>
          <w:szCs w:val="21"/>
        </w:rPr>
        <w:t>“*”</w:t>
      </w:r>
      <w:r>
        <w:rPr>
          <w:rFonts w:ascii="宋体" w:hAnsi="宋体" w:cs="宋体" w:hint="eastAsia"/>
          <w:szCs w:val="21"/>
        </w:rPr>
        <w:t>项材料；</w:t>
      </w:r>
    </w:p>
    <w:p w:rsidR="00FB4CC9" w:rsidRDefault="004907CA">
      <w:pPr>
        <w:adjustRightInd w:val="0"/>
        <w:snapToGrid w:val="0"/>
        <w:spacing w:line="360" w:lineRule="exact"/>
        <w:ind w:firstLineChars="208" w:firstLine="437"/>
        <w:rPr>
          <w:rFonts w:ascii="宋体" w:hAnsi="宋体" w:cs="宋体"/>
          <w:szCs w:val="21"/>
        </w:rPr>
      </w:pPr>
      <w:r>
        <w:rPr>
          <w:rFonts w:ascii="宋体" w:hAnsi="宋体" w:cs="宋体"/>
          <w:szCs w:val="21"/>
        </w:rPr>
        <w:t>18.</w:t>
      </w:r>
      <w:r>
        <w:rPr>
          <w:rFonts w:ascii="宋体" w:hAnsi="宋体" w:cs="宋体" w:hint="eastAsia"/>
          <w:szCs w:val="21"/>
        </w:rPr>
        <w:t>2</w:t>
      </w:r>
      <w:r>
        <w:rPr>
          <w:rFonts w:ascii="宋体" w:hAnsi="宋体" w:cs="宋体"/>
          <w:szCs w:val="21"/>
        </w:rPr>
        <w:t>.6</w:t>
      </w:r>
      <w:r>
        <w:rPr>
          <w:rFonts w:ascii="宋体" w:hAnsi="宋体" w:cs="宋体" w:hint="eastAsia"/>
          <w:szCs w:val="21"/>
        </w:rPr>
        <w:t>竞价响应文件材料所述情况和所附相关资料不实的；</w:t>
      </w:r>
    </w:p>
    <w:p w:rsidR="00FB4CC9" w:rsidRDefault="004907CA">
      <w:pPr>
        <w:adjustRightInd w:val="0"/>
        <w:snapToGrid w:val="0"/>
        <w:spacing w:line="360" w:lineRule="exact"/>
        <w:ind w:firstLineChars="208" w:firstLine="437"/>
        <w:rPr>
          <w:rFonts w:ascii="宋体" w:hAnsi="宋体" w:cs="宋体"/>
          <w:szCs w:val="21"/>
        </w:rPr>
      </w:pPr>
      <w:r>
        <w:rPr>
          <w:rFonts w:ascii="宋体" w:hAnsi="宋体" w:cs="宋体"/>
          <w:szCs w:val="21"/>
        </w:rPr>
        <w:t>18.</w:t>
      </w:r>
      <w:r>
        <w:rPr>
          <w:rFonts w:ascii="宋体" w:hAnsi="宋体" w:cs="宋体" w:hint="eastAsia"/>
          <w:szCs w:val="21"/>
        </w:rPr>
        <w:t>2</w:t>
      </w:r>
      <w:r>
        <w:rPr>
          <w:rFonts w:ascii="宋体" w:hAnsi="宋体" w:cs="宋体"/>
          <w:szCs w:val="21"/>
        </w:rPr>
        <w:t>.7</w:t>
      </w:r>
      <w:r>
        <w:rPr>
          <w:rFonts w:ascii="宋体" w:hAnsi="宋体" w:cs="宋体" w:hint="eastAsia"/>
          <w:szCs w:val="21"/>
        </w:rPr>
        <w:t>竞价人以他人的名义参加竞价、相互串通、以行贿手段谋取成交或者以其他弄虚作假方式参与竞价的。</w:t>
      </w:r>
    </w:p>
    <w:p w:rsidR="00FB4CC9" w:rsidRDefault="004907CA">
      <w:pPr>
        <w:adjustRightInd w:val="0"/>
        <w:snapToGrid w:val="0"/>
        <w:spacing w:line="360" w:lineRule="exact"/>
        <w:ind w:firstLineChars="208" w:firstLine="437"/>
        <w:rPr>
          <w:rFonts w:ascii="宋体" w:hAnsi="宋体" w:cs="宋体"/>
          <w:szCs w:val="21"/>
        </w:rPr>
      </w:pPr>
      <w:r>
        <w:rPr>
          <w:rFonts w:ascii="宋体" w:hAnsi="宋体" w:cs="宋体"/>
          <w:szCs w:val="21"/>
        </w:rPr>
        <w:t>18.</w:t>
      </w:r>
      <w:r>
        <w:rPr>
          <w:rFonts w:ascii="宋体" w:hAnsi="宋体" w:cs="宋体" w:hint="eastAsia"/>
          <w:szCs w:val="21"/>
        </w:rPr>
        <w:t>2</w:t>
      </w:r>
      <w:r>
        <w:rPr>
          <w:rFonts w:ascii="宋体" w:hAnsi="宋体" w:cs="宋体"/>
          <w:szCs w:val="21"/>
        </w:rPr>
        <w:t>.8</w:t>
      </w:r>
      <w:r>
        <w:rPr>
          <w:rFonts w:ascii="宋体" w:hAnsi="宋体" w:cs="宋体" w:hint="eastAsia"/>
          <w:szCs w:val="21"/>
        </w:rPr>
        <w:t>竞价人在一份竞价响应文件中，对同一招标项目报有两个或多个报价，且未书面确定以哪个报价为准的；</w:t>
      </w:r>
    </w:p>
    <w:p w:rsidR="00FB4CC9" w:rsidRDefault="004907CA">
      <w:pPr>
        <w:adjustRightInd w:val="0"/>
        <w:snapToGrid w:val="0"/>
        <w:spacing w:line="360" w:lineRule="exact"/>
        <w:ind w:firstLineChars="208" w:firstLine="437"/>
        <w:rPr>
          <w:rFonts w:ascii="宋体" w:hAnsi="宋体" w:cs="宋体"/>
          <w:szCs w:val="21"/>
        </w:rPr>
      </w:pPr>
      <w:r>
        <w:rPr>
          <w:rFonts w:ascii="宋体" w:hAnsi="宋体" w:cs="宋体"/>
          <w:szCs w:val="21"/>
        </w:rPr>
        <w:t>18.</w:t>
      </w:r>
      <w:r>
        <w:rPr>
          <w:rFonts w:ascii="宋体" w:hAnsi="宋体" w:cs="宋体" w:hint="eastAsia"/>
          <w:szCs w:val="21"/>
        </w:rPr>
        <w:t>2</w:t>
      </w:r>
      <w:r>
        <w:rPr>
          <w:rFonts w:ascii="宋体" w:hAnsi="宋体" w:cs="宋体"/>
          <w:szCs w:val="21"/>
        </w:rPr>
        <w:t>.</w:t>
      </w:r>
      <w:r>
        <w:rPr>
          <w:rFonts w:ascii="宋体" w:hAnsi="宋体" w:cs="宋体" w:hint="eastAsia"/>
          <w:szCs w:val="21"/>
        </w:rPr>
        <w:t>9竞价人的竞标报价低于最低限价的；</w:t>
      </w:r>
    </w:p>
    <w:p w:rsidR="00FB4CC9" w:rsidRDefault="004907CA">
      <w:pPr>
        <w:adjustRightInd w:val="0"/>
        <w:snapToGrid w:val="0"/>
        <w:spacing w:line="360" w:lineRule="exact"/>
        <w:ind w:firstLineChars="208" w:firstLine="437"/>
        <w:rPr>
          <w:rFonts w:ascii="宋体" w:hAnsi="宋体" w:cs="宋体"/>
          <w:szCs w:val="21"/>
        </w:rPr>
      </w:pPr>
      <w:r>
        <w:rPr>
          <w:rFonts w:ascii="宋体" w:hAnsi="宋体" w:cs="宋体"/>
          <w:szCs w:val="21"/>
        </w:rPr>
        <w:t>18.</w:t>
      </w:r>
      <w:r>
        <w:rPr>
          <w:rFonts w:ascii="宋体" w:hAnsi="宋体" w:cs="宋体" w:hint="eastAsia"/>
          <w:szCs w:val="21"/>
        </w:rPr>
        <w:t>2</w:t>
      </w:r>
      <w:r>
        <w:rPr>
          <w:rFonts w:ascii="宋体" w:hAnsi="宋体" w:cs="宋体"/>
          <w:szCs w:val="21"/>
        </w:rPr>
        <w:t>.1</w:t>
      </w:r>
      <w:r>
        <w:rPr>
          <w:rFonts w:ascii="宋体" w:hAnsi="宋体" w:cs="宋体" w:hint="eastAsia"/>
          <w:szCs w:val="21"/>
        </w:rPr>
        <w:t>0竞价响应文件含有出让人不能接受的附加条件的；</w:t>
      </w:r>
    </w:p>
    <w:p w:rsidR="00FB4CC9" w:rsidRDefault="004907CA">
      <w:pPr>
        <w:adjustRightInd w:val="0"/>
        <w:snapToGrid w:val="0"/>
        <w:spacing w:line="360" w:lineRule="exact"/>
        <w:ind w:firstLineChars="208" w:firstLine="437"/>
        <w:rPr>
          <w:rFonts w:ascii="宋体" w:hAnsi="宋体" w:cs="宋体"/>
          <w:szCs w:val="21"/>
        </w:rPr>
      </w:pPr>
      <w:r>
        <w:rPr>
          <w:rFonts w:ascii="宋体" w:hAnsi="宋体" w:cs="宋体"/>
          <w:szCs w:val="21"/>
        </w:rPr>
        <w:t>18.</w:t>
      </w:r>
      <w:r>
        <w:rPr>
          <w:rFonts w:ascii="宋体" w:hAnsi="宋体" w:cs="宋体" w:hint="eastAsia"/>
          <w:szCs w:val="21"/>
        </w:rPr>
        <w:t>2</w:t>
      </w:r>
      <w:r>
        <w:rPr>
          <w:rFonts w:ascii="宋体" w:hAnsi="宋体" w:cs="宋体"/>
          <w:szCs w:val="21"/>
        </w:rPr>
        <w:t>.1</w:t>
      </w:r>
      <w:r>
        <w:rPr>
          <w:rFonts w:ascii="宋体" w:hAnsi="宋体" w:cs="宋体" w:hint="eastAsia"/>
          <w:szCs w:val="21"/>
        </w:rPr>
        <w:t>1竞价文件明确规定无效的其他情形，或者其他被竞价小组认定无效的情况；</w:t>
      </w:r>
    </w:p>
    <w:p w:rsidR="00FB4CC9" w:rsidRDefault="004907CA">
      <w:pPr>
        <w:adjustRightInd w:val="0"/>
        <w:snapToGrid w:val="0"/>
        <w:spacing w:line="360" w:lineRule="exact"/>
        <w:ind w:firstLineChars="208" w:firstLine="437"/>
        <w:rPr>
          <w:rFonts w:ascii="宋体" w:hAnsi="宋体" w:cs="宋体"/>
          <w:szCs w:val="21"/>
        </w:rPr>
      </w:pPr>
      <w:r>
        <w:rPr>
          <w:rFonts w:ascii="宋体" w:hAnsi="宋体" w:cs="宋体"/>
          <w:szCs w:val="21"/>
        </w:rPr>
        <w:t>18.</w:t>
      </w:r>
      <w:r>
        <w:rPr>
          <w:rFonts w:ascii="宋体" w:hAnsi="宋体" w:cs="宋体" w:hint="eastAsia"/>
          <w:szCs w:val="21"/>
        </w:rPr>
        <w:t>2</w:t>
      </w:r>
      <w:r>
        <w:rPr>
          <w:rFonts w:ascii="宋体" w:hAnsi="宋体" w:cs="宋体"/>
          <w:szCs w:val="21"/>
        </w:rPr>
        <w:t>.1</w:t>
      </w:r>
      <w:r>
        <w:rPr>
          <w:rFonts w:ascii="宋体" w:hAnsi="宋体" w:cs="宋体" w:hint="eastAsia"/>
          <w:szCs w:val="21"/>
        </w:rPr>
        <w:t>2不符合法律、法规和竞价文件规定的其他实质性要求的。</w:t>
      </w:r>
    </w:p>
    <w:p w:rsidR="00FB4CC9" w:rsidRDefault="004907CA">
      <w:pPr>
        <w:adjustRightInd w:val="0"/>
        <w:snapToGrid w:val="0"/>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eastAsiaTheme="minorEastAsia" w:hAnsi="宋体" w:cs="宋体" w:hint="eastAsia"/>
          <w:b/>
          <w:kern w:val="0"/>
          <w:szCs w:val="21"/>
        </w:rPr>
        <w:t>竞价响应文件</w:t>
      </w:r>
      <w:r>
        <w:rPr>
          <w:rFonts w:ascii="宋体" w:hAnsi="宋体" w:cs="宋体" w:hint="eastAsia"/>
          <w:b/>
          <w:kern w:val="0"/>
          <w:szCs w:val="21"/>
        </w:rPr>
        <w:t>的澄清</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19.2竞价小组可要求竞价人就澄清的问题作出答复，该答复经竞价人代表的签字认可，将作为竞价响应文件内容的一部分。</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19.3竞价人在进行澄清、说明、答辩或补正时，不得改变投标的价格（校核时发现的算术错误除外）、超出竞价文件的范围及改变竞价响应文件的实质性内容。</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19.4</w:t>
      </w:r>
      <w:r>
        <w:rPr>
          <w:rFonts w:ascii="宋体" w:hAnsi="宋体" w:cs="Arial" w:hint="eastAsia"/>
          <w:szCs w:val="21"/>
        </w:rPr>
        <w:t>竞价响应文件</w:t>
      </w:r>
      <w:r>
        <w:rPr>
          <w:rFonts w:ascii="宋体" w:hAnsi="宋体" w:cs="Arial"/>
          <w:szCs w:val="21"/>
        </w:rPr>
        <w:t>报价出现前后不一致的，除</w:t>
      </w:r>
      <w:r>
        <w:rPr>
          <w:rFonts w:ascii="宋体" w:hAnsi="宋体" w:cs="Arial" w:hint="eastAsia"/>
          <w:szCs w:val="21"/>
        </w:rPr>
        <w:t>竞价文件</w:t>
      </w:r>
      <w:r>
        <w:rPr>
          <w:rFonts w:ascii="宋体" w:hAnsi="宋体" w:cs="Arial"/>
          <w:szCs w:val="21"/>
        </w:rPr>
        <w:t>另有规定外，按照下列规定修正</w:t>
      </w:r>
      <w:r>
        <w:rPr>
          <w:rFonts w:ascii="宋体" w:hAnsi="宋体" w:cs="宋体" w:hint="eastAsia"/>
          <w:szCs w:val="21"/>
        </w:rPr>
        <w:t>：</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.1竞价响应文件中报价一览表内容与竞价响应文件中相应内容不一致的，以报价一览表为准；</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竞价响应文件的大写金额与小写金额不一致的，以大写金额为准；</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19.4.3单价金额小数点或者百分比有明显错位的，以报价一览表的总价为准，并修改单价；</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lastRenderedPageBreak/>
        <w:t>19.4.4总价金额与按单价汇总金额不一致的，以单价金额计算结果为准。</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ascii="宋体" w:hAnsi="宋体" w:cs="宋体" w:hint="eastAsia"/>
          <w:szCs w:val="21"/>
        </w:rPr>
        <w:t>，其竞价保证金不予退还。</w:t>
      </w:r>
      <w:r>
        <w:rPr>
          <w:rFonts w:ascii="宋体" w:hAnsi="宋体" w:cs="宋体" w:hint="eastAsia"/>
          <w:b/>
          <w:szCs w:val="21"/>
        </w:rPr>
        <w:t>存在缺项漏项或者数量不符合竞价文件要求的作为无效响应</w:t>
      </w:r>
      <w:r>
        <w:rPr>
          <w:rFonts w:ascii="宋体" w:hAnsi="宋体" w:cs="宋体" w:hint="eastAsia"/>
          <w:szCs w:val="21"/>
        </w:rPr>
        <w:t>；对不同文字文本竞价响应文件的解释发生异议的，以中文文本为准。</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19.5竞价人拒不按照竞价小组要求作出澄清、说明或者补正的，作为无效响应处理。</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竞价小组对竞价响应文件的判定，只依据竞价响应文件内容本身，不依靠竞价</w:t>
      </w:r>
      <w:r>
        <w:rPr>
          <w:rFonts w:ascii="宋体" w:hAnsi="宋体" w:cs="宋体"/>
          <w:szCs w:val="21"/>
        </w:rPr>
        <w:t>开始</w:t>
      </w:r>
      <w:r>
        <w:rPr>
          <w:rFonts w:ascii="宋体" w:hAnsi="宋体" w:cs="宋体" w:hint="eastAsia"/>
          <w:szCs w:val="21"/>
        </w:rPr>
        <w:t>后的任何外来证明。竞价响应文件提交截止时间后，竞价人对竞标报价或其他实质性内容修正的函件和增加的任何优惠条件，一律不得作为评审、确定成交人的依据。</w:t>
      </w:r>
    </w:p>
    <w:p w:rsidR="00FB4CC9" w:rsidRDefault="004907CA">
      <w:pPr>
        <w:adjustRightInd w:val="0"/>
        <w:snapToGrid w:val="0"/>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r>
        <w:rPr>
          <w:rFonts w:ascii="宋体" w:hAnsi="宋体" w:hint="eastAsia"/>
          <w:b/>
          <w:szCs w:val="21"/>
        </w:rPr>
        <w:t>废标条款</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w:t>
      </w:r>
      <w:r>
        <w:rPr>
          <w:rFonts w:hint="eastAsia"/>
          <w:szCs w:val="21"/>
        </w:rPr>
        <w:t>竞价</w:t>
      </w:r>
      <w:r>
        <w:rPr>
          <w:szCs w:val="21"/>
        </w:rPr>
        <w:t>采购方式适用情形的</w:t>
      </w:r>
      <w:r>
        <w:rPr>
          <w:rFonts w:ascii="宋体" w:hAnsi="宋体" w:cs="宋体" w:hint="eastAsia"/>
          <w:szCs w:val="21"/>
        </w:rPr>
        <w:t>；</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20.2</w:t>
      </w:r>
      <w:r>
        <w:rPr>
          <w:rFonts w:ascii="宋体" w:hAnsi="宋体" w:cs="宋体" w:hint="eastAsia"/>
          <w:szCs w:val="21"/>
        </w:rPr>
        <w:t>出现影响采购公正的违法、违规行为的；</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3竞价人的最终报价均低于了最低限价，出让人不能接受的；</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4因重大变故，采购任务取消的。</w:t>
      </w:r>
    </w:p>
    <w:p w:rsidR="00FB4CC9" w:rsidRDefault="004907CA">
      <w:pPr>
        <w:adjustRightInd w:val="0"/>
        <w:snapToGrid w:val="0"/>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.评审、确定成交人方法</w:t>
      </w:r>
    </w:p>
    <w:p w:rsidR="00FB4CC9" w:rsidRDefault="004907CA">
      <w:pPr>
        <w:adjustRightInd w:val="0"/>
        <w:snapToGrid w:val="0"/>
        <w:spacing w:line="360" w:lineRule="exact"/>
        <w:ind w:firstLineChars="200" w:firstLine="422"/>
        <w:rPr>
          <w:rFonts w:ascii="宋体" w:hAnsi="宋体" w:cs="宋体"/>
          <w:b/>
          <w:bCs/>
          <w:szCs w:val="21"/>
        </w:rPr>
      </w:pPr>
      <w:r>
        <w:rPr>
          <w:rFonts w:ascii="宋体" w:hAnsi="宋体" w:cs="宋体" w:hint="eastAsia"/>
          <w:b/>
          <w:bCs/>
          <w:szCs w:val="21"/>
        </w:rPr>
        <w:t>2</w:t>
      </w:r>
      <w:r>
        <w:rPr>
          <w:rFonts w:ascii="宋体" w:hAnsi="宋体" w:cs="宋体"/>
          <w:b/>
          <w:bCs/>
          <w:szCs w:val="21"/>
        </w:rPr>
        <w:t>1</w:t>
      </w:r>
      <w:r>
        <w:rPr>
          <w:rFonts w:ascii="宋体" w:hAnsi="宋体" w:cs="宋体" w:hint="eastAsia"/>
          <w:b/>
          <w:bCs/>
          <w:szCs w:val="21"/>
        </w:rPr>
        <w:t>.1竞价小组将从满足采购文件实质性响应要求的竞价人中，按照最后报价由高到低顺序推荐成交候选人。</w:t>
      </w:r>
    </w:p>
    <w:p w:rsidR="00FB4CC9" w:rsidRDefault="004907CA">
      <w:pPr>
        <w:adjustRightInd w:val="0"/>
        <w:snapToGrid w:val="0"/>
        <w:spacing w:line="360" w:lineRule="exact"/>
        <w:ind w:firstLineChars="200" w:firstLine="422"/>
        <w:rPr>
          <w:rFonts w:ascii="宋体" w:hAnsi="宋体" w:cs="宋体"/>
          <w:b/>
          <w:bCs/>
          <w:szCs w:val="21"/>
        </w:rPr>
      </w:pPr>
      <w:r>
        <w:rPr>
          <w:rFonts w:ascii="宋体" w:hAnsi="宋体" w:cs="宋体" w:hint="eastAsia"/>
          <w:b/>
          <w:bCs/>
          <w:kern w:val="0"/>
          <w:szCs w:val="21"/>
        </w:rPr>
        <w:t>2</w:t>
      </w:r>
      <w:r>
        <w:rPr>
          <w:rFonts w:ascii="宋体" w:hAnsi="宋体" w:cs="宋体"/>
          <w:b/>
          <w:bCs/>
          <w:kern w:val="0"/>
          <w:szCs w:val="21"/>
        </w:rPr>
        <w:t>1</w:t>
      </w:r>
      <w:r>
        <w:rPr>
          <w:rFonts w:ascii="宋体" w:hAnsi="宋体" w:cs="宋体" w:hint="eastAsia"/>
          <w:b/>
          <w:bCs/>
          <w:kern w:val="0"/>
          <w:szCs w:val="21"/>
        </w:rPr>
        <w:t>.</w:t>
      </w:r>
      <w:r>
        <w:rPr>
          <w:rFonts w:ascii="宋体" w:hAnsi="宋体" w:cs="宋体"/>
          <w:b/>
          <w:bCs/>
          <w:kern w:val="0"/>
          <w:szCs w:val="21"/>
        </w:rPr>
        <w:t>2</w:t>
      </w:r>
      <w:r>
        <w:rPr>
          <w:rFonts w:ascii="宋体" w:hAnsi="宋体" w:cs="宋体" w:hint="eastAsia"/>
          <w:b/>
          <w:bCs/>
          <w:szCs w:val="21"/>
          <w:u w:val="single"/>
        </w:rPr>
        <w:t>出让人授权竞价小组直接确定成交人。</w:t>
      </w:r>
    </w:p>
    <w:p w:rsidR="00FB4CC9" w:rsidRDefault="004907CA">
      <w:pPr>
        <w:pStyle w:val="a3"/>
        <w:overflowPunct w:val="0"/>
        <w:snapToGrid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FB4CC9" w:rsidRDefault="004907CA">
      <w:pPr>
        <w:pStyle w:val="a3"/>
        <w:overflowPunct w:val="0"/>
        <w:snapToGrid w:val="0"/>
        <w:spacing w:line="360" w:lineRule="exact"/>
        <w:ind w:firstLineChars="200"/>
        <w:rPr>
          <w:rFonts w:hAnsi="宋体"/>
          <w:sz w:val="21"/>
          <w:szCs w:val="21"/>
        </w:rPr>
      </w:pPr>
      <w:r>
        <w:rPr>
          <w:rFonts w:hAnsi="宋体" w:cs="宋体" w:hint="eastAsia"/>
          <w:sz w:val="21"/>
          <w:szCs w:val="21"/>
        </w:rPr>
        <w:t>22.1代理机构将成交结果在</w:t>
      </w:r>
      <w:r>
        <w:rPr>
          <w:rFonts w:hAnsi="宋体" w:hint="eastAsia"/>
          <w:b/>
          <w:sz w:val="21"/>
          <w:szCs w:val="21"/>
        </w:rPr>
        <w:t>中国</w:t>
      </w:r>
      <w:r>
        <w:rPr>
          <w:rFonts w:hAnsi="宋体"/>
          <w:b/>
          <w:sz w:val="21"/>
          <w:szCs w:val="21"/>
        </w:rPr>
        <w:t>招投标网</w:t>
      </w:r>
      <w:r>
        <w:rPr>
          <w:rFonts w:hAnsi="宋体" w:hint="eastAsia"/>
          <w:b/>
          <w:sz w:val="21"/>
          <w:szCs w:val="21"/>
        </w:rPr>
        <w:t>、</w:t>
      </w:r>
      <w:r>
        <w:rPr>
          <w:rFonts w:hAnsi="宋体" w:cs="宋体" w:hint="eastAsia"/>
          <w:b/>
          <w:sz w:val="21"/>
          <w:szCs w:val="21"/>
        </w:rPr>
        <w:t>常州市城投建设工程招标有限公司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FB4CC9" w:rsidRDefault="004907CA">
      <w:pPr>
        <w:adjustRightInd w:val="0"/>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若有充分证据证明，成交人出现下列情况之一的，一经查实，将被取消成交资格：</w:t>
      </w:r>
    </w:p>
    <w:p w:rsidR="00FB4CC9" w:rsidRDefault="004907CA">
      <w:pPr>
        <w:adjustRightInd w:val="0"/>
        <w:snapToGrid w:val="0"/>
        <w:spacing w:line="360" w:lineRule="exact"/>
        <w:ind w:firstLineChars="200" w:firstLine="420"/>
        <w:rPr>
          <w:rFonts w:ascii="宋体" w:hAnsi="宋体"/>
          <w:szCs w:val="21"/>
        </w:rPr>
      </w:pPr>
      <w:r>
        <w:rPr>
          <w:rFonts w:ascii="宋体" w:hAnsi="宋体"/>
          <w:szCs w:val="21"/>
        </w:rPr>
        <w:t>22.2.1提供虚假材料谋取</w:t>
      </w:r>
      <w:r>
        <w:rPr>
          <w:rFonts w:ascii="宋体" w:hAnsi="宋体" w:hint="eastAsia"/>
          <w:szCs w:val="21"/>
        </w:rPr>
        <w:t>成交的；</w:t>
      </w:r>
    </w:p>
    <w:p w:rsidR="00FB4CC9" w:rsidRDefault="004907CA">
      <w:pPr>
        <w:adjustRightInd w:val="0"/>
        <w:snapToGrid w:val="0"/>
        <w:spacing w:line="360" w:lineRule="exact"/>
        <w:ind w:firstLineChars="200" w:firstLine="420"/>
        <w:rPr>
          <w:rFonts w:ascii="宋体" w:hAnsi="宋体"/>
          <w:szCs w:val="21"/>
        </w:rPr>
      </w:pPr>
      <w:r>
        <w:rPr>
          <w:rFonts w:ascii="宋体" w:hAnsi="宋体"/>
          <w:szCs w:val="21"/>
        </w:rPr>
        <w:t>22.2.2</w:t>
      </w:r>
      <w:r>
        <w:rPr>
          <w:rFonts w:ascii="宋体" w:hAnsi="宋体" w:hint="eastAsia"/>
          <w:szCs w:val="21"/>
        </w:rPr>
        <w:t>向出让人、代理机构行贿或者提供其他不正当利益的。</w:t>
      </w:r>
    </w:p>
    <w:p w:rsidR="00FB4CC9" w:rsidRDefault="004907CA">
      <w:pPr>
        <w:adjustRightInd w:val="0"/>
        <w:snapToGrid w:val="0"/>
        <w:spacing w:line="360" w:lineRule="exact"/>
        <w:ind w:firstLineChars="200" w:firstLine="420"/>
        <w:rPr>
          <w:rFonts w:ascii="宋体" w:hAnsi="宋体"/>
          <w:szCs w:val="21"/>
        </w:rPr>
      </w:pPr>
      <w:r>
        <w:rPr>
          <w:rFonts w:ascii="宋体" w:hAnsi="宋体"/>
          <w:szCs w:val="21"/>
        </w:rPr>
        <w:t>22.2.3恶意竞争，</w:t>
      </w:r>
      <w:r>
        <w:rPr>
          <w:rFonts w:ascii="宋体" w:hAnsi="宋体" w:hint="eastAsia"/>
          <w:szCs w:val="21"/>
        </w:rPr>
        <w:t>最终总报价明显低于其自身合理成本且又无法提供证明的。</w:t>
      </w:r>
    </w:p>
    <w:p w:rsidR="00FB4CC9" w:rsidRDefault="004907CA">
      <w:pPr>
        <w:adjustRightInd w:val="0"/>
        <w:snapToGrid w:val="0"/>
        <w:spacing w:line="360" w:lineRule="exact"/>
        <w:ind w:firstLineChars="200" w:firstLine="420"/>
        <w:rPr>
          <w:rFonts w:ascii="宋体" w:hAnsi="宋体"/>
          <w:szCs w:val="21"/>
        </w:rPr>
      </w:pPr>
      <w:r>
        <w:rPr>
          <w:rFonts w:ascii="宋体" w:hAnsi="宋体"/>
          <w:szCs w:val="21"/>
        </w:rPr>
        <w:t>22.2.4</w:t>
      </w:r>
      <w:r>
        <w:rPr>
          <w:rFonts w:ascii="宋体" w:hAnsi="宋体" w:hint="eastAsia"/>
          <w:szCs w:val="21"/>
        </w:rPr>
        <w:t>不满足本采购文件规定的实质性要求，但在评审过程中又未被竞价小组发现的。</w:t>
      </w:r>
    </w:p>
    <w:p w:rsidR="00FB4CC9" w:rsidRDefault="004907CA">
      <w:pPr>
        <w:adjustRightInd w:val="0"/>
        <w:snapToGrid w:val="0"/>
        <w:spacing w:line="360" w:lineRule="exact"/>
        <w:ind w:firstLineChars="200" w:firstLine="420"/>
        <w:rPr>
          <w:rFonts w:ascii="宋体" w:hAnsi="宋体"/>
          <w:szCs w:val="21"/>
        </w:rPr>
      </w:pPr>
      <w:r>
        <w:rPr>
          <w:rFonts w:ascii="宋体" w:hAnsi="宋体"/>
          <w:szCs w:val="21"/>
        </w:rPr>
        <w:t>22.2.5与</w:t>
      </w:r>
      <w:r>
        <w:rPr>
          <w:rFonts w:ascii="宋体" w:hAnsi="宋体" w:hint="eastAsia"/>
          <w:szCs w:val="21"/>
        </w:rPr>
        <w:t>出让人</w:t>
      </w:r>
      <w:r>
        <w:rPr>
          <w:rFonts w:ascii="宋体" w:hAnsi="宋体"/>
          <w:szCs w:val="21"/>
        </w:rPr>
        <w:t>或者其他</w:t>
      </w:r>
      <w:r>
        <w:rPr>
          <w:rFonts w:ascii="宋体" w:hAnsi="宋体" w:hint="eastAsia"/>
          <w:szCs w:val="21"/>
        </w:rPr>
        <w:t>竞价人</w:t>
      </w:r>
      <w:r>
        <w:rPr>
          <w:rFonts w:ascii="宋体" w:hAnsi="宋体"/>
          <w:szCs w:val="21"/>
        </w:rPr>
        <w:t>恶意串通的。</w:t>
      </w:r>
    </w:p>
    <w:p w:rsidR="00FB4CC9" w:rsidRDefault="004907CA">
      <w:pPr>
        <w:adjustRightInd w:val="0"/>
        <w:snapToGrid w:val="0"/>
        <w:spacing w:line="360" w:lineRule="exact"/>
        <w:ind w:firstLineChars="200" w:firstLine="420"/>
        <w:rPr>
          <w:rFonts w:ascii="宋体" w:hAnsi="宋体"/>
          <w:szCs w:val="21"/>
        </w:rPr>
      </w:pPr>
      <w:r>
        <w:rPr>
          <w:rFonts w:ascii="宋体" w:hAnsi="宋体"/>
          <w:szCs w:val="21"/>
        </w:rPr>
        <w:t>22.2.6采取不正当手段诋毁、排挤其他</w:t>
      </w:r>
      <w:r>
        <w:rPr>
          <w:rFonts w:ascii="宋体" w:hAnsi="宋体" w:hint="eastAsia"/>
          <w:szCs w:val="21"/>
        </w:rPr>
        <w:t>竞价人</w:t>
      </w:r>
      <w:r>
        <w:rPr>
          <w:rFonts w:ascii="宋体" w:hAnsi="宋体"/>
          <w:szCs w:val="21"/>
        </w:rPr>
        <w:t>的。</w:t>
      </w:r>
    </w:p>
    <w:p w:rsidR="00FB4CC9" w:rsidRDefault="004907CA">
      <w:pPr>
        <w:adjustRightInd w:val="0"/>
        <w:snapToGrid w:val="0"/>
        <w:spacing w:line="360" w:lineRule="exact"/>
        <w:ind w:firstLineChars="200" w:firstLine="420"/>
        <w:rPr>
          <w:rFonts w:hAnsi="宋体" w:cs="宋体"/>
          <w:szCs w:val="21"/>
        </w:rPr>
      </w:pPr>
      <w:r>
        <w:rPr>
          <w:rFonts w:ascii="宋体" w:hAnsi="宋体"/>
          <w:szCs w:val="21"/>
        </w:rPr>
        <w:t>22.2.7</w:t>
      </w:r>
      <w:r>
        <w:rPr>
          <w:rFonts w:hAnsi="宋体" w:hint="eastAsia"/>
          <w:szCs w:val="21"/>
        </w:rPr>
        <w:t>法律、法规、规章规定的属于成交无效的其他情形。</w:t>
      </w:r>
    </w:p>
    <w:p w:rsidR="00FB4CC9" w:rsidRDefault="004907CA">
      <w:pPr>
        <w:pStyle w:val="a3"/>
        <w:overflowPunct w:val="0"/>
        <w:snapToGrid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FB4CC9" w:rsidRDefault="004907CA">
      <w:pPr>
        <w:pStyle w:val="a3"/>
        <w:overflowPunct w:val="0"/>
        <w:snapToGrid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.1成交结果确定后，代理机构将向成交人发出成交通知书。</w:t>
      </w:r>
    </w:p>
    <w:p w:rsidR="00FB4CC9" w:rsidRDefault="004907CA">
      <w:pPr>
        <w:pStyle w:val="a3"/>
        <w:overflowPunct w:val="0"/>
        <w:snapToGrid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.2成交通知书对出让人和成交人具有法律约束力。成交通知书发出后，出让人改变成交结果或者成交人放弃成交，均应当承担相应的法律责任，且不影响服务费的支付。</w:t>
      </w:r>
    </w:p>
    <w:p w:rsidR="00FB4CC9" w:rsidRDefault="004907CA">
      <w:pPr>
        <w:pStyle w:val="a3"/>
        <w:overflowPunct w:val="0"/>
        <w:snapToGrid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3</w:t>
      </w:r>
      <w:r>
        <w:rPr>
          <w:rFonts w:hAnsi="宋体" w:cs="宋体" w:hint="eastAsia"/>
          <w:sz w:val="21"/>
          <w:szCs w:val="21"/>
        </w:rPr>
        <w:t>代理机构及出让人对未成交人不承担解释未成交原因的义务。</w:t>
      </w:r>
    </w:p>
    <w:p w:rsidR="00FB4CC9" w:rsidRDefault="004907CA">
      <w:pPr>
        <w:adjustRightInd w:val="0"/>
        <w:snapToGrid w:val="0"/>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FB4CC9" w:rsidRDefault="004907CA">
      <w:pPr>
        <w:pStyle w:val="a3"/>
        <w:overflowPunct w:val="0"/>
        <w:snapToGrid w:val="0"/>
        <w:spacing w:line="360" w:lineRule="exact"/>
        <w:ind w:firstLineChars="208" w:firstLine="437"/>
        <w:rPr>
          <w:rFonts w:hAnsi="宋体" w:cs="宋体"/>
          <w:b/>
          <w:sz w:val="21"/>
          <w:szCs w:val="21"/>
        </w:rPr>
      </w:pPr>
      <w:r>
        <w:rPr>
          <w:rFonts w:hAnsi="宋体" w:cs="宋体"/>
          <w:sz w:val="21"/>
          <w:szCs w:val="21"/>
        </w:rPr>
        <w:t>/</w:t>
      </w:r>
    </w:p>
    <w:p w:rsidR="00FB4CC9" w:rsidRDefault="004907CA">
      <w:pPr>
        <w:adjustRightInd w:val="0"/>
        <w:snapToGrid w:val="0"/>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rsidR="00FB4CC9" w:rsidRDefault="004907CA">
      <w:pPr>
        <w:adjustRightInd w:val="0"/>
        <w:snapToGrid w:val="0"/>
        <w:spacing w:line="360" w:lineRule="exact"/>
        <w:ind w:firstLineChars="200" w:firstLine="422"/>
        <w:jc w:val="left"/>
        <w:rPr>
          <w:rFonts w:ascii="宋体" w:hAnsi="宋体" w:cs="宋体"/>
          <w:b/>
          <w:szCs w:val="21"/>
        </w:rPr>
      </w:pPr>
      <w:r>
        <w:rPr>
          <w:rFonts w:ascii="宋体" w:hAnsi="宋体" w:cs="宋体" w:hint="eastAsia"/>
          <w:b/>
          <w:szCs w:val="21"/>
        </w:rPr>
        <w:t>成交服务费每标段1000元，</w:t>
      </w:r>
      <w:r>
        <w:rPr>
          <w:rFonts w:ascii="宋体" w:hAnsi="宋体" w:cs="宋体"/>
          <w:b/>
          <w:szCs w:val="21"/>
        </w:rPr>
        <w:t>由</w:t>
      </w:r>
      <w:r>
        <w:rPr>
          <w:rFonts w:ascii="宋体" w:hAnsi="宋体" w:cs="宋体" w:hint="eastAsia"/>
          <w:b/>
          <w:szCs w:val="21"/>
        </w:rPr>
        <w:t>成交人</w:t>
      </w:r>
      <w:r>
        <w:rPr>
          <w:rFonts w:ascii="宋体" w:hAnsi="宋体" w:cs="宋体"/>
          <w:b/>
          <w:szCs w:val="21"/>
        </w:rPr>
        <w:t>承担</w:t>
      </w:r>
      <w:r>
        <w:rPr>
          <w:rFonts w:ascii="宋体" w:hAnsi="宋体" w:cs="宋体" w:hint="eastAsia"/>
          <w:b/>
          <w:szCs w:val="21"/>
        </w:rPr>
        <w:t>，成交人应在领取成交通知书时将成交服务</w:t>
      </w:r>
      <w:r>
        <w:rPr>
          <w:rFonts w:ascii="宋体" w:hAnsi="宋体" w:cs="宋体" w:hint="eastAsia"/>
          <w:b/>
          <w:szCs w:val="21"/>
        </w:rPr>
        <w:lastRenderedPageBreak/>
        <w:t>费付至采购代理机构收取投标保证金的帐户。</w:t>
      </w:r>
      <w:r w:rsidR="00013929">
        <w:rPr>
          <w:rFonts w:ascii="宋体" w:hAnsi="宋体" w:cs="宋体"/>
          <w:b/>
          <w:szCs w:val="21"/>
        </w:rPr>
        <w:pict>
          <v:shape id="_x0000_s1026" style="position:absolute;left:0;text-align:left;margin-left:161.85pt;margin-top:17.65pt;width:0;height:.75pt;z-index:-251658752;mso-position-horizontal-relative:page;mso-position-vertical-relative:text;mso-width-relative:page;mso-height-relative:page" coordsize="20,20" o:spt="10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adj="0,,0" path="m,l,15e" filled="f" strokeweight=".05pt">
            <v:stroke joinstyle="round"/>
            <v:formulas/>
            <v:path o:connecttype="segments" o:connectlocs="0,0;0,7143" o:connectangles="0,0"/>
            <v:textbox style="mso-next-textbox:#_x0000_s1026">
              <w:txbxContent>
                <w:p w:rsidR="00FB4CC9" w:rsidRDefault="00FB4CC9"/>
              </w:txbxContent>
            </v:textbox>
            <w10:wrap anchorx="page"/>
          </v:shape>
        </w:pict>
      </w:r>
      <w:r>
        <w:rPr>
          <w:rFonts w:ascii="宋体" w:hAnsi="宋体" w:cs="宋体" w:hint="eastAsia"/>
          <w:b/>
          <w:szCs w:val="21"/>
        </w:rPr>
        <w:t>竞价人自行考虑该费用</w:t>
      </w:r>
      <w:r>
        <w:rPr>
          <w:rFonts w:ascii="宋体" w:hAnsi="宋体" w:cs="宋体"/>
          <w:b/>
          <w:szCs w:val="21"/>
        </w:rPr>
        <w:t>。</w:t>
      </w:r>
    </w:p>
    <w:p w:rsidR="00FB4CC9" w:rsidRDefault="004907CA">
      <w:pPr>
        <w:adjustRightInd w:val="0"/>
        <w:snapToGrid w:val="0"/>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人应按成交通知书规定的时间、地点,按照竞价文件确定的事项与出让人签订采购合同，且不得迟于成交通知书发出之日起三十日内，否则竞价保证金将不予退还，由此给出让人造成损失的，成交人还应承担赔偿责任。</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.2竞价文件、成交人的竞价响应文件及招标过程中有关澄清、承诺文件均应作为合同附件。</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3</w:t>
      </w:r>
      <w:r>
        <w:rPr>
          <w:rFonts w:ascii="宋体" w:hAnsi="宋体" w:cs="宋体" w:hint="eastAsia"/>
          <w:szCs w:val="21"/>
        </w:rPr>
        <w:t>成交人因不可抗力导致无法按期签订合同的，应当在不可抗力发生之日起5日内提出，并提供书面证据，出让人及成交人互不承担任何责任及损失。如成交人无正当理由未按期签订合同的，视为自动放弃成交资格，出让人有权追究其违约责任，同时出让人有权与排位在成交人之后第一位的成交候选人签订合同或重新委托进行采购。</w:t>
      </w:r>
    </w:p>
    <w:p w:rsidR="00FB4CC9" w:rsidRDefault="004907CA">
      <w:pPr>
        <w:spacing w:line="360" w:lineRule="exact"/>
        <w:ind w:firstLineChars="200" w:firstLine="602"/>
        <w:rPr>
          <w:rFonts w:ascii="宋体" w:hAnsi="宋体" w:cs="宋体"/>
          <w:b/>
          <w:sz w:val="30"/>
          <w:szCs w:val="30"/>
        </w:rPr>
      </w:pPr>
      <w:r>
        <w:rPr>
          <w:rFonts w:ascii="宋体" w:hAnsi="宋体" w:cs="宋体"/>
          <w:b/>
          <w:sz w:val="30"/>
          <w:szCs w:val="30"/>
        </w:rPr>
        <w:br w:type="page"/>
      </w:r>
    </w:p>
    <w:p w:rsidR="00FB4CC9" w:rsidRDefault="004907CA">
      <w:pPr>
        <w:pStyle w:val="1"/>
      </w:pPr>
      <w:bookmarkStart w:id="2" w:name="_Toc17538135"/>
      <w:r>
        <w:rPr>
          <w:rFonts w:hint="eastAsia"/>
        </w:rPr>
        <w:lastRenderedPageBreak/>
        <w:t>第二章</w:t>
      </w:r>
      <w:r>
        <w:rPr>
          <w:rFonts w:hint="eastAsia"/>
        </w:rPr>
        <w:t xml:space="preserve">  </w:t>
      </w:r>
      <w:r>
        <w:rPr>
          <w:rFonts w:hint="eastAsia"/>
        </w:rPr>
        <w:t>采购项目及技术要求</w:t>
      </w:r>
      <w:bookmarkEnd w:id="2"/>
    </w:p>
    <w:p w:rsidR="00D42E06" w:rsidRDefault="004907CA">
      <w:pPr>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最低限价：</w:t>
      </w:r>
      <w:r w:rsidR="00D42E06">
        <w:rPr>
          <w:rFonts w:asciiTheme="minorEastAsia" w:eastAsiaTheme="minorEastAsia" w:hAnsiTheme="minorEastAsia" w:cs="宋体" w:hint="eastAsia"/>
          <w:b/>
          <w:bCs/>
          <w:szCs w:val="21"/>
        </w:rPr>
        <w:t>本项目共分2个标段，第一标段：</w:t>
      </w:r>
      <w:r w:rsidR="00D42E06">
        <w:rPr>
          <w:rFonts w:ascii="宋体" w:hAnsi="宋体" w:cs="宋体" w:hint="eastAsia"/>
          <w:b/>
          <w:bCs/>
          <w:szCs w:val="21"/>
        </w:rPr>
        <w:t>125㎡样板房：</w:t>
      </w:r>
      <w:r w:rsidR="00D42E06">
        <w:rPr>
          <w:rFonts w:asciiTheme="minorEastAsia" w:eastAsiaTheme="minorEastAsia" w:hAnsiTheme="minorEastAsia" w:cs="宋体"/>
          <w:b/>
          <w:bCs/>
          <w:szCs w:val="21"/>
        </w:rPr>
        <w:t>最低</w:t>
      </w:r>
      <w:r w:rsidR="00D42E06">
        <w:rPr>
          <w:rFonts w:asciiTheme="minorEastAsia" w:eastAsiaTheme="minorEastAsia" w:hAnsiTheme="minorEastAsia" w:cs="宋体" w:hint="eastAsia"/>
          <w:b/>
          <w:bCs/>
          <w:szCs w:val="21"/>
        </w:rPr>
        <w:t>限价为</w:t>
      </w:r>
      <w:r w:rsidR="00D42E06">
        <w:rPr>
          <w:rFonts w:asciiTheme="minorEastAsia" w:eastAsiaTheme="minorEastAsia" w:hAnsiTheme="minorEastAsia" w:cs="宋体"/>
          <w:b/>
          <w:bCs/>
          <w:szCs w:val="21"/>
        </w:rPr>
        <w:t>36000</w:t>
      </w:r>
      <w:r w:rsidR="00D42E06">
        <w:rPr>
          <w:rFonts w:asciiTheme="minorEastAsia" w:eastAsiaTheme="minorEastAsia" w:hAnsiTheme="minorEastAsia" w:cs="宋体" w:hint="eastAsia"/>
          <w:b/>
          <w:bCs/>
          <w:szCs w:val="21"/>
        </w:rPr>
        <w:t>元</w:t>
      </w:r>
      <w:r w:rsidR="00D42E06">
        <w:rPr>
          <w:rFonts w:ascii="宋体" w:hAnsi="宋体" w:cs="宋体" w:hint="eastAsia"/>
          <w:b/>
          <w:bCs/>
          <w:szCs w:val="21"/>
        </w:rPr>
        <w:t>；</w:t>
      </w:r>
      <w:r w:rsidR="00D42E06">
        <w:rPr>
          <w:rFonts w:asciiTheme="minorEastAsia" w:eastAsiaTheme="minorEastAsia" w:hAnsiTheme="minorEastAsia" w:cs="宋体" w:hint="eastAsia"/>
          <w:b/>
          <w:bCs/>
          <w:szCs w:val="21"/>
        </w:rPr>
        <w:t>第二标段</w:t>
      </w:r>
      <w:r w:rsidR="00D42E06">
        <w:rPr>
          <w:rFonts w:ascii="宋体" w:hAnsi="宋体" w:cs="宋体" w:hint="eastAsia"/>
          <w:b/>
          <w:bCs/>
          <w:szCs w:val="21"/>
        </w:rPr>
        <w:t>：151㎡样板</w:t>
      </w:r>
      <w:r w:rsidR="00D42E06">
        <w:rPr>
          <w:rFonts w:asciiTheme="minorEastAsia" w:eastAsiaTheme="minorEastAsia" w:hAnsiTheme="minorEastAsia" w:cs="宋体"/>
          <w:b/>
          <w:bCs/>
          <w:szCs w:val="21"/>
        </w:rPr>
        <w:t>最低</w:t>
      </w:r>
      <w:r w:rsidR="00D42E06">
        <w:rPr>
          <w:rFonts w:asciiTheme="minorEastAsia" w:eastAsiaTheme="minorEastAsia" w:hAnsiTheme="minorEastAsia" w:cs="宋体" w:hint="eastAsia"/>
          <w:b/>
          <w:bCs/>
          <w:szCs w:val="21"/>
        </w:rPr>
        <w:t>限价为</w:t>
      </w:r>
      <w:r w:rsidR="00D42E06">
        <w:rPr>
          <w:rFonts w:asciiTheme="minorEastAsia" w:eastAsiaTheme="minorEastAsia" w:hAnsiTheme="minorEastAsia" w:cs="宋体"/>
          <w:b/>
          <w:bCs/>
          <w:szCs w:val="21"/>
        </w:rPr>
        <w:t>43920</w:t>
      </w:r>
      <w:r w:rsidR="00D42E06">
        <w:rPr>
          <w:rFonts w:asciiTheme="minorEastAsia" w:eastAsiaTheme="minorEastAsia" w:hAnsiTheme="minorEastAsia" w:cs="宋体" w:hint="eastAsia"/>
          <w:b/>
          <w:bCs/>
          <w:szCs w:val="21"/>
        </w:rPr>
        <w:t>元</w:t>
      </w:r>
      <w:r w:rsidR="00D42E06">
        <w:rPr>
          <w:rFonts w:ascii="宋体" w:hAnsi="宋体" w:cs="宋体" w:hint="eastAsia"/>
          <w:b/>
          <w:bCs/>
          <w:szCs w:val="21"/>
        </w:rPr>
        <w:t>。</w:t>
      </w:r>
      <w:r w:rsidR="00D42E06">
        <w:rPr>
          <w:rFonts w:asciiTheme="minorEastAsia" w:eastAsiaTheme="minorEastAsia" w:hAnsiTheme="minorEastAsia" w:cs="宋体" w:hint="eastAsia"/>
          <w:b/>
          <w:bCs/>
          <w:szCs w:val="21"/>
        </w:rPr>
        <w:t>供应商可对本次采购的单个标段或全部标段进行投标，在响应文件中注明所投标段并响应该标段全部内容。</w:t>
      </w:r>
    </w:p>
    <w:p w:rsidR="00FB4CC9" w:rsidRDefault="004907CA">
      <w:pPr>
        <w:spacing w:line="360" w:lineRule="exact"/>
        <w:ind w:right="210" w:firstLineChars="200" w:firstLine="422"/>
        <w:jc w:val="left"/>
        <w:rPr>
          <w:rFonts w:ascii="宋体" w:hAnsi="宋体" w:cs="宋体"/>
          <w:b/>
          <w:bCs/>
          <w:szCs w:val="21"/>
        </w:rPr>
      </w:pPr>
      <w:r>
        <w:rPr>
          <w:rFonts w:asciiTheme="minorEastAsia" w:eastAsiaTheme="minorEastAsia" w:hAnsiTheme="minorEastAsia" w:hint="eastAsia"/>
          <w:b/>
          <w:bCs/>
          <w:szCs w:val="21"/>
        </w:rPr>
        <w:t>二、</w:t>
      </w:r>
      <w:r>
        <w:rPr>
          <w:rFonts w:ascii="宋体" w:hAnsi="宋体" w:cs="宋体" w:hint="eastAsia"/>
          <w:b/>
          <w:bCs/>
          <w:szCs w:val="21"/>
        </w:rPr>
        <w:t>项目</w:t>
      </w:r>
      <w:r>
        <w:rPr>
          <w:rFonts w:ascii="宋体" w:hAnsi="宋体" w:cs="宋体"/>
          <w:b/>
          <w:bCs/>
          <w:szCs w:val="21"/>
        </w:rPr>
        <w:t>清单：</w:t>
      </w:r>
    </w:p>
    <w:p w:rsidR="00FB4CC9" w:rsidRDefault="004907CA">
      <w:pPr>
        <w:spacing w:line="360" w:lineRule="exact"/>
        <w:ind w:right="210" w:firstLineChars="200" w:firstLine="422"/>
        <w:jc w:val="left"/>
        <w:rPr>
          <w:rFonts w:ascii="宋体" w:hAnsi="宋体" w:cs="宋体"/>
          <w:b/>
          <w:szCs w:val="21"/>
        </w:rPr>
      </w:pPr>
      <w:bookmarkStart w:id="3" w:name="_Toc17538137"/>
      <w:r>
        <w:rPr>
          <w:rFonts w:asciiTheme="minorEastAsia" w:eastAsiaTheme="minorEastAsia" w:hAnsiTheme="minorEastAsia" w:cs="宋体" w:hint="eastAsia"/>
          <w:b/>
          <w:bCs/>
          <w:szCs w:val="21"/>
        </w:rPr>
        <w:t>第一标段：</w:t>
      </w:r>
      <w:r>
        <w:rPr>
          <w:rFonts w:ascii="宋体" w:hAnsi="宋体" w:cs="宋体" w:hint="eastAsia"/>
          <w:b/>
          <w:szCs w:val="21"/>
        </w:rPr>
        <w:t>125㎡样板房饰品、欧派定制柜、家具及其他物品明细表</w:t>
      </w:r>
    </w:p>
    <w:tbl>
      <w:tblPr>
        <w:tblW w:w="8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2"/>
        <w:gridCol w:w="1939"/>
        <w:gridCol w:w="2350"/>
        <w:gridCol w:w="733"/>
        <w:gridCol w:w="584"/>
        <w:gridCol w:w="2250"/>
      </w:tblGrid>
      <w:tr w:rsidR="00FB4CC9">
        <w:trPr>
          <w:trHeight w:hRule="exact" w:val="763"/>
        </w:trPr>
        <w:tc>
          <w:tcPr>
            <w:tcW w:w="482"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序号</w:t>
            </w:r>
          </w:p>
        </w:tc>
        <w:tc>
          <w:tcPr>
            <w:tcW w:w="1939"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名称</w:t>
            </w:r>
          </w:p>
        </w:tc>
        <w:tc>
          <w:tcPr>
            <w:tcW w:w="2350"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规格型号</w:t>
            </w:r>
          </w:p>
        </w:tc>
        <w:tc>
          <w:tcPr>
            <w:tcW w:w="733"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计量</w:t>
            </w:r>
          </w:p>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单位</w:t>
            </w:r>
          </w:p>
        </w:tc>
        <w:tc>
          <w:tcPr>
            <w:tcW w:w="584"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数量</w:t>
            </w:r>
          </w:p>
        </w:tc>
        <w:tc>
          <w:tcPr>
            <w:tcW w:w="2250"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备注</w:t>
            </w:r>
          </w:p>
        </w:tc>
      </w:tr>
      <w:tr w:rsidR="00FB4CC9">
        <w:trPr>
          <w:trHeight w:hRule="exact" w:val="664"/>
        </w:trPr>
        <w:tc>
          <w:tcPr>
            <w:tcW w:w="482"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一</w:t>
            </w:r>
          </w:p>
        </w:tc>
        <w:tc>
          <w:tcPr>
            <w:tcW w:w="1939"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饰品</w:t>
            </w:r>
          </w:p>
        </w:tc>
        <w:tc>
          <w:tcPr>
            <w:tcW w:w="2350" w:type="dxa"/>
            <w:vMerge w:val="restart"/>
            <w:shd w:val="clear" w:color="auto" w:fill="FFFFFF"/>
            <w:vAlign w:val="center"/>
          </w:tcPr>
          <w:p w:rsidR="00FB4CC9" w:rsidRDefault="004907CA">
            <w:pPr>
              <w:spacing w:line="36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详见</w:t>
            </w:r>
            <w:r>
              <w:rPr>
                <w:rFonts w:asciiTheme="minorEastAsia" w:eastAsiaTheme="minorEastAsia" w:hAnsiTheme="minorEastAsia" w:cs="宋体"/>
                <w:szCs w:val="21"/>
              </w:rPr>
              <w:t>现场实样</w:t>
            </w:r>
          </w:p>
        </w:tc>
        <w:tc>
          <w:tcPr>
            <w:tcW w:w="733"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项</w:t>
            </w:r>
          </w:p>
        </w:tc>
        <w:tc>
          <w:tcPr>
            <w:tcW w:w="584" w:type="dxa"/>
            <w:shd w:val="clear" w:color="auto" w:fill="FFFFFF"/>
            <w:vAlign w:val="center"/>
          </w:tcPr>
          <w:p w:rsidR="00FB4CC9" w:rsidRDefault="004907CA">
            <w:pPr>
              <w:pStyle w:val="Other1"/>
              <w:spacing w:line="360" w:lineRule="exact"/>
              <w:ind w:firstLine="220"/>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1</w:t>
            </w:r>
          </w:p>
        </w:tc>
        <w:tc>
          <w:tcPr>
            <w:tcW w:w="2250" w:type="dxa"/>
            <w:shd w:val="clear" w:color="auto" w:fill="FFFFFF"/>
            <w:vAlign w:val="center"/>
          </w:tcPr>
          <w:p w:rsidR="00FB4CC9" w:rsidRDefault="004907CA">
            <w:pPr>
              <w:pStyle w:val="Other1"/>
              <w:spacing w:line="240" w:lineRule="atLeast"/>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含摆件、花瓶、</w:t>
            </w:r>
          </w:p>
          <w:p w:rsidR="00FB4CC9" w:rsidRDefault="004907CA">
            <w:pPr>
              <w:pStyle w:val="Other1"/>
              <w:spacing w:line="240" w:lineRule="atLeas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床品、衣物等</w:t>
            </w:r>
          </w:p>
        </w:tc>
      </w:tr>
      <w:tr w:rsidR="00FB4CC9">
        <w:trPr>
          <w:trHeight w:hRule="exact" w:val="411"/>
        </w:trPr>
        <w:tc>
          <w:tcPr>
            <w:tcW w:w="482"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二</w:t>
            </w:r>
          </w:p>
        </w:tc>
        <w:tc>
          <w:tcPr>
            <w:tcW w:w="1939"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欧派订制柜</w:t>
            </w:r>
          </w:p>
        </w:tc>
        <w:tc>
          <w:tcPr>
            <w:tcW w:w="2350" w:type="dxa"/>
            <w:vMerge/>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c>
          <w:tcPr>
            <w:tcW w:w="733"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项</w:t>
            </w:r>
          </w:p>
        </w:tc>
        <w:tc>
          <w:tcPr>
            <w:tcW w:w="584" w:type="dxa"/>
            <w:shd w:val="clear" w:color="auto" w:fill="FFFFFF"/>
            <w:vAlign w:val="center"/>
          </w:tcPr>
          <w:p w:rsidR="00FB4CC9" w:rsidRDefault="004907CA">
            <w:pPr>
              <w:pStyle w:val="Other1"/>
              <w:spacing w:line="360" w:lineRule="exact"/>
              <w:ind w:firstLine="220"/>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1</w:t>
            </w:r>
          </w:p>
        </w:tc>
        <w:tc>
          <w:tcPr>
            <w:tcW w:w="2250" w:type="dxa"/>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r>
      <w:tr w:rsidR="00FB4CC9">
        <w:trPr>
          <w:trHeight w:hRule="exact" w:val="394"/>
        </w:trPr>
        <w:tc>
          <w:tcPr>
            <w:tcW w:w="482" w:type="dxa"/>
            <w:shd w:val="clear" w:color="auto" w:fill="FFFFFF"/>
            <w:vAlign w:val="center"/>
          </w:tcPr>
          <w:p w:rsidR="00FB4CC9" w:rsidRDefault="004907CA">
            <w:pPr>
              <w:pStyle w:val="Other1"/>
              <w:spacing w:line="360" w:lineRule="exact"/>
              <w:ind w:firstLine="140"/>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三</w:t>
            </w:r>
          </w:p>
        </w:tc>
        <w:tc>
          <w:tcPr>
            <w:tcW w:w="1939"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家具及其他物品</w:t>
            </w:r>
          </w:p>
        </w:tc>
        <w:tc>
          <w:tcPr>
            <w:tcW w:w="2350" w:type="dxa"/>
            <w:vMerge/>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c>
          <w:tcPr>
            <w:tcW w:w="733" w:type="dxa"/>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c>
          <w:tcPr>
            <w:tcW w:w="584" w:type="dxa"/>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c>
          <w:tcPr>
            <w:tcW w:w="2250" w:type="dxa"/>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r>
      <w:tr w:rsidR="00FB4CC9">
        <w:trPr>
          <w:trHeight w:hRule="exact" w:val="361"/>
        </w:trPr>
        <w:tc>
          <w:tcPr>
            <w:tcW w:w="482"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1</w:t>
            </w:r>
          </w:p>
        </w:tc>
        <w:tc>
          <w:tcPr>
            <w:tcW w:w="1939"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家具</w:t>
            </w:r>
          </w:p>
        </w:tc>
        <w:tc>
          <w:tcPr>
            <w:tcW w:w="2350" w:type="dxa"/>
            <w:vMerge/>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c>
          <w:tcPr>
            <w:tcW w:w="733"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项</w:t>
            </w:r>
          </w:p>
        </w:tc>
        <w:tc>
          <w:tcPr>
            <w:tcW w:w="584" w:type="dxa"/>
            <w:shd w:val="clear" w:color="auto" w:fill="FFFFFF"/>
            <w:vAlign w:val="center"/>
          </w:tcPr>
          <w:p w:rsidR="00FB4CC9" w:rsidRDefault="004907CA">
            <w:pPr>
              <w:pStyle w:val="Other1"/>
              <w:spacing w:line="360" w:lineRule="exact"/>
              <w:ind w:firstLine="220"/>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1</w:t>
            </w:r>
          </w:p>
        </w:tc>
        <w:tc>
          <w:tcPr>
            <w:tcW w:w="2250" w:type="dxa"/>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r>
      <w:tr w:rsidR="00FB4CC9">
        <w:trPr>
          <w:trHeight w:hRule="exact" w:val="371"/>
        </w:trPr>
        <w:tc>
          <w:tcPr>
            <w:tcW w:w="482" w:type="dxa"/>
            <w:shd w:val="clear" w:color="auto" w:fill="FFFFFF"/>
            <w:vAlign w:val="center"/>
          </w:tcPr>
          <w:p w:rsidR="00FB4CC9" w:rsidRDefault="004907CA">
            <w:pPr>
              <w:pStyle w:val="Other1"/>
              <w:spacing w:line="360" w:lineRule="exact"/>
              <w:ind w:firstLine="200"/>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2</w:t>
            </w:r>
          </w:p>
        </w:tc>
        <w:tc>
          <w:tcPr>
            <w:tcW w:w="1939"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灯具</w:t>
            </w:r>
          </w:p>
        </w:tc>
        <w:tc>
          <w:tcPr>
            <w:tcW w:w="2350" w:type="dxa"/>
            <w:vMerge/>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c>
          <w:tcPr>
            <w:tcW w:w="733"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项</w:t>
            </w:r>
          </w:p>
        </w:tc>
        <w:tc>
          <w:tcPr>
            <w:tcW w:w="584" w:type="dxa"/>
            <w:shd w:val="clear" w:color="auto" w:fill="FFFFFF"/>
            <w:vAlign w:val="center"/>
          </w:tcPr>
          <w:p w:rsidR="00FB4CC9" w:rsidRDefault="004907CA">
            <w:pPr>
              <w:pStyle w:val="Other1"/>
              <w:spacing w:line="360" w:lineRule="exact"/>
              <w:ind w:firstLine="220"/>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1</w:t>
            </w:r>
          </w:p>
        </w:tc>
        <w:tc>
          <w:tcPr>
            <w:tcW w:w="2250" w:type="dxa"/>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r>
      <w:tr w:rsidR="00FB4CC9">
        <w:trPr>
          <w:trHeight w:hRule="exact" w:val="428"/>
        </w:trPr>
        <w:tc>
          <w:tcPr>
            <w:tcW w:w="482" w:type="dxa"/>
            <w:shd w:val="clear" w:color="auto" w:fill="FFFFFF"/>
            <w:vAlign w:val="center"/>
          </w:tcPr>
          <w:p w:rsidR="00FB4CC9" w:rsidRDefault="004907CA">
            <w:pPr>
              <w:pStyle w:val="Other1"/>
              <w:spacing w:line="360" w:lineRule="exact"/>
              <w:ind w:firstLine="200"/>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3</w:t>
            </w:r>
          </w:p>
        </w:tc>
        <w:tc>
          <w:tcPr>
            <w:tcW w:w="1939"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挂画</w:t>
            </w:r>
          </w:p>
        </w:tc>
        <w:tc>
          <w:tcPr>
            <w:tcW w:w="2350" w:type="dxa"/>
            <w:vMerge/>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c>
          <w:tcPr>
            <w:tcW w:w="733"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项</w:t>
            </w:r>
          </w:p>
        </w:tc>
        <w:tc>
          <w:tcPr>
            <w:tcW w:w="584" w:type="dxa"/>
            <w:shd w:val="clear" w:color="auto" w:fill="FFFFFF"/>
            <w:vAlign w:val="center"/>
          </w:tcPr>
          <w:p w:rsidR="00FB4CC9" w:rsidRDefault="004907CA">
            <w:pPr>
              <w:pStyle w:val="Other1"/>
              <w:spacing w:line="360" w:lineRule="exact"/>
              <w:ind w:firstLine="220"/>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1</w:t>
            </w:r>
          </w:p>
        </w:tc>
        <w:tc>
          <w:tcPr>
            <w:tcW w:w="2250" w:type="dxa"/>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r>
      <w:tr w:rsidR="00FB4CC9">
        <w:trPr>
          <w:trHeight w:hRule="exact" w:val="385"/>
        </w:trPr>
        <w:tc>
          <w:tcPr>
            <w:tcW w:w="482" w:type="dxa"/>
            <w:shd w:val="clear" w:color="auto" w:fill="FFFFFF"/>
            <w:vAlign w:val="center"/>
          </w:tcPr>
          <w:p w:rsidR="00FB4CC9" w:rsidRDefault="004907CA">
            <w:pPr>
              <w:pStyle w:val="Other1"/>
              <w:spacing w:line="360" w:lineRule="exact"/>
              <w:ind w:firstLine="200"/>
              <w:rPr>
                <w:rFonts w:asciiTheme="minorEastAsia" w:eastAsiaTheme="minorEastAsia" w:hAnsiTheme="minorEastAsia"/>
                <w:sz w:val="21"/>
                <w:szCs w:val="21"/>
              </w:rPr>
            </w:pPr>
            <w:r>
              <w:rPr>
                <w:rFonts w:asciiTheme="minorEastAsia" w:eastAsiaTheme="minorEastAsia" w:hAnsiTheme="minorEastAsia" w:hint="eastAsia"/>
                <w:sz w:val="21"/>
                <w:szCs w:val="21"/>
              </w:rPr>
              <w:t>4</w:t>
            </w:r>
          </w:p>
        </w:tc>
        <w:tc>
          <w:tcPr>
            <w:tcW w:w="1939"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窗帘</w:t>
            </w:r>
          </w:p>
        </w:tc>
        <w:tc>
          <w:tcPr>
            <w:tcW w:w="2350" w:type="dxa"/>
            <w:vMerge/>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c>
          <w:tcPr>
            <w:tcW w:w="733"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w:t>
            </w:r>
          </w:p>
        </w:tc>
        <w:tc>
          <w:tcPr>
            <w:tcW w:w="584" w:type="dxa"/>
            <w:shd w:val="clear" w:color="auto" w:fill="FFFFFF"/>
            <w:vAlign w:val="center"/>
          </w:tcPr>
          <w:p w:rsidR="00FB4CC9" w:rsidRDefault="004907CA">
            <w:pPr>
              <w:pStyle w:val="Other1"/>
              <w:spacing w:line="360" w:lineRule="exact"/>
              <w:ind w:firstLine="220"/>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2250" w:type="dxa"/>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r>
      <w:tr w:rsidR="00FB4CC9">
        <w:trPr>
          <w:trHeight w:hRule="exact" w:val="437"/>
        </w:trPr>
        <w:tc>
          <w:tcPr>
            <w:tcW w:w="482"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5</w:t>
            </w:r>
          </w:p>
        </w:tc>
        <w:tc>
          <w:tcPr>
            <w:tcW w:w="1939"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地毯</w:t>
            </w:r>
          </w:p>
        </w:tc>
        <w:tc>
          <w:tcPr>
            <w:tcW w:w="2350" w:type="dxa"/>
            <w:vMerge/>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c>
          <w:tcPr>
            <w:tcW w:w="733"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w:t>
            </w:r>
          </w:p>
        </w:tc>
        <w:tc>
          <w:tcPr>
            <w:tcW w:w="584" w:type="dxa"/>
            <w:shd w:val="clear" w:color="auto" w:fill="FFFFFF"/>
            <w:vAlign w:val="center"/>
          </w:tcPr>
          <w:p w:rsidR="00FB4CC9" w:rsidRDefault="004907CA">
            <w:pPr>
              <w:pStyle w:val="Other1"/>
              <w:spacing w:line="360" w:lineRule="exact"/>
              <w:ind w:firstLine="220"/>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2250" w:type="dxa"/>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r>
      <w:tr w:rsidR="00FB4CC9">
        <w:trPr>
          <w:trHeight w:hRule="exact" w:val="644"/>
        </w:trPr>
        <w:tc>
          <w:tcPr>
            <w:tcW w:w="482"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6</w:t>
            </w:r>
          </w:p>
        </w:tc>
        <w:tc>
          <w:tcPr>
            <w:tcW w:w="1939"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硬装</w:t>
            </w:r>
          </w:p>
        </w:tc>
        <w:tc>
          <w:tcPr>
            <w:tcW w:w="2350" w:type="dxa"/>
            <w:vMerge/>
            <w:shd w:val="clear" w:color="auto" w:fill="FFFFFF"/>
            <w:vAlign w:val="center"/>
          </w:tcPr>
          <w:p w:rsidR="00FB4CC9" w:rsidRDefault="00FB4CC9">
            <w:pPr>
              <w:spacing w:line="360" w:lineRule="exact"/>
              <w:jc w:val="center"/>
              <w:rPr>
                <w:rFonts w:asciiTheme="minorEastAsia" w:eastAsiaTheme="minorEastAsia" w:hAnsiTheme="minorEastAsia" w:cs="宋体"/>
                <w:szCs w:val="21"/>
              </w:rPr>
            </w:pPr>
          </w:p>
        </w:tc>
        <w:tc>
          <w:tcPr>
            <w:tcW w:w="733" w:type="dxa"/>
            <w:shd w:val="clear" w:color="auto" w:fill="FFFFFF"/>
            <w:vAlign w:val="center"/>
          </w:tcPr>
          <w:p w:rsidR="00FB4CC9" w:rsidRDefault="004907CA">
            <w:pPr>
              <w:pStyle w:val="Other1"/>
              <w:spacing w:line="360" w:lineRule="exact"/>
              <w:ind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w:t>
            </w:r>
          </w:p>
        </w:tc>
        <w:tc>
          <w:tcPr>
            <w:tcW w:w="584" w:type="dxa"/>
            <w:shd w:val="clear" w:color="auto" w:fill="FFFFFF"/>
            <w:vAlign w:val="center"/>
          </w:tcPr>
          <w:p w:rsidR="00FB4CC9" w:rsidRDefault="004907CA">
            <w:pPr>
              <w:pStyle w:val="Other1"/>
              <w:spacing w:line="360" w:lineRule="exact"/>
              <w:ind w:firstLine="220"/>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2250" w:type="dxa"/>
            <w:shd w:val="clear" w:color="auto" w:fill="FFFFFF"/>
            <w:vAlign w:val="center"/>
          </w:tcPr>
          <w:p w:rsidR="00FB4CC9" w:rsidRDefault="004907CA">
            <w:pPr>
              <w:pStyle w:val="Other1"/>
              <w:spacing w:line="240" w:lineRule="atLeast"/>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燃气灶、油烟机、</w:t>
            </w:r>
          </w:p>
          <w:p w:rsidR="00FB4CC9" w:rsidRDefault="004907CA">
            <w:pPr>
              <w:pStyle w:val="Other1"/>
              <w:spacing w:line="240" w:lineRule="atLeast"/>
              <w:ind w:firstLine="0"/>
              <w:jc w:val="center"/>
              <w:rPr>
                <w:rFonts w:asciiTheme="minorEastAsia" w:eastAsiaTheme="minorEastAsia" w:hAnsiTheme="minorEastAsia"/>
                <w:sz w:val="21"/>
                <w:szCs w:val="21"/>
              </w:rPr>
            </w:pPr>
            <w:r>
              <w:rPr>
                <w:rFonts w:asciiTheme="minorEastAsia" w:eastAsiaTheme="minorEastAsia" w:hAnsiTheme="minorEastAsia" w:hint="eastAsia"/>
                <w:color w:val="000000"/>
                <w:sz w:val="21"/>
                <w:szCs w:val="21"/>
              </w:rPr>
              <w:t>小米电视、中央空诜</w:t>
            </w:r>
          </w:p>
        </w:tc>
      </w:tr>
    </w:tbl>
    <w:p w:rsidR="00FB4CC9" w:rsidRDefault="004907CA">
      <w:pPr>
        <w:spacing w:line="360" w:lineRule="exact"/>
        <w:ind w:right="210" w:firstLineChars="200" w:firstLine="422"/>
        <w:jc w:val="left"/>
        <w:rPr>
          <w:rFonts w:ascii="宋体" w:hAnsi="宋体" w:cs="宋体"/>
          <w:b/>
          <w:szCs w:val="21"/>
        </w:rPr>
      </w:pPr>
      <w:r>
        <w:rPr>
          <w:rFonts w:asciiTheme="minorEastAsia" w:eastAsiaTheme="minorEastAsia" w:hAnsiTheme="minorEastAsia" w:cs="宋体" w:hint="eastAsia"/>
          <w:b/>
          <w:bCs/>
          <w:szCs w:val="21"/>
        </w:rPr>
        <w:t>第二标段</w:t>
      </w:r>
      <w:r>
        <w:rPr>
          <w:rFonts w:ascii="宋体" w:hAnsi="宋体" w:cs="宋体" w:hint="eastAsia"/>
          <w:b/>
          <w:bCs/>
          <w:szCs w:val="21"/>
        </w:rPr>
        <w:t>：</w:t>
      </w:r>
      <w:r>
        <w:rPr>
          <w:rFonts w:ascii="宋体" w:hAnsi="宋体" w:cs="宋体" w:hint="eastAsia"/>
          <w:b/>
          <w:szCs w:val="21"/>
        </w:rPr>
        <w:t>151㎡样板房饰品、欧派定制柜、家具及其他物品明细表</w:t>
      </w:r>
    </w:p>
    <w:tbl>
      <w:tblPr>
        <w:tblW w:w="8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7"/>
        <w:gridCol w:w="8"/>
        <w:gridCol w:w="1933"/>
        <w:gridCol w:w="2333"/>
        <w:gridCol w:w="733"/>
        <w:gridCol w:w="584"/>
        <w:gridCol w:w="2249"/>
      </w:tblGrid>
      <w:tr w:rsidR="00FB4CC9">
        <w:trPr>
          <w:trHeight w:hRule="exact" w:val="749"/>
        </w:trPr>
        <w:tc>
          <w:tcPr>
            <w:tcW w:w="497" w:type="dxa"/>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序号</w:t>
            </w:r>
          </w:p>
        </w:tc>
        <w:tc>
          <w:tcPr>
            <w:tcW w:w="1941" w:type="dxa"/>
            <w:gridSpan w:val="2"/>
            <w:shd w:val="clear" w:color="auto" w:fill="FFFFFF"/>
            <w:vAlign w:val="center"/>
          </w:tcPr>
          <w:p w:rsidR="00FB4CC9" w:rsidRDefault="004907CA">
            <w:pPr>
              <w:pStyle w:val="Other1"/>
              <w:spacing w:line="360" w:lineRule="exact"/>
              <w:ind w:firstLine="960"/>
              <w:rPr>
                <w:sz w:val="21"/>
                <w:szCs w:val="21"/>
              </w:rPr>
            </w:pPr>
            <w:r>
              <w:rPr>
                <w:rFonts w:hint="eastAsia"/>
                <w:color w:val="000000"/>
                <w:sz w:val="21"/>
                <w:szCs w:val="21"/>
              </w:rPr>
              <w:t>名称</w:t>
            </w:r>
          </w:p>
        </w:tc>
        <w:tc>
          <w:tcPr>
            <w:tcW w:w="2333" w:type="dxa"/>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规格型号</w:t>
            </w:r>
          </w:p>
        </w:tc>
        <w:tc>
          <w:tcPr>
            <w:tcW w:w="733" w:type="dxa"/>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计量单位</w:t>
            </w:r>
          </w:p>
        </w:tc>
        <w:tc>
          <w:tcPr>
            <w:tcW w:w="584" w:type="dxa"/>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数量</w:t>
            </w:r>
          </w:p>
        </w:tc>
        <w:tc>
          <w:tcPr>
            <w:tcW w:w="2249" w:type="dxa"/>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备注</w:t>
            </w:r>
          </w:p>
        </w:tc>
      </w:tr>
      <w:tr w:rsidR="00FB4CC9">
        <w:trPr>
          <w:trHeight w:hRule="exact" w:val="691"/>
        </w:trPr>
        <w:tc>
          <w:tcPr>
            <w:tcW w:w="497" w:type="dxa"/>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一</w:t>
            </w:r>
          </w:p>
        </w:tc>
        <w:tc>
          <w:tcPr>
            <w:tcW w:w="1941" w:type="dxa"/>
            <w:gridSpan w:val="2"/>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饰品</w:t>
            </w:r>
          </w:p>
        </w:tc>
        <w:tc>
          <w:tcPr>
            <w:tcW w:w="2333" w:type="dxa"/>
            <w:vMerge w:val="restart"/>
            <w:shd w:val="clear" w:color="auto" w:fill="FFFFFF"/>
            <w:vAlign w:val="center"/>
          </w:tcPr>
          <w:p w:rsidR="00FB4CC9" w:rsidRDefault="004907CA">
            <w:pPr>
              <w:spacing w:line="360" w:lineRule="exact"/>
              <w:jc w:val="center"/>
              <w:rPr>
                <w:rFonts w:ascii="宋体" w:hAnsi="宋体" w:cs="宋体"/>
                <w:szCs w:val="21"/>
              </w:rPr>
            </w:pPr>
            <w:r>
              <w:rPr>
                <w:rFonts w:asciiTheme="minorEastAsia" w:eastAsiaTheme="minorEastAsia" w:hAnsiTheme="minorEastAsia" w:cs="宋体" w:hint="eastAsia"/>
                <w:szCs w:val="21"/>
              </w:rPr>
              <w:t>详见</w:t>
            </w:r>
            <w:r>
              <w:rPr>
                <w:rFonts w:asciiTheme="minorEastAsia" w:eastAsiaTheme="minorEastAsia" w:hAnsiTheme="minorEastAsia" w:cs="宋体"/>
                <w:szCs w:val="21"/>
              </w:rPr>
              <w:t>现场实样</w:t>
            </w:r>
          </w:p>
        </w:tc>
        <w:tc>
          <w:tcPr>
            <w:tcW w:w="733" w:type="dxa"/>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center"/>
          </w:tcPr>
          <w:p w:rsidR="00FB4CC9" w:rsidRDefault="004907CA">
            <w:pPr>
              <w:pStyle w:val="Other1"/>
              <w:spacing w:line="360" w:lineRule="exact"/>
              <w:ind w:firstLine="220"/>
              <w:rPr>
                <w:sz w:val="21"/>
                <w:szCs w:val="21"/>
              </w:rPr>
            </w:pPr>
            <w:r>
              <w:rPr>
                <w:rFonts w:hint="eastAsia"/>
                <w:color w:val="000000"/>
                <w:sz w:val="21"/>
                <w:szCs w:val="21"/>
              </w:rPr>
              <w:t>1</w:t>
            </w:r>
          </w:p>
        </w:tc>
        <w:tc>
          <w:tcPr>
            <w:tcW w:w="2249" w:type="dxa"/>
            <w:shd w:val="clear" w:color="auto" w:fill="FFFFFF"/>
            <w:vAlign w:val="center"/>
          </w:tcPr>
          <w:p w:rsidR="00FB4CC9" w:rsidRDefault="004907CA">
            <w:pPr>
              <w:pStyle w:val="Other1"/>
              <w:spacing w:line="240" w:lineRule="atLeast"/>
              <w:ind w:firstLine="0"/>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含摆件、花瓶、</w:t>
            </w:r>
          </w:p>
          <w:p w:rsidR="00FB4CC9" w:rsidRDefault="004907CA">
            <w:pPr>
              <w:pStyle w:val="Other1"/>
              <w:spacing w:line="240" w:lineRule="atLeast"/>
              <w:ind w:firstLine="0"/>
              <w:jc w:val="center"/>
              <w:rPr>
                <w:sz w:val="21"/>
                <w:szCs w:val="21"/>
              </w:rPr>
            </w:pPr>
            <w:r>
              <w:rPr>
                <w:rFonts w:asciiTheme="minorEastAsia" w:eastAsiaTheme="minorEastAsia" w:hAnsiTheme="minorEastAsia" w:hint="eastAsia"/>
                <w:color w:val="000000"/>
                <w:sz w:val="21"/>
                <w:szCs w:val="21"/>
              </w:rPr>
              <w:t>床品、衣物等</w:t>
            </w:r>
          </w:p>
        </w:tc>
      </w:tr>
      <w:tr w:rsidR="00FB4CC9">
        <w:trPr>
          <w:trHeight w:hRule="exact" w:val="377"/>
        </w:trPr>
        <w:tc>
          <w:tcPr>
            <w:tcW w:w="497"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二</w:t>
            </w:r>
          </w:p>
        </w:tc>
        <w:tc>
          <w:tcPr>
            <w:tcW w:w="1941" w:type="dxa"/>
            <w:gridSpan w:val="2"/>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欧派订制柜</w:t>
            </w:r>
          </w:p>
        </w:tc>
        <w:tc>
          <w:tcPr>
            <w:tcW w:w="2333" w:type="dxa"/>
            <w:vMerge/>
            <w:shd w:val="clear" w:color="auto" w:fill="FFFFFF"/>
          </w:tcPr>
          <w:p w:rsidR="00FB4CC9" w:rsidRDefault="00FB4CC9">
            <w:pPr>
              <w:spacing w:line="360" w:lineRule="exact"/>
              <w:rPr>
                <w:rFonts w:ascii="宋体" w:hAnsi="宋体" w:cs="宋体"/>
                <w:szCs w:val="21"/>
              </w:rPr>
            </w:pPr>
          </w:p>
        </w:tc>
        <w:tc>
          <w:tcPr>
            <w:tcW w:w="733"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bottom"/>
          </w:tcPr>
          <w:p w:rsidR="00FB4CC9" w:rsidRDefault="004907CA">
            <w:pPr>
              <w:pStyle w:val="Other1"/>
              <w:spacing w:line="360" w:lineRule="exact"/>
              <w:ind w:firstLine="220"/>
              <w:jc w:val="left"/>
              <w:rPr>
                <w:sz w:val="21"/>
                <w:szCs w:val="21"/>
              </w:rPr>
            </w:pPr>
            <w:r>
              <w:rPr>
                <w:rFonts w:hint="eastAsia"/>
                <w:color w:val="000000"/>
                <w:sz w:val="21"/>
                <w:szCs w:val="21"/>
              </w:rPr>
              <w:t>1</w:t>
            </w:r>
          </w:p>
        </w:tc>
        <w:tc>
          <w:tcPr>
            <w:tcW w:w="2249" w:type="dxa"/>
            <w:shd w:val="clear" w:color="auto" w:fill="FFFFFF"/>
          </w:tcPr>
          <w:p w:rsidR="00FB4CC9" w:rsidRDefault="00FB4CC9">
            <w:pPr>
              <w:spacing w:line="360" w:lineRule="exact"/>
              <w:rPr>
                <w:rFonts w:ascii="宋体" w:hAnsi="宋体" w:cs="宋体"/>
                <w:szCs w:val="21"/>
              </w:rPr>
            </w:pPr>
          </w:p>
        </w:tc>
      </w:tr>
      <w:tr w:rsidR="00FB4CC9">
        <w:trPr>
          <w:trHeight w:hRule="exact" w:val="402"/>
        </w:trPr>
        <w:tc>
          <w:tcPr>
            <w:tcW w:w="497" w:type="dxa"/>
            <w:shd w:val="clear" w:color="auto" w:fill="FFFFFF"/>
            <w:vAlign w:val="bottom"/>
          </w:tcPr>
          <w:p w:rsidR="00FB4CC9" w:rsidRDefault="004907CA">
            <w:pPr>
              <w:pStyle w:val="Other1"/>
              <w:spacing w:line="360" w:lineRule="exact"/>
              <w:ind w:firstLine="140"/>
              <w:rPr>
                <w:sz w:val="21"/>
                <w:szCs w:val="21"/>
              </w:rPr>
            </w:pPr>
            <w:r>
              <w:rPr>
                <w:rFonts w:hint="eastAsia"/>
                <w:color w:val="000000"/>
                <w:sz w:val="21"/>
                <w:szCs w:val="21"/>
              </w:rPr>
              <w:t>三</w:t>
            </w:r>
          </w:p>
        </w:tc>
        <w:tc>
          <w:tcPr>
            <w:tcW w:w="1941" w:type="dxa"/>
            <w:gridSpan w:val="2"/>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家具及其他物品</w:t>
            </w:r>
          </w:p>
        </w:tc>
        <w:tc>
          <w:tcPr>
            <w:tcW w:w="2333" w:type="dxa"/>
            <w:vMerge/>
            <w:shd w:val="clear" w:color="auto" w:fill="FFFFFF"/>
          </w:tcPr>
          <w:p w:rsidR="00FB4CC9" w:rsidRDefault="00FB4CC9">
            <w:pPr>
              <w:spacing w:line="360" w:lineRule="exact"/>
              <w:rPr>
                <w:rFonts w:ascii="宋体" w:hAnsi="宋体" w:cs="宋体"/>
                <w:szCs w:val="21"/>
              </w:rPr>
            </w:pPr>
          </w:p>
        </w:tc>
        <w:tc>
          <w:tcPr>
            <w:tcW w:w="733" w:type="dxa"/>
            <w:shd w:val="clear" w:color="auto" w:fill="FFFFFF"/>
          </w:tcPr>
          <w:p w:rsidR="00FB4CC9" w:rsidRDefault="00FB4CC9">
            <w:pPr>
              <w:spacing w:line="360" w:lineRule="exact"/>
              <w:rPr>
                <w:rFonts w:ascii="宋体" w:hAnsi="宋体" w:cs="宋体"/>
                <w:szCs w:val="21"/>
              </w:rPr>
            </w:pPr>
          </w:p>
        </w:tc>
        <w:tc>
          <w:tcPr>
            <w:tcW w:w="584" w:type="dxa"/>
            <w:shd w:val="clear" w:color="auto" w:fill="FFFFFF"/>
          </w:tcPr>
          <w:p w:rsidR="00FB4CC9" w:rsidRDefault="00FB4CC9">
            <w:pPr>
              <w:spacing w:line="360" w:lineRule="exact"/>
              <w:rPr>
                <w:rFonts w:ascii="宋体" w:hAnsi="宋体" w:cs="宋体"/>
                <w:szCs w:val="21"/>
              </w:rPr>
            </w:pPr>
          </w:p>
        </w:tc>
        <w:tc>
          <w:tcPr>
            <w:tcW w:w="2249" w:type="dxa"/>
            <w:shd w:val="clear" w:color="auto" w:fill="FFFFFF"/>
          </w:tcPr>
          <w:p w:rsidR="00FB4CC9" w:rsidRDefault="00FB4CC9">
            <w:pPr>
              <w:spacing w:line="360" w:lineRule="exact"/>
              <w:rPr>
                <w:rFonts w:ascii="宋体" w:hAnsi="宋体" w:cs="宋体"/>
                <w:szCs w:val="21"/>
              </w:rPr>
            </w:pPr>
          </w:p>
        </w:tc>
      </w:tr>
      <w:tr w:rsidR="00FB4CC9">
        <w:trPr>
          <w:trHeight w:hRule="exact" w:val="368"/>
        </w:trPr>
        <w:tc>
          <w:tcPr>
            <w:tcW w:w="497" w:type="dxa"/>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1</w:t>
            </w:r>
          </w:p>
        </w:tc>
        <w:tc>
          <w:tcPr>
            <w:tcW w:w="1941" w:type="dxa"/>
            <w:gridSpan w:val="2"/>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家具</w:t>
            </w:r>
          </w:p>
        </w:tc>
        <w:tc>
          <w:tcPr>
            <w:tcW w:w="2333" w:type="dxa"/>
            <w:vMerge/>
            <w:shd w:val="clear" w:color="auto" w:fill="FFFFFF"/>
          </w:tcPr>
          <w:p w:rsidR="00FB4CC9" w:rsidRDefault="00FB4CC9">
            <w:pPr>
              <w:spacing w:line="360" w:lineRule="exact"/>
              <w:rPr>
                <w:rFonts w:ascii="宋体" w:hAnsi="宋体" w:cs="宋体"/>
                <w:szCs w:val="21"/>
              </w:rPr>
            </w:pPr>
          </w:p>
        </w:tc>
        <w:tc>
          <w:tcPr>
            <w:tcW w:w="733" w:type="dxa"/>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center"/>
          </w:tcPr>
          <w:p w:rsidR="00FB4CC9" w:rsidRDefault="004907CA">
            <w:pPr>
              <w:pStyle w:val="Other1"/>
              <w:spacing w:line="360" w:lineRule="exact"/>
              <w:ind w:firstLine="220"/>
              <w:jc w:val="left"/>
              <w:rPr>
                <w:sz w:val="21"/>
                <w:szCs w:val="21"/>
              </w:rPr>
            </w:pPr>
            <w:r>
              <w:rPr>
                <w:rFonts w:hint="eastAsia"/>
                <w:color w:val="000000"/>
                <w:sz w:val="21"/>
                <w:szCs w:val="21"/>
              </w:rPr>
              <w:t>1</w:t>
            </w:r>
          </w:p>
        </w:tc>
        <w:tc>
          <w:tcPr>
            <w:tcW w:w="2249" w:type="dxa"/>
            <w:shd w:val="clear" w:color="auto" w:fill="FFFFFF"/>
          </w:tcPr>
          <w:p w:rsidR="00FB4CC9" w:rsidRDefault="00FB4CC9">
            <w:pPr>
              <w:spacing w:line="360" w:lineRule="exact"/>
              <w:rPr>
                <w:rFonts w:ascii="宋体" w:hAnsi="宋体" w:cs="宋体"/>
                <w:szCs w:val="21"/>
              </w:rPr>
            </w:pPr>
          </w:p>
        </w:tc>
      </w:tr>
      <w:tr w:rsidR="00FB4CC9">
        <w:trPr>
          <w:trHeight w:hRule="exact" w:val="375"/>
        </w:trPr>
        <w:tc>
          <w:tcPr>
            <w:tcW w:w="505" w:type="dxa"/>
            <w:gridSpan w:val="2"/>
            <w:shd w:val="clear" w:color="auto" w:fill="FFFFFF"/>
            <w:vAlign w:val="bottom"/>
          </w:tcPr>
          <w:p w:rsidR="00FB4CC9" w:rsidRDefault="004907CA">
            <w:pPr>
              <w:pStyle w:val="Other1"/>
              <w:spacing w:line="360" w:lineRule="exact"/>
              <w:ind w:firstLine="200"/>
              <w:jc w:val="left"/>
              <w:rPr>
                <w:sz w:val="21"/>
                <w:szCs w:val="21"/>
              </w:rPr>
            </w:pPr>
            <w:r>
              <w:rPr>
                <w:rFonts w:hint="eastAsia"/>
                <w:color w:val="000000"/>
                <w:sz w:val="21"/>
                <w:szCs w:val="21"/>
              </w:rPr>
              <w:t>2</w:t>
            </w:r>
          </w:p>
        </w:tc>
        <w:tc>
          <w:tcPr>
            <w:tcW w:w="1933"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灯具</w:t>
            </w:r>
          </w:p>
        </w:tc>
        <w:tc>
          <w:tcPr>
            <w:tcW w:w="2333" w:type="dxa"/>
            <w:vMerge/>
            <w:shd w:val="clear" w:color="auto" w:fill="FFFFFF"/>
          </w:tcPr>
          <w:p w:rsidR="00FB4CC9" w:rsidRDefault="00FB4CC9">
            <w:pPr>
              <w:spacing w:line="360" w:lineRule="exact"/>
              <w:rPr>
                <w:rFonts w:ascii="宋体" w:hAnsi="宋体" w:cs="宋体"/>
                <w:szCs w:val="21"/>
              </w:rPr>
            </w:pPr>
          </w:p>
        </w:tc>
        <w:tc>
          <w:tcPr>
            <w:tcW w:w="733"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1</w:t>
            </w:r>
          </w:p>
        </w:tc>
        <w:tc>
          <w:tcPr>
            <w:tcW w:w="2249" w:type="dxa"/>
            <w:shd w:val="clear" w:color="auto" w:fill="FFFFFF"/>
          </w:tcPr>
          <w:p w:rsidR="00FB4CC9" w:rsidRDefault="00FB4CC9">
            <w:pPr>
              <w:spacing w:line="360" w:lineRule="exact"/>
              <w:rPr>
                <w:rFonts w:ascii="宋体" w:hAnsi="宋体" w:cs="宋体"/>
                <w:szCs w:val="21"/>
              </w:rPr>
            </w:pPr>
          </w:p>
        </w:tc>
      </w:tr>
      <w:tr w:rsidR="00FB4CC9">
        <w:trPr>
          <w:trHeight w:hRule="exact" w:val="385"/>
        </w:trPr>
        <w:tc>
          <w:tcPr>
            <w:tcW w:w="505" w:type="dxa"/>
            <w:gridSpan w:val="2"/>
            <w:shd w:val="clear" w:color="auto" w:fill="FFFFFF"/>
            <w:vAlign w:val="bottom"/>
          </w:tcPr>
          <w:p w:rsidR="00FB4CC9" w:rsidRDefault="004907CA">
            <w:pPr>
              <w:pStyle w:val="Other1"/>
              <w:spacing w:line="360" w:lineRule="exact"/>
              <w:ind w:firstLine="200"/>
              <w:jc w:val="left"/>
              <w:rPr>
                <w:sz w:val="21"/>
                <w:szCs w:val="21"/>
              </w:rPr>
            </w:pPr>
            <w:r>
              <w:rPr>
                <w:rFonts w:hint="eastAsia"/>
                <w:color w:val="000000"/>
                <w:sz w:val="21"/>
                <w:szCs w:val="21"/>
              </w:rPr>
              <w:t>3</w:t>
            </w:r>
          </w:p>
        </w:tc>
        <w:tc>
          <w:tcPr>
            <w:tcW w:w="1933"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挂画</w:t>
            </w:r>
          </w:p>
        </w:tc>
        <w:tc>
          <w:tcPr>
            <w:tcW w:w="2333" w:type="dxa"/>
            <w:vMerge/>
            <w:shd w:val="clear" w:color="auto" w:fill="FFFFFF"/>
          </w:tcPr>
          <w:p w:rsidR="00FB4CC9" w:rsidRDefault="00FB4CC9">
            <w:pPr>
              <w:spacing w:line="360" w:lineRule="exact"/>
              <w:rPr>
                <w:rFonts w:ascii="宋体" w:hAnsi="宋体" w:cs="宋体"/>
                <w:szCs w:val="21"/>
              </w:rPr>
            </w:pPr>
          </w:p>
        </w:tc>
        <w:tc>
          <w:tcPr>
            <w:tcW w:w="733"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1</w:t>
            </w:r>
          </w:p>
        </w:tc>
        <w:tc>
          <w:tcPr>
            <w:tcW w:w="2249" w:type="dxa"/>
            <w:shd w:val="clear" w:color="auto" w:fill="FFFFFF"/>
          </w:tcPr>
          <w:p w:rsidR="00FB4CC9" w:rsidRDefault="00FB4CC9">
            <w:pPr>
              <w:spacing w:line="360" w:lineRule="exact"/>
              <w:rPr>
                <w:rFonts w:ascii="宋体" w:hAnsi="宋体" w:cs="宋体"/>
                <w:szCs w:val="21"/>
              </w:rPr>
            </w:pPr>
          </w:p>
        </w:tc>
      </w:tr>
      <w:tr w:rsidR="00FB4CC9">
        <w:trPr>
          <w:trHeight w:hRule="exact" w:val="368"/>
        </w:trPr>
        <w:tc>
          <w:tcPr>
            <w:tcW w:w="505" w:type="dxa"/>
            <w:gridSpan w:val="2"/>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4</w:t>
            </w:r>
          </w:p>
        </w:tc>
        <w:tc>
          <w:tcPr>
            <w:tcW w:w="1933"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窗帘</w:t>
            </w:r>
          </w:p>
        </w:tc>
        <w:tc>
          <w:tcPr>
            <w:tcW w:w="2333" w:type="dxa"/>
            <w:vMerge/>
            <w:shd w:val="clear" w:color="auto" w:fill="FFFFFF"/>
          </w:tcPr>
          <w:p w:rsidR="00FB4CC9" w:rsidRDefault="00FB4CC9">
            <w:pPr>
              <w:spacing w:line="360" w:lineRule="exact"/>
              <w:rPr>
                <w:rFonts w:ascii="宋体" w:hAnsi="宋体" w:cs="宋体"/>
                <w:szCs w:val="21"/>
              </w:rPr>
            </w:pPr>
          </w:p>
        </w:tc>
        <w:tc>
          <w:tcPr>
            <w:tcW w:w="733"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1</w:t>
            </w:r>
          </w:p>
        </w:tc>
        <w:tc>
          <w:tcPr>
            <w:tcW w:w="2249" w:type="dxa"/>
            <w:shd w:val="clear" w:color="auto" w:fill="FFFFFF"/>
          </w:tcPr>
          <w:p w:rsidR="00FB4CC9" w:rsidRDefault="00FB4CC9">
            <w:pPr>
              <w:spacing w:line="360" w:lineRule="exact"/>
              <w:rPr>
                <w:rFonts w:ascii="宋体" w:hAnsi="宋体" w:cs="宋体"/>
                <w:szCs w:val="21"/>
              </w:rPr>
            </w:pPr>
          </w:p>
        </w:tc>
      </w:tr>
      <w:tr w:rsidR="00FB4CC9">
        <w:trPr>
          <w:trHeight w:hRule="exact" w:val="361"/>
        </w:trPr>
        <w:tc>
          <w:tcPr>
            <w:tcW w:w="505" w:type="dxa"/>
            <w:gridSpan w:val="2"/>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5</w:t>
            </w:r>
          </w:p>
        </w:tc>
        <w:tc>
          <w:tcPr>
            <w:tcW w:w="1933" w:type="dxa"/>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地毯</w:t>
            </w:r>
          </w:p>
        </w:tc>
        <w:tc>
          <w:tcPr>
            <w:tcW w:w="2333" w:type="dxa"/>
            <w:vMerge/>
            <w:shd w:val="clear" w:color="auto" w:fill="FFFFFF"/>
          </w:tcPr>
          <w:p w:rsidR="00FB4CC9" w:rsidRDefault="00FB4CC9">
            <w:pPr>
              <w:spacing w:line="360" w:lineRule="exact"/>
              <w:rPr>
                <w:rFonts w:ascii="宋体" w:hAnsi="宋体" w:cs="宋体"/>
                <w:szCs w:val="21"/>
              </w:rPr>
            </w:pPr>
          </w:p>
        </w:tc>
        <w:tc>
          <w:tcPr>
            <w:tcW w:w="733" w:type="dxa"/>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center"/>
          </w:tcPr>
          <w:p w:rsidR="00FB4CC9" w:rsidRDefault="004907CA">
            <w:pPr>
              <w:pStyle w:val="Other1"/>
              <w:spacing w:line="360" w:lineRule="exact"/>
              <w:ind w:firstLine="0"/>
              <w:jc w:val="center"/>
              <w:rPr>
                <w:sz w:val="21"/>
                <w:szCs w:val="21"/>
              </w:rPr>
            </w:pPr>
            <w:r>
              <w:rPr>
                <w:rFonts w:hint="eastAsia"/>
                <w:color w:val="000000"/>
                <w:sz w:val="21"/>
                <w:szCs w:val="21"/>
              </w:rPr>
              <w:t>1</w:t>
            </w:r>
          </w:p>
        </w:tc>
        <w:tc>
          <w:tcPr>
            <w:tcW w:w="2249" w:type="dxa"/>
            <w:shd w:val="clear" w:color="auto" w:fill="FFFFFF"/>
          </w:tcPr>
          <w:p w:rsidR="00FB4CC9" w:rsidRDefault="00FB4CC9">
            <w:pPr>
              <w:spacing w:line="360" w:lineRule="exact"/>
              <w:rPr>
                <w:rFonts w:ascii="宋体" w:hAnsi="宋体" w:cs="宋体"/>
                <w:szCs w:val="21"/>
              </w:rPr>
            </w:pPr>
          </w:p>
        </w:tc>
      </w:tr>
      <w:tr w:rsidR="00FB4CC9">
        <w:trPr>
          <w:trHeight w:hRule="exact" w:val="380"/>
        </w:trPr>
        <w:tc>
          <w:tcPr>
            <w:tcW w:w="505" w:type="dxa"/>
            <w:gridSpan w:val="2"/>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6</w:t>
            </w:r>
          </w:p>
        </w:tc>
        <w:tc>
          <w:tcPr>
            <w:tcW w:w="1933"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硬装</w:t>
            </w:r>
          </w:p>
        </w:tc>
        <w:tc>
          <w:tcPr>
            <w:tcW w:w="2333" w:type="dxa"/>
            <w:vMerge/>
            <w:shd w:val="clear" w:color="auto" w:fill="FFFFFF"/>
          </w:tcPr>
          <w:p w:rsidR="00FB4CC9" w:rsidRDefault="00FB4CC9">
            <w:pPr>
              <w:spacing w:line="360" w:lineRule="exact"/>
              <w:rPr>
                <w:rFonts w:ascii="宋体" w:hAnsi="宋体" w:cs="宋体"/>
                <w:szCs w:val="21"/>
              </w:rPr>
            </w:pPr>
          </w:p>
        </w:tc>
        <w:tc>
          <w:tcPr>
            <w:tcW w:w="733"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项</w:t>
            </w:r>
          </w:p>
        </w:tc>
        <w:tc>
          <w:tcPr>
            <w:tcW w:w="584"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1</w:t>
            </w:r>
          </w:p>
        </w:tc>
        <w:tc>
          <w:tcPr>
            <w:tcW w:w="2249" w:type="dxa"/>
            <w:shd w:val="clear" w:color="auto" w:fill="FFFFFF"/>
            <w:vAlign w:val="bottom"/>
          </w:tcPr>
          <w:p w:rsidR="00FB4CC9" w:rsidRDefault="004907CA">
            <w:pPr>
              <w:pStyle w:val="Other1"/>
              <w:spacing w:line="360" w:lineRule="exact"/>
              <w:ind w:firstLine="0"/>
              <w:jc w:val="center"/>
              <w:rPr>
                <w:sz w:val="21"/>
                <w:szCs w:val="21"/>
              </w:rPr>
            </w:pPr>
            <w:r>
              <w:rPr>
                <w:rFonts w:hint="eastAsia"/>
                <w:color w:val="000000"/>
                <w:sz w:val="21"/>
                <w:szCs w:val="21"/>
              </w:rPr>
              <w:t>燃气灶、中央空调外机</w:t>
            </w:r>
          </w:p>
        </w:tc>
      </w:tr>
    </w:tbl>
    <w:p w:rsidR="00FB4CC9" w:rsidRDefault="004907CA">
      <w:pPr>
        <w:spacing w:line="360" w:lineRule="exact"/>
        <w:ind w:right="210" w:firstLineChars="200" w:firstLine="422"/>
        <w:jc w:val="left"/>
        <w:rPr>
          <w:rFonts w:ascii="宋体" w:hAnsi="宋体" w:cs="宋体"/>
          <w:b/>
          <w:szCs w:val="21"/>
        </w:rPr>
      </w:pPr>
      <w:r>
        <w:rPr>
          <w:rFonts w:ascii="宋体" w:hAnsi="宋体" w:cs="宋体" w:hint="eastAsia"/>
          <w:b/>
          <w:szCs w:val="21"/>
        </w:rPr>
        <w:t>评估报告：链接: https://pan.baidu.com/s/1Sxtb2L-Qm-5fUGOlH0AcEA 提取码: x5yf。请各供应商自行下载。</w:t>
      </w:r>
    </w:p>
    <w:p w:rsidR="00FB4CC9" w:rsidRDefault="004907CA">
      <w:pPr>
        <w:spacing w:line="360" w:lineRule="exact"/>
        <w:ind w:right="210" w:firstLineChars="200" w:firstLine="422"/>
        <w:jc w:val="left"/>
        <w:rPr>
          <w:rFonts w:ascii="宋体" w:hAnsi="宋体" w:cs="宋体"/>
          <w:b/>
          <w:szCs w:val="21"/>
        </w:rPr>
      </w:pPr>
      <w:r>
        <w:rPr>
          <w:rFonts w:ascii="宋体" w:hAnsi="宋体" w:cs="宋体" w:hint="eastAsia"/>
          <w:b/>
          <w:szCs w:val="21"/>
        </w:rPr>
        <w:t>三</w:t>
      </w:r>
      <w:r>
        <w:rPr>
          <w:rFonts w:ascii="宋体" w:hAnsi="宋体" w:cs="宋体"/>
          <w:b/>
          <w:szCs w:val="21"/>
        </w:rPr>
        <w:t>、报价</w:t>
      </w:r>
      <w:r>
        <w:rPr>
          <w:rFonts w:ascii="宋体" w:hAnsi="宋体" w:cs="宋体" w:hint="eastAsia"/>
          <w:b/>
          <w:szCs w:val="21"/>
        </w:rPr>
        <w:t>方式</w:t>
      </w:r>
    </w:p>
    <w:p w:rsidR="00FB4CC9" w:rsidRDefault="004907CA">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本项目竞价报价为</w:t>
      </w:r>
      <w:r>
        <w:rPr>
          <w:rFonts w:ascii="宋体" w:hAnsi="宋体" w:cs="宋体" w:hint="eastAsia"/>
          <w:b/>
          <w:bCs/>
          <w:szCs w:val="21"/>
          <w:u w:val="single"/>
        </w:rPr>
        <w:t>固定单价</w:t>
      </w:r>
      <w:r>
        <w:rPr>
          <w:rFonts w:ascii="宋体" w:hAnsi="宋体" w:cs="宋体" w:hint="eastAsia"/>
          <w:szCs w:val="21"/>
        </w:rPr>
        <w:t>，按</w:t>
      </w:r>
      <w:r>
        <w:rPr>
          <w:rFonts w:ascii="宋体" w:hAnsi="宋体" w:cs="宋体"/>
          <w:szCs w:val="21"/>
        </w:rPr>
        <w:t>项报价，报价包括</w:t>
      </w:r>
      <w:r>
        <w:rPr>
          <w:rFonts w:ascii="宋体" w:hAnsi="宋体" w:cs="宋体" w:hint="eastAsia"/>
          <w:color w:val="000000"/>
          <w:szCs w:val="21"/>
        </w:rPr>
        <w:t>但不限于现场收集、运输、装卸、装卸车</w:t>
      </w:r>
      <w:r>
        <w:rPr>
          <w:rFonts w:ascii="宋体" w:hAnsi="宋体" w:cs="宋体" w:hint="eastAsia"/>
          <w:bCs/>
          <w:color w:val="000000"/>
          <w:szCs w:val="21"/>
        </w:rPr>
        <w:t>、</w:t>
      </w:r>
      <w:r>
        <w:rPr>
          <w:rFonts w:ascii="宋体" w:hAnsi="宋体" w:cs="宋体"/>
          <w:color w:val="000000"/>
          <w:szCs w:val="21"/>
        </w:rPr>
        <w:t>现场清理</w:t>
      </w:r>
      <w:r>
        <w:rPr>
          <w:rFonts w:ascii="宋体" w:hAnsi="宋体" w:cs="宋体" w:hint="eastAsia"/>
          <w:bCs/>
          <w:color w:val="000000"/>
          <w:szCs w:val="21"/>
        </w:rPr>
        <w:t>等，</w:t>
      </w:r>
      <w:r>
        <w:rPr>
          <w:rFonts w:ascii="宋体" w:hAnsi="宋体" w:cs="宋体" w:hint="eastAsia"/>
          <w:color w:val="000000"/>
          <w:szCs w:val="21"/>
        </w:rPr>
        <w:t>政策性文件规定及合同包含的所有风险、责任和竞价文件所要求的相关</w:t>
      </w:r>
      <w:r>
        <w:rPr>
          <w:rFonts w:ascii="宋体" w:hAnsi="宋体" w:cs="宋体" w:hint="eastAsia"/>
          <w:color w:val="000000"/>
          <w:szCs w:val="21"/>
        </w:rPr>
        <w:lastRenderedPageBreak/>
        <w:t>服务等全部内容。</w:t>
      </w:r>
    </w:p>
    <w:p w:rsidR="00FB4CC9" w:rsidRDefault="004907CA">
      <w:pPr>
        <w:spacing w:line="360" w:lineRule="exact"/>
        <w:ind w:firstLineChars="200" w:firstLine="422"/>
        <w:rPr>
          <w:rFonts w:ascii="宋体" w:hAnsi="宋体" w:cs="宋体"/>
          <w:b/>
          <w:bCs/>
          <w:color w:val="000000"/>
          <w:szCs w:val="21"/>
        </w:rPr>
      </w:pPr>
      <w:r>
        <w:rPr>
          <w:rFonts w:ascii="宋体" w:hAnsi="宋体" w:cs="宋体" w:hint="eastAsia"/>
          <w:b/>
          <w:bCs/>
          <w:color w:val="000000"/>
          <w:szCs w:val="21"/>
        </w:rPr>
        <w:t>四、服务要求</w:t>
      </w:r>
    </w:p>
    <w:p w:rsidR="00FB4CC9" w:rsidRDefault="004907CA">
      <w:pPr>
        <w:numPr>
          <w:ilvl w:val="0"/>
          <w:numId w:val="1"/>
        </w:numPr>
        <w:spacing w:line="360" w:lineRule="exact"/>
        <w:ind w:firstLineChars="200" w:firstLine="420"/>
        <w:outlineLvl w:val="0"/>
        <w:rPr>
          <w:rFonts w:ascii="宋体" w:hAnsi="宋体" w:cs="宋体"/>
          <w:szCs w:val="21"/>
        </w:rPr>
      </w:pPr>
      <w:r>
        <w:rPr>
          <w:rFonts w:ascii="宋体" w:hAnsi="宋体" w:cs="宋体" w:hint="eastAsia"/>
          <w:szCs w:val="21"/>
        </w:rPr>
        <w:t>成交商需承担装卸、运输、现场卫生清理，在装车过程中出现的一切安全事故由成交商承担。</w:t>
      </w:r>
    </w:p>
    <w:p w:rsidR="00FB4CC9" w:rsidRDefault="004907CA">
      <w:pPr>
        <w:numPr>
          <w:ilvl w:val="0"/>
          <w:numId w:val="1"/>
        </w:numPr>
        <w:spacing w:line="360" w:lineRule="exact"/>
        <w:ind w:firstLineChars="200" w:firstLine="420"/>
        <w:outlineLvl w:val="0"/>
        <w:rPr>
          <w:rFonts w:ascii="宋体" w:hAnsi="宋体" w:cs="宋体"/>
          <w:szCs w:val="21"/>
        </w:rPr>
      </w:pPr>
      <w:r>
        <w:rPr>
          <w:rFonts w:ascii="宋体" w:hAnsi="宋体" w:cs="宋体" w:hint="eastAsia"/>
          <w:szCs w:val="21"/>
        </w:rPr>
        <w:t>成交商在收购约定资产后，确保按照国家法律的相关规定及工作流程进行处置，不造成环境危害及其他对社会公众的伤害，如造成环境危害及其他安全责任伤害事故等，出让人不承担任何相应的责任，成交商在对资产进行处置时需遵守国家法律的相关规定及工作流程。</w:t>
      </w:r>
    </w:p>
    <w:p w:rsidR="00FB4CC9" w:rsidRDefault="004907CA">
      <w:pPr>
        <w:numPr>
          <w:ilvl w:val="0"/>
          <w:numId w:val="1"/>
        </w:numPr>
        <w:spacing w:line="360" w:lineRule="exact"/>
        <w:ind w:firstLineChars="200" w:firstLine="420"/>
        <w:outlineLvl w:val="0"/>
        <w:rPr>
          <w:rFonts w:ascii="宋体" w:hAnsi="宋体" w:cs="宋体"/>
          <w:szCs w:val="21"/>
        </w:rPr>
      </w:pPr>
      <w:r>
        <w:rPr>
          <w:rFonts w:ascii="宋体" w:hAnsi="宋体" w:cs="宋体" w:hint="eastAsia"/>
          <w:szCs w:val="21"/>
        </w:rPr>
        <w:t>由出让人通知成交商，成交商在接到出让人通知后5个工作日内将出让人指定的资产收购处置完毕。</w:t>
      </w:r>
    </w:p>
    <w:p w:rsidR="00FB4CC9" w:rsidRDefault="004907CA">
      <w:pPr>
        <w:numPr>
          <w:ilvl w:val="0"/>
          <w:numId w:val="1"/>
        </w:numPr>
        <w:spacing w:line="360" w:lineRule="exact"/>
        <w:ind w:firstLineChars="200" w:firstLine="420"/>
        <w:outlineLvl w:val="0"/>
        <w:rPr>
          <w:rFonts w:ascii="宋体" w:hAnsi="宋体" w:cs="宋体"/>
          <w:szCs w:val="21"/>
        </w:rPr>
      </w:pPr>
      <w:r>
        <w:rPr>
          <w:rFonts w:ascii="宋体" w:hAnsi="宋体" w:cs="宋体" w:hint="eastAsia"/>
          <w:szCs w:val="21"/>
        </w:rPr>
        <w:t>特殊情况双方协商处理。</w:t>
      </w:r>
    </w:p>
    <w:p w:rsidR="00FB4CC9" w:rsidRDefault="004907CA">
      <w:pPr>
        <w:numPr>
          <w:ilvl w:val="0"/>
          <w:numId w:val="1"/>
        </w:numPr>
        <w:spacing w:line="360" w:lineRule="exact"/>
        <w:ind w:firstLineChars="200" w:firstLine="420"/>
        <w:outlineLvl w:val="0"/>
        <w:rPr>
          <w:rFonts w:ascii="宋体" w:hAnsi="宋体" w:cs="宋体"/>
          <w:szCs w:val="21"/>
        </w:rPr>
      </w:pPr>
      <w:r>
        <w:rPr>
          <w:rFonts w:ascii="宋体" w:hAnsi="宋体" w:cs="宋体" w:hint="eastAsia"/>
          <w:szCs w:val="21"/>
        </w:rPr>
        <w:t>运输资产所需车辆，由成交商自行提供。如需出让人提供车辆，由成交商负担租车费用。</w:t>
      </w:r>
    </w:p>
    <w:p w:rsidR="00FB4CC9" w:rsidRDefault="004907CA">
      <w:pPr>
        <w:numPr>
          <w:ilvl w:val="0"/>
          <w:numId w:val="1"/>
        </w:numPr>
        <w:spacing w:line="360" w:lineRule="exact"/>
        <w:ind w:firstLineChars="200" w:firstLine="420"/>
        <w:outlineLvl w:val="0"/>
        <w:rPr>
          <w:rFonts w:ascii="宋体" w:hAnsi="宋体" w:cs="宋体"/>
          <w:szCs w:val="21"/>
        </w:rPr>
      </w:pPr>
      <w:r>
        <w:rPr>
          <w:rFonts w:ascii="宋体" w:hAnsi="宋体" w:cs="宋体" w:hint="eastAsia"/>
          <w:szCs w:val="21"/>
        </w:rPr>
        <w:t>成交商应确保资产收购时和资产收购处理完毕后现场的安全及清洁工作，并确保不造成任何污染。</w:t>
      </w:r>
    </w:p>
    <w:p w:rsidR="00FB4CC9" w:rsidRDefault="004907CA">
      <w:pPr>
        <w:numPr>
          <w:ilvl w:val="0"/>
          <w:numId w:val="1"/>
        </w:numPr>
        <w:spacing w:line="360" w:lineRule="exact"/>
        <w:ind w:firstLineChars="200" w:firstLine="420"/>
        <w:outlineLvl w:val="0"/>
        <w:rPr>
          <w:rFonts w:ascii="宋体" w:hAnsi="宋体" w:cs="宋体"/>
          <w:szCs w:val="21"/>
        </w:rPr>
      </w:pPr>
      <w:r>
        <w:rPr>
          <w:rFonts w:ascii="宋体" w:hAnsi="宋体" w:cs="宋体" w:hint="eastAsia"/>
          <w:szCs w:val="21"/>
        </w:rPr>
        <w:t>成交商运输工具应清洁卫生，不得装载有毒有害或其他对货物可能造成污染的物品，在出让人场内应按出让人规定的限速行使，无安全隐患；由于成交商原因，成交商车辆在出让人场内造成安全、污染事故由成交商负相应的法律责任及经济赔偿责任。</w:t>
      </w:r>
    </w:p>
    <w:p w:rsidR="00FB4CC9" w:rsidRDefault="004907CA">
      <w:pPr>
        <w:numPr>
          <w:ilvl w:val="0"/>
          <w:numId w:val="1"/>
        </w:numPr>
        <w:spacing w:line="360" w:lineRule="exact"/>
        <w:ind w:firstLineChars="200" w:firstLine="420"/>
        <w:outlineLvl w:val="0"/>
        <w:rPr>
          <w:rFonts w:ascii="宋体" w:hAnsi="宋体" w:cs="宋体"/>
          <w:szCs w:val="21"/>
        </w:rPr>
      </w:pPr>
      <w:r>
        <w:rPr>
          <w:rFonts w:ascii="宋体" w:hAnsi="宋体" w:cs="宋体" w:hint="eastAsia"/>
          <w:szCs w:val="21"/>
        </w:rPr>
        <w:t>因成交商工作人员的过错造成出让人的人身伤害及财产的损失，由成交商承担全部法律责任及经济损失。</w:t>
      </w:r>
    </w:p>
    <w:p w:rsidR="00FB4CC9" w:rsidRDefault="004907CA">
      <w:pPr>
        <w:numPr>
          <w:ilvl w:val="0"/>
          <w:numId w:val="1"/>
        </w:numPr>
        <w:spacing w:line="360" w:lineRule="exact"/>
        <w:ind w:firstLineChars="200" w:firstLine="420"/>
        <w:outlineLvl w:val="0"/>
        <w:rPr>
          <w:rFonts w:ascii="宋体" w:hAnsi="宋体" w:cs="宋体"/>
          <w:szCs w:val="21"/>
        </w:rPr>
      </w:pPr>
      <w:r>
        <w:rPr>
          <w:rFonts w:ascii="宋体" w:hAnsi="宋体" w:cs="宋体" w:hint="eastAsia"/>
          <w:szCs w:val="21"/>
        </w:rPr>
        <w:t>在出让人的资产处理现场，成交商工作人员在装卸、处置、收购资产工作过程中所发生的任何安全事故，由成交商自行承担，与出让人无关。（除非成交商能证明出让人有过错的）。</w:t>
      </w:r>
    </w:p>
    <w:p w:rsidR="00FB4CC9" w:rsidRDefault="004907CA">
      <w:pPr>
        <w:spacing w:line="360" w:lineRule="exact"/>
        <w:ind w:firstLineChars="200" w:firstLine="422"/>
        <w:rPr>
          <w:rFonts w:ascii="宋体" w:hAnsi="宋体" w:cs="宋体"/>
          <w:b/>
          <w:bCs/>
          <w:color w:val="000000"/>
          <w:szCs w:val="21"/>
        </w:rPr>
      </w:pPr>
      <w:r>
        <w:rPr>
          <w:rFonts w:ascii="宋体" w:hAnsi="宋体" w:cs="宋体" w:hint="eastAsia"/>
          <w:b/>
          <w:bCs/>
          <w:color w:val="000000"/>
          <w:szCs w:val="21"/>
        </w:rPr>
        <w:t>五、综合说明</w:t>
      </w:r>
    </w:p>
    <w:p w:rsidR="00FB4CC9" w:rsidRDefault="004907CA">
      <w:pPr>
        <w:numPr>
          <w:ilvl w:val="0"/>
          <w:numId w:val="2"/>
        </w:numPr>
        <w:spacing w:line="360" w:lineRule="exact"/>
        <w:ind w:firstLineChars="200" w:firstLine="420"/>
        <w:rPr>
          <w:rFonts w:ascii="宋体" w:hAnsi="宋体" w:cs="宋体"/>
          <w:szCs w:val="21"/>
        </w:rPr>
      </w:pPr>
      <w:r>
        <w:rPr>
          <w:rFonts w:ascii="宋体" w:hAnsi="宋体" w:cs="宋体" w:hint="eastAsia"/>
          <w:szCs w:val="21"/>
        </w:rPr>
        <w:t>竞价人应遵循公开、公平、公正和诚实信用的原则。</w:t>
      </w:r>
    </w:p>
    <w:p w:rsidR="00FB4CC9" w:rsidRDefault="004907CA">
      <w:pPr>
        <w:numPr>
          <w:ilvl w:val="0"/>
          <w:numId w:val="2"/>
        </w:numPr>
        <w:spacing w:line="360" w:lineRule="exact"/>
        <w:ind w:firstLineChars="200" w:firstLine="420"/>
        <w:rPr>
          <w:rFonts w:ascii="宋体" w:hAnsi="宋体" w:cs="宋体"/>
          <w:szCs w:val="21"/>
        </w:rPr>
      </w:pPr>
      <w:r>
        <w:rPr>
          <w:rFonts w:ascii="宋体" w:hAnsi="宋体" w:cs="宋体" w:hint="eastAsia"/>
          <w:szCs w:val="21"/>
        </w:rPr>
        <w:t>凡参与竞价的竞价人，皆视为自愿接受本竞价文件约束。</w:t>
      </w:r>
    </w:p>
    <w:p w:rsidR="00FB4CC9" w:rsidRDefault="004907CA">
      <w:pPr>
        <w:numPr>
          <w:ilvl w:val="0"/>
          <w:numId w:val="2"/>
        </w:numPr>
        <w:spacing w:line="360" w:lineRule="exact"/>
        <w:ind w:firstLineChars="200" w:firstLine="420"/>
        <w:rPr>
          <w:rFonts w:ascii="宋体" w:hAnsi="宋体" w:cs="宋体"/>
          <w:szCs w:val="21"/>
        </w:rPr>
      </w:pPr>
      <w:r>
        <w:rPr>
          <w:rFonts w:ascii="宋体" w:hAnsi="宋体" w:cs="宋体" w:hint="eastAsia"/>
          <w:szCs w:val="21"/>
        </w:rPr>
        <w:t>竞价人需按自己的要求对竞价文件、交易条件等进行充分了解，对其有异议的，应在申请竞价前提出；对已申请竞价的，应视为无异议，并自愿承担相应责任。</w:t>
      </w:r>
    </w:p>
    <w:p w:rsidR="00FB4CC9" w:rsidRDefault="004907CA">
      <w:pPr>
        <w:numPr>
          <w:ilvl w:val="0"/>
          <w:numId w:val="2"/>
        </w:numPr>
        <w:spacing w:line="360" w:lineRule="exact"/>
        <w:ind w:firstLineChars="200" w:firstLine="420"/>
        <w:rPr>
          <w:rFonts w:ascii="宋体" w:hAnsi="宋体" w:cs="宋体"/>
          <w:szCs w:val="21"/>
        </w:rPr>
      </w:pPr>
      <w:r>
        <w:rPr>
          <w:rFonts w:ascii="宋体" w:hAnsi="宋体" w:cs="宋体" w:hint="eastAsia"/>
          <w:szCs w:val="21"/>
        </w:rPr>
        <w:t>所有报价的第一次报价不得低于公告的最低限价，之后新的报价不得低于或等于当前投标报价。报价采用增价方式，竞价人应以当前报价递增，递增幅度需为元的整数倍。</w:t>
      </w:r>
    </w:p>
    <w:p w:rsidR="00FB4CC9" w:rsidRDefault="004907CA">
      <w:pPr>
        <w:numPr>
          <w:ilvl w:val="0"/>
          <w:numId w:val="2"/>
        </w:numPr>
        <w:spacing w:line="360" w:lineRule="exact"/>
        <w:ind w:firstLineChars="200" w:firstLine="420"/>
        <w:rPr>
          <w:rFonts w:ascii="宋体" w:hAnsi="宋体" w:cs="宋体"/>
          <w:szCs w:val="21"/>
        </w:rPr>
      </w:pPr>
      <w:r>
        <w:rPr>
          <w:rFonts w:ascii="宋体" w:hAnsi="宋体" w:cs="宋体" w:hint="eastAsia"/>
          <w:szCs w:val="21"/>
        </w:rPr>
        <w:t>新报价一旦被报出不得撤消。</w:t>
      </w:r>
    </w:p>
    <w:p w:rsidR="00FB4CC9" w:rsidRDefault="004907CA">
      <w:pPr>
        <w:numPr>
          <w:ilvl w:val="0"/>
          <w:numId w:val="2"/>
        </w:numPr>
        <w:spacing w:line="360" w:lineRule="exact"/>
        <w:ind w:firstLineChars="200" w:firstLine="420"/>
        <w:rPr>
          <w:rFonts w:ascii="宋体" w:hAnsi="宋体" w:cs="宋体"/>
          <w:szCs w:val="21"/>
        </w:rPr>
      </w:pPr>
      <w:r>
        <w:rPr>
          <w:rFonts w:ascii="宋体" w:hAnsi="宋体" w:cs="宋体" w:hint="eastAsia"/>
          <w:szCs w:val="21"/>
        </w:rPr>
        <w:t>在规定期限内有两个或两个以上竞价人，允许多次报价、价高者得，若最终存在两个或两个以上报价完全相同的最高报价竞价人，则出让人有权自行从中选择成交商而无需向其余竞价人做出解释。</w:t>
      </w:r>
    </w:p>
    <w:p w:rsidR="00FB4CC9" w:rsidRDefault="004907CA">
      <w:pPr>
        <w:numPr>
          <w:ilvl w:val="0"/>
          <w:numId w:val="2"/>
        </w:numPr>
        <w:spacing w:line="360" w:lineRule="exact"/>
        <w:rPr>
          <w:rFonts w:ascii="宋体" w:hAnsi="宋体" w:cs="宋体"/>
          <w:szCs w:val="21"/>
        </w:rPr>
      </w:pPr>
      <w:r>
        <w:rPr>
          <w:rFonts w:ascii="宋体" w:hAnsi="宋体" w:cs="宋体" w:hint="eastAsia"/>
          <w:szCs w:val="21"/>
        </w:rPr>
        <w:t>若本项目只有一个竞价人实质性响应，经竞价小组、出让人同意，可转为单一来源采购方式或重新组织采购。</w:t>
      </w:r>
    </w:p>
    <w:p w:rsidR="00FB4CC9" w:rsidRDefault="004907CA">
      <w:pPr>
        <w:numPr>
          <w:ilvl w:val="0"/>
          <w:numId w:val="2"/>
        </w:numPr>
        <w:spacing w:line="360" w:lineRule="exact"/>
        <w:rPr>
          <w:rFonts w:ascii="宋体" w:hAnsi="宋体" w:cs="宋体"/>
          <w:color w:val="000000"/>
          <w:szCs w:val="21"/>
        </w:rPr>
      </w:pPr>
      <w:r>
        <w:rPr>
          <w:rFonts w:ascii="宋体" w:hAnsi="宋体" w:cs="宋体" w:hint="eastAsia"/>
          <w:szCs w:val="21"/>
        </w:rPr>
        <w:t>成交人应在取得成交通知书之日起30日内（节假日除外）与出让人签订合同书，逾期取消其资格，并没收投标</w:t>
      </w:r>
      <w:r>
        <w:rPr>
          <w:rFonts w:ascii="宋体" w:hAnsi="宋体" w:cs="宋体"/>
          <w:szCs w:val="21"/>
        </w:rPr>
        <w:t>保证金。</w:t>
      </w:r>
    </w:p>
    <w:p w:rsidR="00FB4CC9" w:rsidRDefault="004907CA">
      <w:pPr>
        <w:spacing w:line="360" w:lineRule="exact"/>
        <w:ind w:leftChars="200" w:left="420"/>
        <w:rPr>
          <w:rFonts w:ascii="宋体" w:hAnsi="宋体" w:cs="宋体"/>
          <w:szCs w:val="21"/>
        </w:rPr>
      </w:pPr>
      <w:r>
        <w:rPr>
          <w:rFonts w:ascii="宋体" w:hAnsi="宋体" w:cs="宋体" w:hint="eastAsia"/>
          <w:b/>
          <w:bCs/>
          <w:color w:val="000000"/>
          <w:szCs w:val="21"/>
        </w:rPr>
        <w:lastRenderedPageBreak/>
        <w:t>六</w:t>
      </w:r>
      <w:r>
        <w:rPr>
          <w:rFonts w:ascii="宋体" w:hAnsi="宋体" w:cs="宋体"/>
          <w:b/>
          <w:bCs/>
          <w:color w:val="000000"/>
          <w:szCs w:val="21"/>
        </w:rPr>
        <w:t>、</w:t>
      </w:r>
      <w:r>
        <w:rPr>
          <w:rFonts w:ascii="宋体" w:hAnsi="宋体" w:cs="宋体" w:hint="eastAsia"/>
          <w:b/>
          <w:bCs/>
          <w:color w:val="000000"/>
          <w:szCs w:val="21"/>
        </w:rPr>
        <w:t>付款方式：</w:t>
      </w:r>
      <w:r>
        <w:rPr>
          <w:rFonts w:ascii="宋体" w:hAnsi="宋体" w:cs="宋体" w:hint="eastAsia"/>
          <w:szCs w:val="21"/>
        </w:rPr>
        <w:t>先付款再提货（转帐、现金）。</w:t>
      </w:r>
    </w:p>
    <w:p w:rsidR="00FB4CC9" w:rsidRDefault="004907CA">
      <w:pPr>
        <w:spacing w:line="360" w:lineRule="exact"/>
        <w:ind w:leftChars="200" w:left="420"/>
        <w:rPr>
          <w:rFonts w:ascii="宋体" w:hAnsi="宋体" w:cs="宋体"/>
          <w:b/>
          <w:bCs/>
          <w:color w:val="000000"/>
          <w:szCs w:val="21"/>
        </w:rPr>
      </w:pPr>
      <w:r>
        <w:rPr>
          <w:rFonts w:ascii="宋体" w:hAnsi="宋体" w:cs="宋体" w:hint="eastAsia"/>
          <w:b/>
          <w:bCs/>
          <w:color w:val="000000"/>
          <w:szCs w:val="21"/>
        </w:rPr>
        <w:t>七</w:t>
      </w:r>
      <w:r>
        <w:rPr>
          <w:rFonts w:ascii="宋体" w:hAnsi="宋体" w:cs="宋体"/>
          <w:b/>
          <w:bCs/>
          <w:color w:val="000000"/>
          <w:szCs w:val="21"/>
        </w:rPr>
        <w:t>、特别提醒</w:t>
      </w:r>
    </w:p>
    <w:p w:rsidR="00FB4CC9" w:rsidRDefault="004907CA">
      <w:pPr>
        <w:spacing w:line="360" w:lineRule="exact"/>
        <w:ind w:leftChars="200" w:left="420" w:firstLineChars="200" w:firstLine="422"/>
        <w:rPr>
          <w:rFonts w:ascii="宋体" w:hAnsi="宋体" w:cs="宋体"/>
          <w:b/>
          <w:bCs/>
          <w:color w:val="000000"/>
          <w:szCs w:val="21"/>
        </w:rPr>
      </w:pPr>
      <w:r>
        <w:rPr>
          <w:rFonts w:ascii="宋体" w:hAnsi="宋体" w:cs="宋体" w:hint="eastAsia"/>
          <w:b/>
          <w:bCs/>
          <w:color w:val="000000"/>
          <w:szCs w:val="21"/>
        </w:rPr>
        <w:t>本次</w:t>
      </w:r>
      <w:r>
        <w:rPr>
          <w:rFonts w:asciiTheme="minorEastAsia" w:eastAsiaTheme="minorEastAsia" w:hAnsiTheme="minorEastAsia" w:cs="宋体" w:hint="eastAsia"/>
          <w:b/>
          <w:szCs w:val="21"/>
        </w:rPr>
        <w:t>出让物品以实物现状为准（包括</w:t>
      </w:r>
      <w:r>
        <w:rPr>
          <w:rFonts w:asciiTheme="minorEastAsia" w:eastAsiaTheme="minorEastAsia" w:hAnsiTheme="minorEastAsia" w:cs="宋体"/>
          <w:b/>
          <w:szCs w:val="21"/>
        </w:rPr>
        <w:t>数量和质量</w:t>
      </w:r>
      <w:r>
        <w:rPr>
          <w:rFonts w:asciiTheme="minorEastAsia" w:eastAsiaTheme="minorEastAsia" w:hAnsiTheme="minorEastAsia" w:cs="宋体" w:hint="eastAsia"/>
          <w:b/>
          <w:szCs w:val="21"/>
        </w:rPr>
        <w:t>），有意者请亲自实地看样，未看样的竞买人视为对本次</w:t>
      </w:r>
      <w:r>
        <w:rPr>
          <w:rFonts w:asciiTheme="minorEastAsia" w:eastAsiaTheme="minorEastAsia" w:hAnsiTheme="minorEastAsia" w:cs="宋体"/>
          <w:b/>
          <w:szCs w:val="21"/>
        </w:rPr>
        <w:t>出让</w:t>
      </w:r>
      <w:r>
        <w:rPr>
          <w:rFonts w:asciiTheme="minorEastAsia" w:eastAsiaTheme="minorEastAsia" w:hAnsiTheme="minorEastAsia" w:cs="宋体" w:hint="eastAsia"/>
          <w:b/>
          <w:szCs w:val="21"/>
        </w:rPr>
        <w:t>品实物现状的确认，责任自负。</w:t>
      </w:r>
    </w:p>
    <w:p w:rsidR="00FB4CC9" w:rsidRDefault="004907CA">
      <w:r>
        <w:rPr>
          <w:rFonts w:hint="eastAsia"/>
        </w:rPr>
        <w:br w:type="page"/>
      </w:r>
    </w:p>
    <w:bookmarkEnd w:id="3"/>
    <w:p w:rsidR="00FB4CC9" w:rsidRDefault="004907CA">
      <w:pPr>
        <w:pStyle w:val="1"/>
      </w:pPr>
      <w:r>
        <w:rPr>
          <w:rFonts w:hint="eastAsia"/>
        </w:rPr>
        <w:lastRenderedPageBreak/>
        <w:t>第三章</w:t>
      </w:r>
      <w:r>
        <w:rPr>
          <w:rFonts w:hint="eastAsia"/>
        </w:rPr>
        <w:t xml:space="preserve">  </w:t>
      </w:r>
      <w:r>
        <w:rPr>
          <w:rFonts w:hint="eastAsia"/>
        </w:rPr>
        <w:t>评审细则</w:t>
      </w:r>
    </w:p>
    <w:p w:rsidR="00FB4CC9" w:rsidRDefault="004907CA">
      <w:pPr>
        <w:spacing w:line="360" w:lineRule="auto"/>
        <w:ind w:firstLine="420"/>
        <w:rPr>
          <w:rFonts w:ascii="宋体" w:hAnsi="宋体" w:cs="宋体"/>
          <w:b/>
          <w:bCs/>
          <w:szCs w:val="21"/>
        </w:rPr>
      </w:pPr>
      <w:r>
        <w:rPr>
          <w:rFonts w:ascii="宋体" w:hAnsi="宋体" w:cs="宋体" w:hint="eastAsia"/>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rsidR="00FB4CC9" w:rsidRDefault="00FB4CC9">
      <w:pPr>
        <w:spacing w:line="360" w:lineRule="exact"/>
        <w:jc w:val="center"/>
        <w:rPr>
          <w:rFonts w:ascii="宋体" w:hAnsi="宋体" w:cs="宋体"/>
          <w:b/>
          <w:sz w:val="30"/>
          <w:szCs w:val="30"/>
        </w:rPr>
      </w:pPr>
    </w:p>
    <w:p w:rsidR="00FB4CC9" w:rsidRDefault="00FB4CC9">
      <w:pPr>
        <w:jc w:val="center"/>
        <w:rPr>
          <w:rFonts w:ascii="宋体" w:hAnsi="宋体" w:cs="宋体"/>
          <w:b/>
          <w:sz w:val="30"/>
          <w:szCs w:val="30"/>
        </w:rPr>
      </w:pPr>
    </w:p>
    <w:p w:rsidR="00FB4CC9" w:rsidRDefault="00FB4CC9">
      <w:pPr>
        <w:jc w:val="center"/>
        <w:rPr>
          <w:rFonts w:ascii="宋体" w:hAnsi="宋体" w:cs="宋体"/>
          <w:b/>
          <w:sz w:val="30"/>
          <w:szCs w:val="30"/>
        </w:rPr>
      </w:pPr>
    </w:p>
    <w:p w:rsidR="00FB4CC9" w:rsidRDefault="00FB4CC9">
      <w:pPr>
        <w:jc w:val="center"/>
        <w:rPr>
          <w:rFonts w:ascii="宋体" w:hAnsi="宋体" w:cs="宋体"/>
          <w:b/>
          <w:sz w:val="30"/>
          <w:szCs w:val="30"/>
        </w:rPr>
      </w:pPr>
    </w:p>
    <w:p w:rsidR="00FB4CC9" w:rsidRDefault="00FB4CC9">
      <w:pPr>
        <w:jc w:val="center"/>
        <w:rPr>
          <w:rFonts w:ascii="宋体" w:hAnsi="宋体" w:cs="宋体"/>
          <w:b/>
          <w:sz w:val="30"/>
          <w:szCs w:val="30"/>
        </w:rPr>
      </w:pPr>
    </w:p>
    <w:p w:rsidR="00FB4CC9" w:rsidRDefault="00FB4CC9">
      <w:pPr>
        <w:jc w:val="center"/>
        <w:rPr>
          <w:rFonts w:ascii="宋体" w:hAnsi="宋体" w:cs="宋体"/>
          <w:b/>
          <w:sz w:val="30"/>
          <w:szCs w:val="30"/>
        </w:rPr>
      </w:pPr>
    </w:p>
    <w:p w:rsidR="00FB4CC9" w:rsidRDefault="00FB4CC9">
      <w:pPr>
        <w:jc w:val="center"/>
        <w:rPr>
          <w:rFonts w:ascii="宋体" w:hAnsi="宋体" w:cs="宋体"/>
          <w:b/>
          <w:sz w:val="30"/>
          <w:szCs w:val="30"/>
        </w:rPr>
      </w:pPr>
    </w:p>
    <w:p w:rsidR="00FB4CC9" w:rsidRDefault="004907CA">
      <w:bookmarkStart w:id="4" w:name="_Toc17538138"/>
      <w:r>
        <w:rPr>
          <w:rFonts w:hint="eastAsia"/>
        </w:rPr>
        <w:br w:type="page"/>
      </w:r>
    </w:p>
    <w:bookmarkEnd w:id="4"/>
    <w:p w:rsidR="00FB4CC9" w:rsidRDefault="004907CA">
      <w:pPr>
        <w:pStyle w:val="1"/>
      </w:pPr>
      <w:r>
        <w:rPr>
          <w:rFonts w:hint="eastAsia"/>
        </w:rPr>
        <w:lastRenderedPageBreak/>
        <w:t>第四章</w:t>
      </w:r>
      <w:r>
        <w:rPr>
          <w:rFonts w:hint="eastAsia"/>
        </w:rPr>
        <w:t xml:space="preserve">  </w:t>
      </w:r>
      <w:r>
        <w:rPr>
          <w:rFonts w:hint="eastAsia"/>
        </w:rPr>
        <w:t>竞价响应文件的组成</w:t>
      </w:r>
    </w:p>
    <w:p w:rsidR="00FB4CC9" w:rsidRDefault="004907CA">
      <w:pPr>
        <w:adjustRightInd w:val="0"/>
        <w:snapToGrid w:val="0"/>
        <w:spacing w:line="360" w:lineRule="exact"/>
        <w:ind w:firstLineChars="200" w:firstLine="422"/>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证明竞价人符合资格要求的证明材料包括但不限于以下材料（竞价响应文件中提供复印件并</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将原件或公证件携带至竞价</w:t>
      </w:r>
      <w:r>
        <w:rPr>
          <w:rFonts w:ascii="宋体" w:hAnsi="宋体"/>
          <w:b/>
          <w:bCs/>
          <w:szCs w:val="21"/>
        </w:rPr>
        <w:t>现场备查</w:t>
      </w:r>
      <w:r>
        <w:rPr>
          <w:rFonts w:ascii="宋体" w:hAnsi="宋体" w:hint="eastAsia"/>
          <w:b/>
          <w:bCs/>
          <w:szCs w:val="21"/>
        </w:rPr>
        <w:t>）</w:t>
      </w:r>
    </w:p>
    <w:p w:rsidR="00FB4CC9" w:rsidRDefault="004907CA">
      <w:pPr>
        <w:spacing w:line="360" w:lineRule="exact"/>
        <w:ind w:firstLineChars="201" w:firstLine="422"/>
        <w:rPr>
          <w:rFonts w:ascii="宋体" w:hAnsi="宋体" w:cs="宋体"/>
          <w:szCs w:val="21"/>
        </w:rPr>
      </w:pPr>
      <w:r>
        <w:rPr>
          <w:rFonts w:ascii="宋体" w:hAnsi="宋体" w:cs="宋体" w:hint="eastAsia"/>
          <w:szCs w:val="21"/>
        </w:rPr>
        <w:t>（一）、竞价人为企业：</w:t>
      </w:r>
    </w:p>
    <w:p w:rsidR="00FB4CC9" w:rsidRDefault="004907CA">
      <w:pPr>
        <w:spacing w:line="360" w:lineRule="exact"/>
        <w:ind w:firstLineChars="201" w:firstLine="422"/>
        <w:rPr>
          <w:rFonts w:ascii="宋体" w:hAnsi="宋体" w:cs="宋体"/>
          <w:szCs w:val="21"/>
        </w:rPr>
      </w:pPr>
      <w:r>
        <w:rPr>
          <w:rFonts w:ascii="宋体" w:hAnsi="宋体" w:cs="宋体" w:hint="eastAsia"/>
          <w:szCs w:val="21"/>
        </w:rPr>
        <w:t>*1.竞价响应函</w:t>
      </w:r>
    </w:p>
    <w:p w:rsidR="00FB4CC9" w:rsidRDefault="004907CA">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rsidR="00FB4CC9" w:rsidRDefault="004907CA">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FB4CC9" w:rsidRDefault="004907CA">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w:t>
      </w:r>
    </w:p>
    <w:p w:rsidR="00FB4CC9" w:rsidRDefault="004907CA">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.竞价保证金单据</w:t>
      </w:r>
    </w:p>
    <w:p w:rsidR="00FB4CC9" w:rsidRDefault="004907CA">
      <w:pPr>
        <w:spacing w:line="360" w:lineRule="exact"/>
        <w:ind w:firstLineChars="201" w:firstLine="424"/>
        <w:rPr>
          <w:rFonts w:ascii="宋体" w:hAnsi="宋体" w:cs="宋体"/>
          <w:b/>
          <w:bCs/>
          <w:szCs w:val="21"/>
        </w:rPr>
      </w:pPr>
      <w:r>
        <w:rPr>
          <w:rFonts w:ascii="宋体" w:hAnsi="宋体" w:cs="宋体" w:hint="eastAsia"/>
          <w:b/>
          <w:bCs/>
          <w:szCs w:val="21"/>
        </w:rPr>
        <w:t>*6.承诺函</w:t>
      </w:r>
    </w:p>
    <w:p w:rsidR="00FB4CC9" w:rsidRDefault="004907CA">
      <w:pPr>
        <w:spacing w:line="360" w:lineRule="exact"/>
        <w:ind w:firstLineChars="200" w:firstLine="420"/>
        <w:rPr>
          <w:rFonts w:ascii="宋体" w:hAnsi="宋体" w:cs="宋体"/>
          <w:szCs w:val="21"/>
        </w:rPr>
      </w:pPr>
      <w:r>
        <w:rPr>
          <w:rFonts w:ascii="宋体" w:hAnsi="宋体" w:cs="宋体" w:hint="eastAsia"/>
          <w:szCs w:val="21"/>
        </w:rPr>
        <w:t>（二）竞价人为自然人：</w:t>
      </w:r>
    </w:p>
    <w:p w:rsidR="00FB4CC9" w:rsidRDefault="004907CA">
      <w:pPr>
        <w:spacing w:line="360" w:lineRule="exact"/>
        <w:ind w:firstLineChars="200" w:firstLine="420"/>
        <w:rPr>
          <w:rFonts w:ascii="宋体" w:hAnsi="宋体" w:cs="宋体"/>
          <w:szCs w:val="21"/>
        </w:rPr>
      </w:pPr>
      <w:r>
        <w:rPr>
          <w:rFonts w:ascii="宋体" w:hAnsi="宋体" w:cs="宋体" w:hint="eastAsia"/>
          <w:szCs w:val="21"/>
        </w:rPr>
        <w:t>*1.有效的身份证复印件（双面）</w:t>
      </w:r>
    </w:p>
    <w:p w:rsidR="00FB4CC9" w:rsidRDefault="004907CA">
      <w:pPr>
        <w:spacing w:line="360" w:lineRule="exact"/>
        <w:ind w:firstLineChars="200" w:firstLine="420"/>
        <w:rPr>
          <w:rFonts w:ascii="宋体" w:hAnsi="宋体" w:cs="宋体"/>
          <w:szCs w:val="21"/>
        </w:rPr>
      </w:pPr>
      <w:r>
        <w:rPr>
          <w:rFonts w:ascii="宋体" w:hAnsi="宋体" w:cs="宋体" w:hint="eastAsia"/>
          <w:szCs w:val="21"/>
        </w:rPr>
        <w:t>*2.竞标函</w:t>
      </w:r>
    </w:p>
    <w:p w:rsidR="00FB4CC9" w:rsidRDefault="004907CA">
      <w:pPr>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.竞标保证金单据</w:t>
      </w:r>
    </w:p>
    <w:p w:rsidR="00FB4CC9" w:rsidRDefault="004907CA">
      <w:pPr>
        <w:spacing w:line="360" w:lineRule="exact"/>
        <w:ind w:firstLineChars="201" w:firstLine="424"/>
        <w:rPr>
          <w:rFonts w:ascii="宋体" w:hAnsi="宋体" w:cs="宋体"/>
          <w:b/>
          <w:bCs/>
          <w:szCs w:val="21"/>
        </w:rPr>
      </w:pPr>
      <w:r>
        <w:rPr>
          <w:rFonts w:ascii="宋体" w:hAnsi="宋体" w:cs="宋体" w:hint="eastAsia"/>
          <w:b/>
          <w:bCs/>
          <w:szCs w:val="21"/>
        </w:rPr>
        <w:t>*4.承诺函</w:t>
      </w:r>
    </w:p>
    <w:p w:rsidR="00FB4CC9" w:rsidRDefault="004907CA">
      <w:pPr>
        <w:adjustRightInd w:val="0"/>
        <w:snapToGrid w:val="0"/>
        <w:spacing w:line="360" w:lineRule="exact"/>
        <w:ind w:leftChars="200" w:left="420"/>
        <w:rPr>
          <w:rFonts w:ascii="宋体" w:hAnsi="宋体" w:cs="宋体"/>
          <w:b/>
          <w:szCs w:val="21"/>
        </w:rPr>
      </w:pPr>
      <w:r>
        <w:rPr>
          <w:rFonts w:ascii="宋体" w:hAnsi="宋体" w:cs="宋体" w:hint="eastAsia"/>
          <w:b/>
          <w:szCs w:val="21"/>
        </w:rPr>
        <w:t>二、价格及有关商务部分材料</w:t>
      </w:r>
    </w:p>
    <w:p w:rsidR="00FB4CC9" w:rsidRDefault="004907CA">
      <w:pPr>
        <w:adjustRightInd w:val="0"/>
        <w:snapToGrid w:val="0"/>
        <w:spacing w:line="360" w:lineRule="exact"/>
        <w:ind w:firstLineChars="201" w:firstLine="422"/>
        <w:rPr>
          <w:rFonts w:ascii="宋体" w:hAnsi="宋体" w:cs="宋体"/>
          <w:szCs w:val="21"/>
        </w:rPr>
      </w:pPr>
      <w:r>
        <w:rPr>
          <w:rFonts w:ascii="宋体" w:hAnsi="宋体" w:cs="宋体" w:hint="eastAsia"/>
          <w:szCs w:val="21"/>
        </w:rPr>
        <w:t>*1.报价一览表</w:t>
      </w:r>
    </w:p>
    <w:p w:rsidR="00FB4CC9" w:rsidRDefault="004907CA">
      <w:pPr>
        <w:adjustRightInd w:val="0"/>
        <w:snapToGrid w:val="0"/>
        <w:spacing w:line="360" w:lineRule="exact"/>
        <w:ind w:firstLineChars="201" w:firstLine="422"/>
        <w:rPr>
          <w:rFonts w:ascii="宋体" w:hAnsi="宋体" w:cs="宋体"/>
          <w:szCs w:val="21"/>
        </w:rPr>
      </w:pPr>
      <w:r>
        <w:rPr>
          <w:rFonts w:ascii="宋体" w:hAnsi="宋体" w:cs="宋体"/>
          <w:szCs w:val="21"/>
        </w:rPr>
        <w:t>*</w:t>
      </w:r>
      <w:r>
        <w:rPr>
          <w:rFonts w:ascii="宋体" w:hAnsi="宋体" w:cs="宋体" w:hint="eastAsia"/>
          <w:szCs w:val="21"/>
        </w:rPr>
        <w:t>2.竞价分项</w:t>
      </w:r>
      <w:r>
        <w:rPr>
          <w:rFonts w:ascii="宋体" w:hAnsi="宋体" w:cs="宋体"/>
          <w:szCs w:val="21"/>
        </w:rPr>
        <w:t>报价表</w:t>
      </w:r>
    </w:p>
    <w:p w:rsidR="00FB4CC9" w:rsidRDefault="004907CA">
      <w:pPr>
        <w:adjustRightInd w:val="0"/>
        <w:snapToGrid w:val="0"/>
        <w:spacing w:line="360" w:lineRule="exact"/>
        <w:ind w:firstLineChars="200" w:firstLine="422"/>
        <w:rPr>
          <w:rFonts w:ascii="宋体" w:hAnsi="宋体" w:cs="宋体"/>
          <w:b/>
          <w:bCs/>
          <w:szCs w:val="21"/>
        </w:rPr>
      </w:pPr>
      <w:r>
        <w:rPr>
          <w:rFonts w:ascii="宋体" w:hAnsi="宋体" w:cs="宋体" w:hint="eastAsia"/>
          <w:b/>
          <w:bCs/>
          <w:szCs w:val="21"/>
        </w:rPr>
        <w:t>三、说明</w:t>
      </w:r>
    </w:p>
    <w:p w:rsidR="00FB4CC9" w:rsidRDefault="004907CA">
      <w:pPr>
        <w:adjustRightInd w:val="0"/>
        <w:snapToGrid w:val="0"/>
        <w:spacing w:line="360" w:lineRule="exact"/>
        <w:ind w:firstLineChars="200" w:firstLine="420"/>
        <w:rPr>
          <w:rFonts w:ascii="宋体" w:hAnsi="宋体"/>
          <w:b/>
          <w:bCs/>
          <w:szCs w:val="21"/>
        </w:rPr>
      </w:pPr>
      <w:r>
        <w:rPr>
          <w:rFonts w:ascii="宋体" w:hAnsi="宋体" w:cs="宋体" w:hint="eastAsia"/>
          <w:szCs w:val="21"/>
        </w:rPr>
        <w:t>1、上述带“*”条款竞价人必须在竞价响应文件中提供，否则将作为无效响应处理。</w:t>
      </w:r>
      <w:r>
        <w:rPr>
          <w:rFonts w:ascii="宋体" w:hAnsi="宋体" w:hint="eastAsia"/>
          <w:b/>
          <w:bCs/>
          <w:szCs w:val="21"/>
        </w:rPr>
        <w:t>所有项目若有缺失或无效将可能导致无效响应且不允许在竞价响应文件提交截止后补正。</w:t>
      </w:r>
    </w:p>
    <w:p w:rsidR="00FB4CC9" w:rsidRDefault="004907CA">
      <w:pPr>
        <w:adjustRightInd w:val="0"/>
        <w:snapToGrid w:val="0"/>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、对本章所有的格式，竞价人可根据自身情况进行补充和修改，但补充和修改不得造成与本格式内容有实质性的违背。竞价人可提供其它相关的证明材料（不限于此）。</w:t>
      </w:r>
    </w:p>
    <w:p w:rsidR="00FB4CC9" w:rsidRDefault="004907CA">
      <w:pPr>
        <w:adjustRightInd w:val="0"/>
        <w:snapToGrid w:val="0"/>
        <w:spacing w:line="360" w:lineRule="exact"/>
        <w:ind w:firstLineChars="200" w:firstLine="420"/>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w:t>
      </w:r>
    </w:p>
    <w:p w:rsidR="00FB4CC9" w:rsidRDefault="00FB4CC9">
      <w:pPr>
        <w:jc w:val="center"/>
        <w:rPr>
          <w:rFonts w:ascii="宋体" w:hAnsi="宋体" w:cs="宋体"/>
          <w:b/>
          <w:sz w:val="30"/>
          <w:szCs w:val="30"/>
        </w:rPr>
      </w:pPr>
    </w:p>
    <w:p w:rsidR="00FB4CC9" w:rsidRDefault="00FB4CC9">
      <w:pPr>
        <w:jc w:val="center"/>
        <w:rPr>
          <w:rFonts w:ascii="宋体" w:hAnsi="宋体" w:cs="宋体"/>
          <w:b/>
          <w:sz w:val="30"/>
          <w:szCs w:val="30"/>
        </w:rPr>
      </w:pPr>
    </w:p>
    <w:p w:rsidR="00FB4CC9" w:rsidRDefault="00FB4CC9">
      <w:pPr>
        <w:jc w:val="center"/>
        <w:rPr>
          <w:rFonts w:ascii="宋体" w:hAnsi="宋体" w:cs="宋体"/>
          <w:b/>
          <w:sz w:val="30"/>
          <w:szCs w:val="30"/>
        </w:rPr>
      </w:pPr>
    </w:p>
    <w:p w:rsidR="00FB4CC9" w:rsidRDefault="00FB4CC9">
      <w:pPr>
        <w:jc w:val="center"/>
        <w:rPr>
          <w:rFonts w:ascii="宋体" w:hAnsi="宋体" w:cs="宋体"/>
          <w:b/>
          <w:sz w:val="30"/>
          <w:szCs w:val="30"/>
        </w:rPr>
      </w:pPr>
    </w:p>
    <w:p w:rsidR="00FB4CC9" w:rsidRDefault="00FB4CC9">
      <w:pPr>
        <w:jc w:val="center"/>
        <w:rPr>
          <w:rFonts w:ascii="宋体" w:hAnsi="宋体" w:cs="宋体"/>
          <w:b/>
          <w:sz w:val="30"/>
          <w:szCs w:val="30"/>
        </w:rPr>
      </w:pPr>
    </w:p>
    <w:p w:rsidR="00FB4CC9" w:rsidRDefault="004907CA">
      <w:bookmarkStart w:id="5" w:name="_Toc17538139"/>
      <w:r>
        <w:rPr>
          <w:rFonts w:hint="eastAsia"/>
        </w:rPr>
        <w:br w:type="page"/>
      </w:r>
    </w:p>
    <w:bookmarkEnd w:id="5"/>
    <w:p w:rsidR="00FB4CC9" w:rsidRDefault="004907CA">
      <w:pPr>
        <w:pStyle w:val="1"/>
      </w:pPr>
      <w:r>
        <w:rPr>
          <w:rFonts w:hint="eastAsia"/>
        </w:rPr>
        <w:lastRenderedPageBreak/>
        <w:t>第五章</w:t>
      </w:r>
      <w:r>
        <w:rPr>
          <w:rFonts w:hint="eastAsia"/>
        </w:rPr>
        <w:t xml:space="preserve">  </w:t>
      </w:r>
      <w:r>
        <w:rPr>
          <w:rFonts w:hint="eastAsia"/>
        </w:rPr>
        <w:t>附</w:t>
      </w:r>
      <w:r>
        <w:rPr>
          <w:rFonts w:hint="eastAsia"/>
        </w:rPr>
        <w:t xml:space="preserve">  </w:t>
      </w:r>
      <w:r>
        <w:rPr>
          <w:rFonts w:hint="eastAsia"/>
        </w:rPr>
        <w:t>件</w:t>
      </w:r>
    </w:p>
    <w:p w:rsidR="00FB4CC9" w:rsidRDefault="00FB4CC9">
      <w:pPr>
        <w:pStyle w:val="12"/>
        <w:spacing w:line="360" w:lineRule="exact"/>
        <w:rPr>
          <w:rFonts w:cs="宋体"/>
          <w:b/>
          <w:sz w:val="28"/>
          <w:szCs w:val="28"/>
        </w:rPr>
      </w:pPr>
    </w:p>
    <w:p w:rsidR="00FB4CC9" w:rsidRDefault="004907CA">
      <w:pPr>
        <w:spacing w:line="360" w:lineRule="auto"/>
        <w:jc w:val="center"/>
        <w:rPr>
          <w:rFonts w:ascii="宋体" w:hAnsi="宋体"/>
          <w:b/>
          <w:sz w:val="28"/>
          <w:szCs w:val="28"/>
        </w:rPr>
      </w:pPr>
      <w:r>
        <w:rPr>
          <w:rFonts w:ascii="宋体" w:hAnsi="宋体" w:hint="eastAsia"/>
          <w:b/>
          <w:sz w:val="28"/>
          <w:szCs w:val="28"/>
        </w:rPr>
        <w:t>告 知 书</w:t>
      </w:r>
    </w:p>
    <w:p w:rsidR="00FB4CC9" w:rsidRDefault="004907CA">
      <w:pPr>
        <w:spacing w:line="360" w:lineRule="auto"/>
        <w:rPr>
          <w:rFonts w:ascii="宋体" w:hAnsi="宋体"/>
          <w:szCs w:val="21"/>
        </w:rPr>
      </w:pPr>
      <w:r>
        <w:rPr>
          <w:rFonts w:ascii="宋体" w:hAnsi="宋体" w:hint="eastAsia"/>
          <w:szCs w:val="21"/>
        </w:rPr>
        <w:t>尊敬的竞价人及项目参与人：</w:t>
      </w:r>
    </w:p>
    <w:p w:rsidR="00FB4CC9" w:rsidRDefault="004907CA">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FB4CC9" w:rsidRDefault="004907CA">
      <w:pPr>
        <w:spacing w:line="360" w:lineRule="auto"/>
        <w:ind w:firstLineChars="200" w:firstLine="420"/>
        <w:rPr>
          <w:rFonts w:ascii="宋体" w:hAnsi="宋体"/>
          <w:szCs w:val="21"/>
        </w:rPr>
      </w:pPr>
      <w:r>
        <w:rPr>
          <w:rFonts w:ascii="宋体" w:hAnsi="宋体" w:hint="eastAsia"/>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FB4CC9" w:rsidRDefault="004907CA">
      <w:pPr>
        <w:spacing w:line="360" w:lineRule="auto"/>
        <w:ind w:firstLineChars="200" w:firstLine="420"/>
        <w:rPr>
          <w:rFonts w:ascii="宋体" w:hAnsi="宋体"/>
          <w:szCs w:val="21"/>
        </w:rPr>
      </w:pPr>
      <w:r>
        <w:rPr>
          <w:rFonts w:ascii="宋体" w:hAnsi="宋体" w:hint="eastAsia"/>
          <w:szCs w:val="21"/>
        </w:rPr>
        <w:t>（一）接受竞价人组织的宴请、旅游、娱乐等活动；</w:t>
      </w:r>
    </w:p>
    <w:p w:rsidR="00FB4CC9" w:rsidRDefault="004907CA">
      <w:pPr>
        <w:spacing w:line="360" w:lineRule="auto"/>
        <w:ind w:firstLineChars="200" w:firstLine="420"/>
        <w:rPr>
          <w:rFonts w:ascii="宋体" w:hAnsi="宋体"/>
          <w:szCs w:val="21"/>
        </w:rPr>
      </w:pPr>
      <w:r>
        <w:rPr>
          <w:rFonts w:ascii="宋体" w:hAnsi="宋体" w:hint="eastAsia"/>
          <w:szCs w:val="21"/>
        </w:rPr>
        <w:t>（二）与竞价人或出让人恶意串通的；</w:t>
      </w:r>
    </w:p>
    <w:p w:rsidR="00FB4CC9" w:rsidRDefault="004907CA">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FB4CC9" w:rsidRDefault="004907CA">
      <w:pPr>
        <w:spacing w:line="360" w:lineRule="auto"/>
        <w:ind w:firstLineChars="200" w:firstLine="420"/>
        <w:rPr>
          <w:rFonts w:ascii="宋体" w:hAnsi="宋体"/>
          <w:szCs w:val="21"/>
        </w:rPr>
      </w:pPr>
      <w:r>
        <w:rPr>
          <w:rFonts w:ascii="宋体" w:hAnsi="宋体" w:hint="eastAsia"/>
          <w:szCs w:val="21"/>
        </w:rPr>
        <w:t>（四）违规向关联参与人或竞价人透露招投标或评审信息的；</w:t>
      </w:r>
    </w:p>
    <w:p w:rsidR="00FB4CC9" w:rsidRDefault="004907CA">
      <w:pPr>
        <w:spacing w:line="360" w:lineRule="auto"/>
        <w:ind w:firstLineChars="200" w:firstLine="420"/>
        <w:rPr>
          <w:rFonts w:ascii="宋体" w:hAnsi="宋体"/>
          <w:szCs w:val="21"/>
        </w:rPr>
      </w:pPr>
      <w:r>
        <w:rPr>
          <w:rFonts w:ascii="宋体" w:hAnsi="宋体" w:hint="eastAsia"/>
          <w:szCs w:val="21"/>
        </w:rPr>
        <w:t>（五）其他违纪违规行为。</w:t>
      </w:r>
    </w:p>
    <w:p w:rsidR="00FB4CC9" w:rsidRDefault="004907CA">
      <w:pPr>
        <w:spacing w:line="360" w:lineRule="auto"/>
        <w:ind w:firstLineChars="200" w:firstLine="420"/>
        <w:rPr>
          <w:rFonts w:ascii="宋体" w:hAnsi="宋体"/>
          <w:szCs w:val="21"/>
        </w:rPr>
      </w:pPr>
      <w:r>
        <w:rPr>
          <w:rFonts w:ascii="宋体" w:hAnsi="宋体" w:hint="eastAsia"/>
          <w:szCs w:val="21"/>
        </w:rPr>
        <w:t>二、竞价人及项目参与人应当遵守竞价活动工作规则，有下列情形之一的，将被列入不良行为纪录，建议有关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rsidR="00FB4CC9" w:rsidRDefault="004907CA">
      <w:pPr>
        <w:spacing w:line="360" w:lineRule="auto"/>
        <w:ind w:firstLineChars="200" w:firstLine="420"/>
        <w:rPr>
          <w:rFonts w:ascii="宋体" w:hAnsi="宋体"/>
          <w:szCs w:val="21"/>
        </w:rPr>
      </w:pPr>
      <w:r>
        <w:rPr>
          <w:rFonts w:ascii="宋体" w:hAnsi="宋体" w:hint="eastAsia"/>
          <w:szCs w:val="21"/>
        </w:rPr>
        <w:t>（一）</w:t>
      </w:r>
      <w:bookmarkStart w:id="6" w:name="OLE_LINK1"/>
      <w:r>
        <w:rPr>
          <w:rFonts w:ascii="宋体" w:hAnsi="宋体" w:hint="eastAsia"/>
          <w:szCs w:val="21"/>
        </w:rPr>
        <w:t>在竞价活动实施过程中，有吵闹、起哄、斗殴等行为，扰乱竞价现场或评审现场秩序的，以及在竞价答疑、领取竞价文件、办理相关手续过程中扰乱正常办公秩序的；</w:t>
      </w:r>
    </w:p>
    <w:bookmarkEnd w:id="6"/>
    <w:p w:rsidR="00FB4CC9" w:rsidRDefault="004907CA">
      <w:pPr>
        <w:spacing w:line="360" w:lineRule="auto"/>
        <w:ind w:firstLineChars="200" w:firstLine="420"/>
        <w:rPr>
          <w:rFonts w:ascii="宋体" w:hAnsi="宋体"/>
          <w:szCs w:val="21"/>
        </w:rPr>
      </w:pPr>
      <w:r>
        <w:rPr>
          <w:rFonts w:ascii="宋体" w:hAnsi="宋体" w:hint="eastAsia"/>
          <w:szCs w:val="21"/>
        </w:rPr>
        <w:t>（二）采取不正当手段诋毁、排挤其他竞价人的；</w:t>
      </w:r>
    </w:p>
    <w:p w:rsidR="00FB4CC9" w:rsidRDefault="004907CA">
      <w:pPr>
        <w:spacing w:line="360" w:lineRule="auto"/>
        <w:ind w:firstLineChars="200" w:firstLine="420"/>
        <w:rPr>
          <w:rFonts w:ascii="宋体" w:hAnsi="宋体"/>
          <w:szCs w:val="21"/>
        </w:rPr>
      </w:pPr>
      <w:r>
        <w:rPr>
          <w:rFonts w:ascii="宋体" w:hAnsi="宋体" w:hint="eastAsia"/>
          <w:szCs w:val="21"/>
        </w:rPr>
        <w:t>（三）提供虚假材料谋取成交、成交的；</w:t>
      </w:r>
    </w:p>
    <w:p w:rsidR="00FB4CC9" w:rsidRDefault="004907CA">
      <w:pPr>
        <w:spacing w:line="360" w:lineRule="auto"/>
        <w:ind w:firstLineChars="200" w:firstLine="420"/>
        <w:rPr>
          <w:rFonts w:ascii="宋体" w:hAnsi="宋体"/>
          <w:szCs w:val="21"/>
        </w:rPr>
      </w:pPr>
      <w:r>
        <w:rPr>
          <w:rFonts w:ascii="宋体" w:hAnsi="宋体" w:hint="eastAsia"/>
          <w:szCs w:val="21"/>
        </w:rPr>
        <w:t>（四）向出让人、采购代理</w:t>
      </w:r>
      <w:r>
        <w:rPr>
          <w:rFonts w:ascii="宋体" w:hAnsi="宋体"/>
          <w:szCs w:val="21"/>
        </w:rPr>
        <w:t>机构</w:t>
      </w:r>
      <w:r>
        <w:rPr>
          <w:rFonts w:ascii="宋体" w:hAnsi="宋体" w:hint="eastAsia"/>
          <w:szCs w:val="21"/>
        </w:rPr>
        <w:t>工作人员行贿或提供其他不正当利益的；</w:t>
      </w:r>
    </w:p>
    <w:p w:rsidR="00FB4CC9" w:rsidRDefault="004907CA">
      <w:pPr>
        <w:spacing w:line="360" w:lineRule="auto"/>
        <w:ind w:firstLineChars="200" w:firstLine="420"/>
        <w:rPr>
          <w:rFonts w:ascii="宋体" w:hAnsi="宋体"/>
          <w:szCs w:val="21"/>
        </w:rPr>
      </w:pPr>
      <w:r>
        <w:rPr>
          <w:rFonts w:ascii="宋体" w:hAnsi="宋体" w:hint="eastAsia"/>
          <w:szCs w:val="21"/>
        </w:rPr>
        <w:t>（五）在招投采购过程中与出让人进行协商竞价的；</w:t>
      </w:r>
    </w:p>
    <w:p w:rsidR="00FB4CC9" w:rsidRDefault="004907CA">
      <w:pPr>
        <w:spacing w:line="360" w:lineRule="auto"/>
        <w:ind w:firstLineChars="200" w:firstLine="420"/>
        <w:rPr>
          <w:rFonts w:ascii="宋体" w:hAnsi="宋体"/>
          <w:szCs w:val="21"/>
        </w:rPr>
      </w:pPr>
      <w:r>
        <w:rPr>
          <w:rFonts w:ascii="宋体" w:hAnsi="宋体" w:hint="eastAsia"/>
          <w:szCs w:val="21"/>
        </w:rPr>
        <w:t>（六）未按规定程序进行质疑、投诉，影响政府采购项目正常进行的。</w:t>
      </w:r>
    </w:p>
    <w:p w:rsidR="00FB4CC9" w:rsidRDefault="004907CA">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FB4CC9" w:rsidRDefault="004907CA">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FB4CC9" w:rsidRDefault="00FB4CC9">
      <w:pPr>
        <w:pStyle w:val="22"/>
        <w:spacing w:line="360" w:lineRule="exact"/>
        <w:outlineLvl w:val="1"/>
        <w:rPr>
          <w:rFonts w:cs="宋体"/>
          <w:b/>
          <w:color w:val="000000"/>
          <w:sz w:val="28"/>
          <w:szCs w:val="28"/>
        </w:rPr>
      </w:pPr>
    </w:p>
    <w:p w:rsidR="00FB4CC9" w:rsidRDefault="00FB4CC9">
      <w:pPr>
        <w:pStyle w:val="12"/>
        <w:spacing w:line="360" w:lineRule="exact"/>
        <w:rPr>
          <w:rFonts w:cs="宋体"/>
          <w:b/>
          <w:sz w:val="28"/>
          <w:szCs w:val="28"/>
        </w:rPr>
      </w:pPr>
    </w:p>
    <w:p w:rsidR="00FB4CC9" w:rsidRDefault="00FB4CC9">
      <w:pPr>
        <w:pStyle w:val="12"/>
        <w:spacing w:line="360" w:lineRule="exact"/>
        <w:rPr>
          <w:rFonts w:cs="宋体"/>
          <w:b/>
          <w:sz w:val="28"/>
          <w:szCs w:val="28"/>
        </w:rPr>
      </w:pPr>
    </w:p>
    <w:p w:rsidR="00FB4CC9" w:rsidRDefault="00FB4CC9">
      <w:pPr>
        <w:pStyle w:val="12"/>
        <w:spacing w:line="360" w:lineRule="exact"/>
        <w:rPr>
          <w:rFonts w:cs="宋体"/>
          <w:b/>
          <w:sz w:val="28"/>
          <w:szCs w:val="28"/>
        </w:rPr>
      </w:pPr>
    </w:p>
    <w:p w:rsidR="00FB4CC9" w:rsidRDefault="00FB4CC9">
      <w:pPr>
        <w:pStyle w:val="12"/>
        <w:spacing w:line="360" w:lineRule="exact"/>
        <w:rPr>
          <w:rFonts w:cs="宋体"/>
          <w:b/>
          <w:sz w:val="28"/>
          <w:szCs w:val="28"/>
        </w:rPr>
      </w:pPr>
    </w:p>
    <w:p w:rsidR="00FB4CC9" w:rsidRDefault="004907CA">
      <w:pPr>
        <w:pStyle w:val="12"/>
        <w:spacing w:line="360" w:lineRule="exact"/>
        <w:rPr>
          <w:rFonts w:cs="宋体"/>
          <w:b/>
          <w:sz w:val="28"/>
          <w:szCs w:val="28"/>
        </w:rPr>
      </w:pPr>
      <w:r>
        <w:rPr>
          <w:rFonts w:cs="宋体"/>
          <w:b/>
          <w:sz w:val="28"/>
          <w:szCs w:val="28"/>
        </w:rPr>
        <w:br w:type="page"/>
      </w:r>
    </w:p>
    <w:p w:rsidR="00FB4CC9" w:rsidRDefault="004907CA">
      <w:pPr>
        <w:pStyle w:val="12"/>
        <w:spacing w:line="360" w:lineRule="exact"/>
        <w:rPr>
          <w:rFonts w:cs="宋体"/>
          <w:b/>
          <w:sz w:val="32"/>
        </w:rPr>
      </w:pPr>
      <w:r>
        <w:rPr>
          <w:rFonts w:cs="宋体" w:hint="eastAsia"/>
          <w:b/>
          <w:sz w:val="28"/>
          <w:szCs w:val="28"/>
        </w:rPr>
        <w:lastRenderedPageBreak/>
        <w:t>1.竞价</w:t>
      </w:r>
      <w:r>
        <w:rPr>
          <w:rFonts w:cs="宋体"/>
          <w:b/>
          <w:sz w:val="28"/>
          <w:szCs w:val="28"/>
        </w:rPr>
        <w:t>响应</w:t>
      </w:r>
      <w:r>
        <w:rPr>
          <w:rFonts w:cs="宋体" w:hint="eastAsia"/>
          <w:b/>
          <w:sz w:val="28"/>
          <w:szCs w:val="28"/>
        </w:rPr>
        <w:t>函</w:t>
      </w:r>
    </w:p>
    <w:p w:rsidR="00FB4CC9" w:rsidRDefault="00FB4CC9">
      <w:pPr>
        <w:pStyle w:val="4"/>
        <w:rPr>
          <w:rFonts w:ascii="宋体" w:hAnsi="宋体" w:cs="宋体"/>
        </w:rPr>
      </w:pPr>
    </w:p>
    <w:p w:rsidR="00FB4CC9" w:rsidRDefault="004907CA">
      <w:pPr>
        <w:pStyle w:val="12"/>
        <w:spacing w:line="360" w:lineRule="exact"/>
        <w:jc w:val="center"/>
        <w:rPr>
          <w:rFonts w:cs="宋体"/>
          <w:b/>
          <w:sz w:val="28"/>
          <w:szCs w:val="28"/>
        </w:rPr>
      </w:pPr>
      <w:r>
        <w:rPr>
          <w:rFonts w:cs="宋体" w:hint="eastAsia"/>
          <w:b/>
          <w:sz w:val="28"/>
          <w:szCs w:val="28"/>
        </w:rPr>
        <w:t>竞价响应函</w:t>
      </w:r>
    </w:p>
    <w:p w:rsidR="00FB4CC9" w:rsidRDefault="004907CA">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常州牡丹君港置业有限公司、常州市城投建设工程招标有限公司：</w:t>
      </w:r>
    </w:p>
    <w:p w:rsidR="00FB4CC9" w:rsidRDefault="004907C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我单位收到贵单位“号”竞价文件后，经仔细阅读和研究，我单位决定参加本项目的竞价</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rsidR="00FB4CC9" w:rsidRDefault="004907CA">
      <w:pPr>
        <w:pStyle w:val="12"/>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1.我单位愿意遵守贵单位有关竞价的各项规定，提供竞价文件中要求的所有资料，并保证完全真实准确，若有虚假和违背，我单位愿意承担由此而产生的一切后果。</w:t>
      </w:r>
    </w:p>
    <w:p w:rsidR="00FB4CC9" w:rsidRDefault="004907CA">
      <w:pPr>
        <w:pStyle w:val="12"/>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2.我单位承诺财务状况良好，依法缴纳税收和社会保障资金，具备履行合同所必需的能力，参加竞价活动前3年内在经营活动中没有重大违法记录。</w:t>
      </w:r>
    </w:p>
    <w:p w:rsidR="00FB4CC9" w:rsidRDefault="004907C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我单位承诺该竞价响应文件在竞价开始后的全过程中保持有效，不作任何更改和变动。并同意按竞价文件中的规定，本竞价响应文件的有效期限为投标开始后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FB4CC9" w:rsidRDefault="004907CA">
      <w:pPr>
        <w:pStyle w:val="12"/>
        <w:spacing w:line="360" w:lineRule="exact"/>
        <w:ind w:left="10" w:firstLineChars="195" w:firstLine="409"/>
        <w:jc w:val="left"/>
        <w:rPr>
          <w:rFonts w:asciiTheme="minorEastAsia" w:hAnsiTheme="minorEastAsia" w:cs="宋体"/>
          <w:sz w:val="21"/>
          <w:szCs w:val="21"/>
        </w:rPr>
      </w:pPr>
      <w:r>
        <w:rPr>
          <w:rFonts w:asciiTheme="minorEastAsia" w:eastAsiaTheme="minorEastAsia" w:hAnsiTheme="minorEastAsia" w:hint="eastAsia"/>
          <w:sz w:val="21"/>
          <w:szCs w:val="21"/>
        </w:rPr>
        <w:t>4.</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按竞价文件规定的各项要求</w:t>
      </w:r>
      <w:r>
        <w:rPr>
          <w:rFonts w:asciiTheme="minorEastAsia" w:eastAsiaTheme="minorEastAsia" w:hAnsiTheme="minorEastAsia" w:cs="宋体" w:hint="eastAsia"/>
          <w:sz w:val="21"/>
          <w:szCs w:val="21"/>
        </w:rPr>
        <w:t>。</w:t>
      </w:r>
    </w:p>
    <w:p w:rsidR="00FB4CC9" w:rsidRDefault="004907C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5.我单位认为贵单位有权决定成交人，还认为贵单位有权接受或拒绝所有的竞价人。</w:t>
      </w:r>
    </w:p>
    <w:p w:rsidR="00FB4CC9" w:rsidRDefault="004907C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6</w:t>
      </w:r>
      <w:r>
        <w:rPr>
          <w:rFonts w:asciiTheme="minorEastAsia" w:eastAsiaTheme="minorEastAsia" w:hAnsiTheme="minorEastAsia"/>
          <w:sz w:val="21"/>
          <w:szCs w:val="21"/>
        </w:rPr>
        <w:t>.</w:t>
      </w:r>
      <w:r>
        <w:rPr>
          <w:rFonts w:asciiTheme="minorEastAsia" w:eastAsiaTheme="minorEastAsia" w:hAnsiTheme="minorEastAsia" w:cs="宋体" w:hint="eastAsia"/>
          <w:sz w:val="21"/>
          <w:szCs w:val="21"/>
        </w:rPr>
        <w:t>我单位愿意遵守竞价文件中所列的收费标准，按竞价文件的规定交纳竞价保证金；若我单位成交，我单位愿意在签订合同前支付承租押金，并按竞价文件的规定支付成交服务费。</w:t>
      </w:r>
    </w:p>
    <w:p w:rsidR="00FB4CC9" w:rsidRDefault="004907CA">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7.如果我单位的竞价响应文件被接受，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严格履行竞价文件中规定的每一项要求，履行合同的义务。</w:t>
      </w:r>
    </w:p>
    <w:p w:rsidR="00FB4CC9" w:rsidRDefault="004907CA">
      <w:pPr>
        <w:pStyle w:val="12"/>
        <w:spacing w:line="360" w:lineRule="exact"/>
        <w:ind w:firstLine="405"/>
        <w:rPr>
          <w:rFonts w:cs="宋体"/>
          <w:sz w:val="21"/>
          <w:szCs w:val="21"/>
        </w:rPr>
      </w:pPr>
      <w:r>
        <w:rPr>
          <w:rFonts w:cs="宋体" w:hint="eastAsia"/>
          <w:sz w:val="21"/>
          <w:szCs w:val="21"/>
        </w:rPr>
        <w:t>8.与本次磋商有关的正式通讯地址为：</w:t>
      </w:r>
    </w:p>
    <w:p w:rsidR="00FB4CC9" w:rsidRDefault="00FB4CC9">
      <w:pPr>
        <w:pStyle w:val="12"/>
        <w:spacing w:line="360" w:lineRule="exact"/>
        <w:jc w:val="left"/>
        <w:rPr>
          <w:rFonts w:cs="宋体"/>
          <w:sz w:val="21"/>
          <w:szCs w:val="21"/>
        </w:rPr>
      </w:pPr>
    </w:p>
    <w:p w:rsidR="00FB4CC9" w:rsidRDefault="00FB4CC9">
      <w:pPr>
        <w:pStyle w:val="4"/>
      </w:pPr>
    </w:p>
    <w:p w:rsidR="00FB4CC9" w:rsidRDefault="004907CA">
      <w:pPr>
        <w:pStyle w:val="12"/>
        <w:spacing w:line="360" w:lineRule="exact"/>
        <w:jc w:val="left"/>
        <w:rPr>
          <w:rFonts w:cs="宋体"/>
          <w:sz w:val="21"/>
          <w:szCs w:val="21"/>
        </w:rPr>
      </w:pPr>
      <w:r>
        <w:rPr>
          <w:rFonts w:cs="宋体" w:hint="eastAsia"/>
          <w:sz w:val="21"/>
          <w:szCs w:val="21"/>
        </w:rPr>
        <w:t>地址：</w:t>
      </w:r>
    </w:p>
    <w:p w:rsidR="00FB4CC9" w:rsidRDefault="004907CA">
      <w:pPr>
        <w:pStyle w:val="12"/>
        <w:spacing w:line="360" w:lineRule="exact"/>
        <w:rPr>
          <w:rFonts w:cs="宋体"/>
          <w:sz w:val="21"/>
          <w:szCs w:val="21"/>
        </w:rPr>
      </w:pPr>
      <w:r>
        <w:rPr>
          <w:rFonts w:cs="宋体" w:hint="eastAsia"/>
          <w:sz w:val="21"/>
          <w:szCs w:val="21"/>
        </w:rPr>
        <w:t>电话：</w:t>
      </w:r>
    </w:p>
    <w:p w:rsidR="00FB4CC9" w:rsidRDefault="004907CA">
      <w:pPr>
        <w:pStyle w:val="12"/>
        <w:spacing w:line="360" w:lineRule="exact"/>
        <w:rPr>
          <w:rFonts w:cs="宋体"/>
          <w:sz w:val="21"/>
          <w:szCs w:val="21"/>
        </w:rPr>
      </w:pPr>
      <w:r>
        <w:rPr>
          <w:rFonts w:cs="宋体" w:hint="eastAsia"/>
          <w:sz w:val="21"/>
          <w:szCs w:val="21"/>
        </w:rPr>
        <w:t>传真：</w:t>
      </w:r>
    </w:p>
    <w:p w:rsidR="00FB4CC9" w:rsidRDefault="004907CA">
      <w:pPr>
        <w:pStyle w:val="12"/>
        <w:spacing w:line="360" w:lineRule="exact"/>
        <w:rPr>
          <w:rFonts w:cs="宋体"/>
          <w:sz w:val="21"/>
          <w:szCs w:val="21"/>
        </w:rPr>
      </w:pPr>
      <w:r>
        <w:rPr>
          <w:rFonts w:cs="宋体" w:hint="eastAsia"/>
          <w:sz w:val="21"/>
          <w:szCs w:val="21"/>
        </w:rPr>
        <w:t>竞价人法定代表人或代理人（签字或盖章）：</w:t>
      </w:r>
    </w:p>
    <w:p w:rsidR="00FB4CC9" w:rsidRDefault="004907CA">
      <w:pPr>
        <w:pStyle w:val="12"/>
        <w:spacing w:line="360" w:lineRule="exact"/>
        <w:rPr>
          <w:rFonts w:cs="宋体"/>
          <w:sz w:val="21"/>
          <w:szCs w:val="21"/>
        </w:rPr>
      </w:pPr>
      <w:r>
        <w:rPr>
          <w:rFonts w:cs="宋体" w:hint="eastAsia"/>
          <w:sz w:val="21"/>
          <w:szCs w:val="21"/>
        </w:rPr>
        <w:t>竞价人名称（公章）：</w:t>
      </w:r>
    </w:p>
    <w:p w:rsidR="00FB4CC9" w:rsidRDefault="004907CA">
      <w:pPr>
        <w:pStyle w:val="12"/>
        <w:spacing w:line="360" w:lineRule="exact"/>
        <w:rPr>
          <w:rFonts w:cs="宋体"/>
          <w:sz w:val="21"/>
          <w:szCs w:val="21"/>
        </w:rPr>
      </w:pPr>
      <w:r>
        <w:rPr>
          <w:rFonts w:cs="宋体" w:hint="eastAsia"/>
          <w:sz w:val="21"/>
          <w:szCs w:val="21"/>
        </w:rPr>
        <w:t>日期：年月日.</w:t>
      </w:r>
    </w:p>
    <w:p w:rsidR="00FB4CC9" w:rsidRDefault="00FB4CC9">
      <w:pPr>
        <w:pStyle w:val="4"/>
      </w:pPr>
    </w:p>
    <w:p w:rsidR="00FB4CC9" w:rsidRDefault="00FB4CC9"/>
    <w:p w:rsidR="00FB4CC9" w:rsidRDefault="00FB4CC9"/>
    <w:p w:rsidR="00FB4CC9" w:rsidRDefault="004907CA">
      <w:pPr>
        <w:pStyle w:val="12"/>
        <w:spacing w:line="360" w:lineRule="exact"/>
      </w:pPr>
      <w:r>
        <w:br w:type="page"/>
      </w:r>
    </w:p>
    <w:p w:rsidR="00FB4CC9" w:rsidRDefault="004907CA">
      <w:pPr>
        <w:pStyle w:val="12"/>
        <w:spacing w:line="360" w:lineRule="exact"/>
        <w:rPr>
          <w:rFonts w:cs="宋体"/>
          <w:b/>
          <w:sz w:val="28"/>
          <w:szCs w:val="28"/>
        </w:rPr>
      </w:pPr>
      <w:r>
        <w:rPr>
          <w:rFonts w:cs="宋体" w:hint="eastAsia"/>
          <w:b/>
          <w:sz w:val="28"/>
          <w:szCs w:val="28"/>
        </w:rPr>
        <w:lastRenderedPageBreak/>
        <w:t>2.法定代表人资格证明书</w:t>
      </w:r>
    </w:p>
    <w:p w:rsidR="00FB4CC9" w:rsidRDefault="00FB4CC9"/>
    <w:p w:rsidR="00FB4CC9" w:rsidRDefault="004907CA">
      <w:pPr>
        <w:spacing w:line="360" w:lineRule="auto"/>
        <w:jc w:val="center"/>
        <w:rPr>
          <w:rFonts w:ascii="宋体" w:hAnsi="宋体"/>
          <w:b/>
          <w:sz w:val="32"/>
          <w:szCs w:val="32"/>
        </w:rPr>
      </w:pPr>
      <w:r>
        <w:rPr>
          <w:rFonts w:ascii="宋体" w:hAnsi="宋体" w:hint="eastAsia"/>
          <w:b/>
          <w:sz w:val="28"/>
          <w:szCs w:val="28"/>
        </w:rPr>
        <w:t>法定代表人资格证明书</w:t>
      </w:r>
    </w:p>
    <w:p w:rsidR="00FB4CC9" w:rsidRDefault="004907CA">
      <w:pPr>
        <w:spacing w:line="360" w:lineRule="auto"/>
        <w:rPr>
          <w:rFonts w:ascii="宋体" w:hAnsi="宋体"/>
          <w:szCs w:val="21"/>
        </w:rPr>
      </w:pPr>
      <w:r>
        <w:rPr>
          <w:rFonts w:ascii="宋体" w:hAnsi="宋体" w:hint="eastAsia"/>
          <w:szCs w:val="21"/>
        </w:rPr>
        <w:t>单位名称</w:t>
      </w:r>
      <w:r>
        <w:rPr>
          <w:rFonts w:ascii="宋体" w:hAnsi="宋体"/>
          <w:szCs w:val="21"/>
        </w:rPr>
        <w:t>:</w:t>
      </w:r>
    </w:p>
    <w:p w:rsidR="00FB4CC9" w:rsidRDefault="004907CA">
      <w:pPr>
        <w:spacing w:line="360" w:lineRule="auto"/>
        <w:rPr>
          <w:rFonts w:ascii="宋体" w:hAnsi="宋体"/>
          <w:szCs w:val="21"/>
        </w:rPr>
      </w:pPr>
      <w:r>
        <w:rPr>
          <w:rFonts w:ascii="宋体" w:hAnsi="宋体" w:hint="eastAsia"/>
          <w:szCs w:val="21"/>
        </w:rPr>
        <w:t>地址</w:t>
      </w:r>
      <w:r>
        <w:rPr>
          <w:rFonts w:ascii="宋体" w:hAnsi="宋体"/>
          <w:szCs w:val="21"/>
        </w:rPr>
        <w:t>:</w:t>
      </w:r>
    </w:p>
    <w:p w:rsidR="00FB4CC9" w:rsidRDefault="004907CA">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FB4CC9" w:rsidRDefault="004907CA">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的工作，签署上述项目的竞价响应文件、进行合同谈判、签署合同和处理与之有关的一切事务。</w:t>
      </w:r>
    </w:p>
    <w:p w:rsidR="00FB4CC9" w:rsidRDefault="004907CA">
      <w:pPr>
        <w:spacing w:line="360" w:lineRule="auto"/>
        <w:rPr>
          <w:rFonts w:ascii="宋体" w:hAnsi="宋体"/>
          <w:szCs w:val="21"/>
        </w:rPr>
      </w:pPr>
      <w:r>
        <w:rPr>
          <w:rFonts w:ascii="宋体" w:hAnsi="宋体" w:hint="eastAsia"/>
          <w:szCs w:val="21"/>
        </w:rPr>
        <w:t>特此证明。</w:t>
      </w:r>
    </w:p>
    <w:p w:rsidR="00FB4CC9" w:rsidRDefault="00FB4CC9">
      <w:pPr>
        <w:spacing w:line="360" w:lineRule="auto"/>
        <w:rPr>
          <w:rFonts w:ascii="宋体" w:hAnsi="宋体"/>
          <w:szCs w:val="21"/>
        </w:rPr>
      </w:pPr>
    </w:p>
    <w:p w:rsidR="00FB4CC9" w:rsidRDefault="00FB4CC9">
      <w:pPr>
        <w:spacing w:line="360" w:lineRule="auto"/>
        <w:rPr>
          <w:rFonts w:ascii="宋体" w:hAnsi="宋体"/>
          <w:szCs w:val="21"/>
        </w:rPr>
      </w:pPr>
    </w:p>
    <w:p w:rsidR="00FB4CC9" w:rsidRDefault="004907CA">
      <w:pPr>
        <w:spacing w:line="360" w:lineRule="auto"/>
        <w:rPr>
          <w:rFonts w:ascii="宋体" w:hAnsi="宋体"/>
          <w:szCs w:val="21"/>
        </w:rPr>
      </w:pPr>
      <w:r>
        <w:rPr>
          <w:rFonts w:ascii="宋体" w:hAnsi="宋体"/>
          <w:szCs w:val="21"/>
        </w:rPr>
        <w:t>                 </w:t>
      </w:r>
      <w:r>
        <w:rPr>
          <w:rFonts w:ascii="宋体" w:hAnsi="宋体" w:hint="eastAsia"/>
          <w:szCs w:val="21"/>
        </w:rPr>
        <w:t>竞价人：（公章）</w:t>
      </w:r>
    </w:p>
    <w:p w:rsidR="00FB4CC9" w:rsidRDefault="004907CA">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FB4CC9" w:rsidRDefault="004907CA">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FB4CC9" w:rsidRDefault="00FB4CC9">
      <w:pPr>
        <w:tabs>
          <w:tab w:val="left" w:pos="6045"/>
        </w:tabs>
        <w:snapToGrid w:val="0"/>
        <w:spacing w:line="360" w:lineRule="auto"/>
        <w:ind w:left="210" w:hangingChars="100" w:hanging="210"/>
        <w:rPr>
          <w:rFonts w:ascii="宋体" w:hAnsi="宋体"/>
          <w:szCs w:val="21"/>
        </w:rPr>
      </w:pPr>
    </w:p>
    <w:p w:rsidR="00FB4CC9" w:rsidRDefault="004907CA">
      <w:pPr>
        <w:snapToGrid w:val="0"/>
        <w:spacing w:line="360" w:lineRule="auto"/>
        <w:rPr>
          <w:rFonts w:ascii="宋体" w:hAnsi="宋体"/>
          <w:szCs w:val="21"/>
        </w:rPr>
      </w:pPr>
      <w:r>
        <w:rPr>
          <w:rFonts w:ascii="宋体" w:hAnsi="宋体" w:cs="宋体" w:hint="eastAsia"/>
          <w:szCs w:val="21"/>
        </w:rPr>
        <w:t> </w:t>
      </w:r>
    </w:p>
    <w:p w:rsidR="00FB4CC9" w:rsidRDefault="00FB4CC9">
      <w:pPr>
        <w:snapToGrid w:val="0"/>
        <w:spacing w:line="360" w:lineRule="auto"/>
        <w:rPr>
          <w:rFonts w:ascii="宋体" w:hAnsi="宋体"/>
          <w:szCs w:val="21"/>
        </w:rPr>
      </w:pPr>
    </w:p>
    <w:p w:rsidR="00FB4CC9" w:rsidRDefault="00FB4CC9">
      <w:pPr>
        <w:snapToGrid w:val="0"/>
        <w:spacing w:line="360" w:lineRule="auto"/>
        <w:rPr>
          <w:rFonts w:ascii="宋体" w:hAnsi="宋体"/>
          <w:b/>
          <w:szCs w:val="21"/>
        </w:rPr>
      </w:pPr>
    </w:p>
    <w:p w:rsidR="00FB4CC9" w:rsidRDefault="004907CA">
      <w:pPr>
        <w:spacing w:line="360" w:lineRule="auto"/>
        <w:rPr>
          <w:rFonts w:ascii="宋体" w:hAnsi="宋体"/>
          <w:szCs w:val="21"/>
        </w:rPr>
      </w:pPr>
      <w:r>
        <w:rPr>
          <w:rFonts w:ascii="宋体" w:hAnsi="宋体" w:hint="eastAsia"/>
          <w:szCs w:val="21"/>
        </w:rPr>
        <w:t>法定代表人身份证</w:t>
      </w:r>
    </w:p>
    <w:p w:rsidR="00FB4CC9" w:rsidRDefault="004907CA">
      <w:pPr>
        <w:spacing w:line="360" w:lineRule="auto"/>
        <w:rPr>
          <w:rFonts w:ascii="宋体" w:hAnsi="宋体"/>
          <w:szCs w:val="21"/>
        </w:rPr>
      </w:pPr>
      <w:r>
        <w:rPr>
          <w:rFonts w:ascii="宋体" w:hAnsi="宋体" w:hint="eastAsia"/>
          <w:szCs w:val="21"/>
        </w:rPr>
        <w:t>（双面复印件）粘贴处</w:t>
      </w:r>
    </w:p>
    <w:p w:rsidR="00FB4CC9" w:rsidRDefault="00FB4CC9">
      <w:pPr>
        <w:snapToGrid w:val="0"/>
        <w:spacing w:line="360" w:lineRule="auto"/>
        <w:rPr>
          <w:rFonts w:ascii="宋体" w:hAnsi="宋体"/>
          <w:b/>
          <w:sz w:val="24"/>
          <w:szCs w:val="28"/>
        </w:rPr>
      </w:pPr>
    </w:p>
    <w:p w:rsidR="00FB4CC9" w:rsidRDefault="00FB4CC9">
      <w:pPr>
        <w:snapToGrid w:val="0"/>
        <w:spacing w:line="360" w:lineRule="auto"/>
        <w:rPr>
          <w:rFonts w:ascii="宋体" w:hAnsi="宋体"/>
          <w:b/>
          <w:sz w:val="24"/>
          <w:szCs w:val="28"/>
        </w:rPr>
      </w:pPr>
    </w:p>
    <w:p w:rsidR="00FB4CC9" w:rsidRDefault="00FB4CC9"/>
    <w:p w:rsidR="00FB4CC9" w:rsidRDefault="00FB4CC9"/>
    <w:p w:rsidR="00FB4CC9" w:rsidRDefault="00FB4CC9"/>
    <w:p w:rsidR="00FB4CC9" w:rsidRDefault="00FB4CC9"/>
    <w:p w:rsidR="00FB4CC9" w:rsidRDefault="00FB4CC9"/>
    <w:p w:rsidR="00FB4CC9" w:rsidRDefault="00FB4CC9"/>
    <w:p w:rsidR="00FB4CC9" w:rsidRDefault="00FB4CC9"/>
    <w:p w:rsidR="00FB4CC9" w:rsidRDefault="00FB4CC9"/>
    <w:p w:rsidR="00FB4CC9" w:rsidRDefault="00FB4CC9"/>
    <w:p w:rsidR="00FB4CC9" w:rsidRDefault="004907CA">
      <w:pPr>
        <w:pageBreakBefore/>
        <w:spacing w:line="360" w:lineRule="auto"/>
        <w:rPr>
          <w:rFonts w:ascii="宋体" w:hAnsi="宋体" w:cs="宋体"/>
          <w:b/>
          <w:sz w:val="28"/>
        </w:rPr>
      </w:pPr>
      <w:r>
        <w:rPr>
          <w:rFonts w:ascii="宋体" w:hAnsi="宋体" w:cs="宋体" w:hint="eastAsia"/>
          <w:b/>
          <w:sz w:val="28"/>
        </w:rPr>
        <w:lastRenderedPageBreak/>
        <w:t>3.授权委托书</w:t>
      </w:r>
    </w:p>
    <w:p w:rsidR="00FB4CC9" w:rsidRDefault="004907CA">
      <w:pPr>
        <w:pStyle w:val="12"/>
        <w:spacing w:line="360" w:lineRule="exact"/>
        <w:jc w:val="center"/>
        <w:rPr>
          <w:rFonts w:cs="宋体"/>
          <w:b/>
          <w:sz w:val="28"/>
          <w:szCs w:val="28"/>
        </w:rPr>
      </w:pPr>
      <w:r>
        <w:rPr>
          <w:rFonts w:cs="宋体" w:hint="eastAsia"/>
          <w:b/>
          <w:sz w:val="28"/>
          <w:szCs w:val="28"/>
        </w:rPr>
        <w:t>授权委托书</w:t>
      </w:r>
    </w:p>
    <w:p w:rsidR="00FB4CC9" w:rsidRDefault="00FB4CC9">
      <w:pPr>
        <w:adjustRightInd w:val="0"/>
        <w:snapToGrid w:val="0"/>
        <w:spacing w:line="360" w:lineRule="auto"/>
        <w:ind w:firstLineChars="215" w:firstLine="516"/>
        <w:rPr>
          <w:rFonts w:ascii="宋体" w:hAnsi="宋体" w:cs="宋体"/>
          <w:sz w:val="24"/>
          <w:szCs w:val="24"/>
        </w:rPr>
      </w:pPr>
    </w:p>
    <w:p w:rsidR="00FB4CC9" w:rsidRDefault="004907CA">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rsidR="00FB4CC9" w:rsidRDefault="004907CA">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FB4CC9" w:rsidRDefault="00FB4CC9">
      <w:pPr>
        <w:adjustRightInd w:val="0"/>
        <w:snapToGrid w:val="0"/>
        <w:spacing w:line="360" w:lineRule="auto"/>
        <w:rPr>
          <w:rFonts w:ascii="宋体" w:hAnsi="宋体" w:cs="宋体"/>
          <w:sz w:val="24"/>
          <w:szCs w:val="24"/>
        </w:rPr>
      </w:pPr>
    </w:p>
    <w:p w:rsidR="00FB4CC9" w:rsidRDefault="004907CA">
      <w:pPr>
        <w:adjustRightInd w:val="0"/>
        <w:snapToGrid w:val="0"/>
        <w:spacing w:line="400" w:lineRule="exact"/>
        <w:rPr>
          <w:rFonts w:ascii="宋体" w:hAnsi="宋体" w:cs="宋体"/>
          <w:szCs w:val="21"/>
        </w:rPr>
      </w:pPr>
      <w:r>
        <w:rPr>
          <w:rFonts w:ascii="宋体" w:hAnsi="宋体" w:cs="宋体" w:hint="eastAsia"/>
          <w:szCs w:val="21"/>
        </w:rPr>
        <w:t>法定代表人签字或盖章：日期：</w:t>
      </w:r>
    </w:p>
    <w:p w:rsidR="00FB4CC9" w:rsidRDefault="004907CA">
      <w:pPr>
        <w:spacing w:line="400" w:lineRule="exact"/>
        <w:rPr>
          <w:rFonts w:ascii="宋体" w:hAnsi="宋体" w:cs="宋体"/>
          <w:szCs w:val="21"/>
        </w:rPr>
      </w:pPr>
      <w:r>
        <w:rPr>
          <w:rFonts w:ascii="宋体" w:hAnsi="宋体" w:cs="宋体" w:hint="eastAsia"/>
          <w:szCs w:val="21"/>
        </w:rPr>
        <w:t>职务：联系电话：</w:t>
      </w:r>
    </w:p>
    <w:p w:rsidR="00FB4CC9" w:rsidRDefault="004907CA">
      <w:pPr>
        <w:spacing w:line="400" w:lineRule="exact"/>
        <w:rPr>
          <w:rFonts w:ascii="宋体" w:hAnsi="宋体" w:cs="宋体"/>
          <w:szCs w:val="21"/>
        </w:rPr>
      </w:pPr>
      <w:r>
        <w:rPr>
          <w:rFonts w:ascii="宋体" w:hAnsi="宋体" w:cs="宋体" w:hint="eastAsia"/>
          <w:szCs w:val="21"/>
        </w:rPr>
        <w:t>单位名称：地址：</w:t>
      </w:r>
    </w:p>
    <w:p w:rsidR="00FB4CC9" w:rsidRDefault="004907CA">
      <w:pPr>
        <w:spacing w:line="400" w:lineRule="exact"/>
        <w:rPr>
          <w:rFonts w:ascii="宋体" w:hAnsi="宋体" w:cs="宋体"/>
          <w:szCs w:val="21"/>
        </w:rPr>
      </w:pPr>
      <w:r>
        <w:rPr>
          <w:rFonts w:ascii="宋体" w:hAnsi="宋体" w:cs="宋体" w:hint="eastAsia"/>
          <w:szCs w:val="21"/>
        </w:rPr>
        <w:t>身份证号码：</w:t>
      </w:r>
    </w:p>
    <w:p w:rsidR="00FB4CC9" w:rsidRDefault="00FB4CC9">
      <w:pPr>
        <w:spacing w:line="400" w:lineRule="exact"/>
        <w:rPr>
          <w:rFonts w:ascii="宋体" w:hAnsi="宋体" w:cs="宋体"/>
          <w:szCs w:val="21"/>
        </w:rPr>
      </w:pPr>
    </w:p>
    <w:p w:rsidR="00FB4CC9" w:rsidRDefault="004907CA">
      <w:pPr>
        <w:spacing w:line="400" w:lineRule="exact"/>
        <w:rPr>
          <w:rFonts w:ascii="宋体" w:hAnsi="宋体" w:cs="宋体"/>
          <w:szCs w:val="21"/>
        </w:rPr>
      </w:pPr>
      <w:r>
        <w:rPr>
          <w:rFonts w:ascii="宋体" w:hAnsi="宋体" w:cs="宋体" w:hint="eastAsia"/>
          <w:szCs w:val="21"/>
        </w:rPr>
        <w:t>委托代理人（被授权人）签字或盖章：日期：</w:t>
      </w:r>
    </w:p>
    <w:p w:rsidR="00FB4CC9" w:rsidRDefault="004907CA">
      <w:pPr>
        <w:spacing w:line="400" w:lineRule="exact"/>
        <w:rPr>
          <w:rFonts w:ascii="宋体" w:hAnsi="宋体" w:cs="宋体"/>
          <w:szCs w:val="21"/>
        </w:rPr>
      </w:pPr>
      <w:r>
        <w:rPr>
          <w:rFonts w:ascii="宋体" w:hAnsi="宋体" w:cs="宋体" w:hint="eastAsia"/>
          <w:szCs w:val="21"/>
        </w:rPr>
        <w:t>职务：联系电话：</w:t>
      </w:r>
    </w:p>
    <w:p w:rsidR="00FB4CC9" w:rsidRDefault="004907CA">
      <w:pPr>
        <w:spacing w:line="400" w:lineRule="exact"/>
        <w:rPr>
          <w:rFonts w:ascii="宋体" w:hAnsi="宋体" w:cs="宋体"/>
          <w:szCs w:val="21"/>
        </w:rPr>
      </w:pPr>
      <w:r>
        <w:rPr>
          <w:rFonts w:ascii="宋体" w:hAnsi="宋体" w:cs="宋体" w:hint="eastAsia"/>
          <w:szCs w:val="21"/>
        </w:rPr>
        <w:t>单位名称：地址：</w:t>
      </w:r>
    </w:p>
    <w:p w:rsidR="00FB4CC9" w:rsidRDefault="004907CA">
      <w:pPr>
        <w:spacing w:line="400" w:lineRule="exact"/>
        <w:rPr>
          <w:rFonts w:ascii="宋体" w:hAnsi="宋体" w:cs="宋体"/>
          <w:szCs w:val="21"/>
        </w:rPr>
      </w:pPr>
      <w:r>
        <w:rPr>
          <w:rFonts w:ascii="宋体" w:hAnsi="宋体" w:cs="宋体" w:hint="eastAsia"/>
          <w:szCs w:val="21"/>
        </w:rPr>
        <w:t>身份证号码：</w:t>
      </w:r>
    </w:p>
    <w:p w:rsidR="00FB4CC9" w:rsidRDefault="00FB4CC9">
      <w:pPr>
        <w:spacing w:line="400" w:lineRule="exact"/>
        <w:rPr>
          <w:rFonts w:ascii="宋体" w:hAnsi="宋体" w:cs="宋体"/>
          <w:szCs w:val="21"/>
        </w:rPr>
      </w:pPr>
    </w:p>
    <w:p w:rsidR="00FB4CC9" w:rsidRDefault="004907CA">
      <w:pPr>
        <w:spacing w:line="400" w:lineRule="exact"/>
        <w:rPr>
          <w:rFonts w:ascii="宋体" w:hAnsi="宋体" w:cs="宋体"/>
          <w:szCs w:val="21"/>
        </w:rPr>
      </w:pPr>
      <w:r>
        <w:rPr>
          <w:rFonts w:ascii="宋体" w:hAnsi="宋体" w:cs="宋体" w:hint="eastAsia"/>
          <w:szCs w:val="21"/>
        </w:rPr>
        <w:t>竞价人公章：</w:t>
      </w:r>
    </w:p>
    <w:p w:rsidR="00FB4CC9" w:rsidRDefault="004907CA">
      <w:pPr>
        <w:spacing w:line="400" w:lineRule="exact"/>
        <w:rPr>
          <w:rFonts w:ascii="宋体" w:hAnsi="宋体" w:cs="宋体"/>
          <w:szCs w:val="21"/>
        </w:rPr>
      </w:pPr>
      <w:r>
        <w:rPr>
          <w:rFonts w:ascii="宋体" w:hAnsi="宋体" w:cs="宋体" w:hint="eastAsia"/>
          <w:szCs w:val="21"/>
        </w:rPr>
        <w:t>地址：电话：</w:t>
      </w:r>
    </w:p>
    <w:p w:rsidR="00FB4CC9" w:rsidRDefault="004907CA">
      <w:pPr>
        <w:spacing w:line="400" w:lineRule="exact"/>
        <w:rPr>
          <w:rFonts w:ascii="宋体" w:hAnsi="宋体" w:cs="宋体"/>
          <w:szCs w:val="21"/>
        </w:rPr>
      </w:pPr>
      <w:r>
        <w:rPr>
          <w:rFonts w:ascii="宋体" w:hAnsi="宋体" w:cs="宋体" w:hint="eastAsia"/>
          <w:szCs w:val="21"/>
        </w:rPr>
        <w:t>传真：邮编：</w:t>
      </w:r>
    </w:p>
    <w:p w:rsidR="00FB4CC9" w:rsidRDefault="004907CA">
      <w:pPr>
        <w:spacing w:line="400" w:lineRule="exact"/>
        <w:rPr>
          <w:rFonts w:ascii="宋体" w:hAnsi="宋体" w:cs="宋体"/>
          <w:szCs w:val="21"/>
        </w:rPr>
      </w:pPr>
      <w:r>
        <w:rPr>
          <w:rFonts w:ascii="宋体" w:hAnsi="宋体" w:cs="宋体" w:hint="eastAsia"/>
          <w:szCs w:val="21"/>
        </w:rPr>
        <w:t>开户行：</w:t>
      </w:r>
    </w:p>
    <w:p w:rsidR="00FB4CC9" w:rsidRDefault="004907CA">
      <w:pPr>
        <w:spacing w:line="400" w:lineRule="exact"/>
        <w:rPr>
          <w:rFonts w:ascii="宋体" w:hAnsi="宋体" w:cs="宋体"/>
          <w:szCs w:val="21"/>
        </w:rPr>
      </w:pPr>
      <w:r>
        <w:rPr>
          <w:rFonts w:ascii="宋体" w:hAnsi="宋体" w:cs="宋体" w:hint="eastAsia"/>
          <w:szCs w:val="21"/>
        </w:rPr>
        <w:t>账号：</w:t>
      </w:r>
    </w:p>
    <w:p w:rsidR="00FB4CC9" w:rsidRDefault="00FB4CC9">
      <w:pPr>
        <w:spacing w:line="400" w:lineRule="exact"/>
        <w:rPr>
          <w:rFonts w:ascii="宋体" w:hAnsi="宋体"/>
          <w:szCs w:val="21"/>
        </w:rPr>
      </w:pPr>
    </w:p>
    <w:p w:rsidR="00FB4CC9" w:rsidRDefault="004907CA">
      <w:pPr>
        <w:spacing w:line="400" w:lineRule="exact"/>
        <w:rPr>
          <w:rFonts w:ascii="宋体" w:hAnsi="宋体"/>
          <w:szCs w:val="21"/>
        </w:rPr>
      </w:pPr>
      <w:r>
        <w:rPr>
          <w:rFonts w:ascii="宋体" w:hAnsi="宋体" w:hint="eastAsia"/>
          <w:szCs w:val="21"/>
        </w:rPr>
        <w:t>代理人身份证</w:t>
      </w:r>
    </w:p>
    <w:p w:rsidR="00FB4CC9" w:rsidRDefault="004907CA">
      <w:pPr>
        <w:spacing w:line="360" w:lineRule="auto"/>
        <w:rPr>
          <w:rFonts w:ascii="宋体" w:hAnsi="宋体" w:cs="宋体"/>
          <w:sz w:val="24"/>
          <w:szCs w:val="24"/>
        </w:rPr>
      </w:pPr>
      <w:r>
        <w:rPr>
          <w:rFonts w:ascii="宋体" w:hAnsi="宋体" w:hint="eastAsia"/>
          <w:szCs w:val="21"/>
        </w:rPr>
        <w:t>（双面复印件）粘贴处</w:t>
      </w:r>
    </w:p>
    <w:p w:rsidR="00FB4CC9" w:rsidRDefault="00FB4CC9">
      <w:pPr>
        <w:spacing w:line="360" w:lineRule="auto"/>
        <w:rPr>
          <w:rFonts w:ascii="宋体" w:hAnsi="宋体" w:cs="宋体"/>
          <w:szCs w:val="21"/>
        </w:rPr>
      </w:pPr>
    </w:p>
    <w:p w:rsidR="00FB4CC9" w:rsidRDefault="004907CA">
      <w:pPr>
        <w:spacing w:line="360" w:lineRule="auto"/>
        <w:rPr>
          <w:rFonts w:ascii="宋体" w:hAnsi="宋体" w:cs="宋体"/>
          <w:szCs w:val="21"/>
        </w:rPr>
      </w:pPr>
      <w:r>
        <w:rPr>
          <w:rFonts w:ascii="宋体" w:hAnsi="宋体" w:cs="宋体" w:hint="eastAsia"/>
          <w:szCs w:val="21"/>
        </w:rPr>
        <w:t>备注：</w:t>
      </w:r>
    </w:p>
    <w:p w:rsidR="00FB4CC9" w:rsidRDefault="004907CA">
      <w:pPr>
        <w:spacing w:line="360" w:lineRule="auto"/>
        <w:rPr>
          <w:rFonts w:ascii="宋体" w:hAnsi="宋体" w:cs="宋体"/>
          <w:szCs w:val="21"/>
        </w:rPr>
      </w:pPr>
      <w:r>
        <w:rPr>
          <w:rFonts w:ascii="宋体" w:hAnsi="宋体" w:cs="宋体" w:hint="eastAsia"/>
          <w:szCs w:val="21"/>
        </w:rPr>
        <w:t>1.法定代表人参加竞价时，需携带本人身份证原件。</w:t>
      </w:r>
    </w:p>
    <w:p w:rsidR="00FB4CC9" w:rsidRDefault="004907CA">
      <w:pPr>
        <w:rPr>
          <w:rFonts w:ascii="宋体" w:hAnsi="宋体" w:cs="宋体"/>
          <w:szCs w:val="21"/>
        </w:rPr>
      </w:pPr>
      <w:r>
        <w:rPr>
          <w:rFonts w:ascii="宋体" w:hAnsi="宋体" w:cs="宋体" w:hint="eastAsia"/>
          <w:szCs w:val="21"/>
        </w:rPr>
        <w:t>2.委托代理人参加竞价时，需携带授权委托书和本人身份证原件。</w:t>
      </w:r>
    </w:p>
    <w:p w:rsidR="00FB4CC9" w:rsidRDefault="004907CA">
      <w:pPr>
        <w:outlineLvl w:val="1"/>
        <w:rPr>
          <w:rFonts w:ascii="宋体" w:hAnsi="宋体" w:cs="宋体"/>
          <w:b/>
          <w:sz w:val="28"/>
          <w:szCs w:val="28"/>
        </w:rPr>
      </w:pPr>
      <w:r>
        <w:rPr>
          <w:rFonts w:ascii="宋体" w:hAnsi="宋体" w:cs="宋体" w:hint="eastAsia"/>
          <w:b/>
          <w:sz w:val="28"/>
          <w:szCs w:val="28"/>
        </w:rPr>
        <w:lastRenderedPageBreak/>
        <w:t>4.竞标报价表</w:t>
      </w:r>
    </w:p>
    <w:p w:rsidR="00FB4CC9" w:rsidRDefault="004907CA">
      <w:pPr>
        <w:jc w:val="center"/>
        <w:outlineLvl w:val="1"/>
        <w:rPr>
          <w:rFonts w:ascii="宋体" w:hAnsi="宋体" w:cs="宋体"/>
          <w:b/>
          <w:sz w:val="28"/>
          <w:szCs w:val="28"/>
        </w:rPr>
      </w:pPr>
      <w:r>
        <w:rPr>
          <w:rFonts w:ascii="宋体" w:hAnsi="宋体" w:cs="宋体" w:hint="eastAsia"/>
          <w:b/>
          <w:sz w:val="28"/>
          <w:szCs w:val="28"/>
        </w:rPr>
        <w:t>竞标报价表（第  标段）</w:t>
      </w:r>
    </w:p>
    <w:p w:rsidR="00FB4CC9" w:rsidRDefault="004907CA">
      <w:pPr>
        <w:spacing w:line="500" w:lineRule="exact"/>
        <w:jc w:val="right"/>
        <w:rPr>
          <w:rFonts w:ascii="宋体" w:hAnsi="宋体" w:cs="宋体"/>
          <w:b/>
          <w:sz w:val="28"/>
          <w:szCs w:val="28"/>
        </w:rPr>
      </w:pPr>
      <w:r>
        <w:rPr>
          <w:rFonts w:ascii="宋体" w:hAnsi="宋体" w:cs="宋体" w:hint="eastAsia"/>
          <w:b/>
          <w:color w:val="000000"/>
          <w:kern w:val="0"/>
          <w:szCs w:val="21"/>
        </w:rPr>
        <w:t>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FB4CC9">
        <w:trPr>
          <w:trHeight w:val="459"/>
        </w:trPr>
        <w:tc>
          <w:tcPr>
            <w:tcW w:w="2093" w:type="dxa"/>
            <w:vAlign w:val="center"/>
          </w:tcPr>
          <w:p w:rsidR="00FB4CC9" w:rsidRDefault="004907CA">
            <w:pPr>
              <w:jc w:val="center"/>
              <w:rPr>
                <w:rFonts w:ascii="宋体" w:hAnsi="宋体"/>
                <w:color w:val="000000"/>
                <w:szCs w:val="21"/>
              </w:rPr>
            </w:pPr>
            <w:r>
              <w:rPr>
                <w:rFonts w:ascii="宋体" w:hAnsi="宋体" w:hint="eastAsia"/>
                <w:color w:val="000000"/>
                <w:szCs w:val="21"/>
              </w:rPr>
              <w:t>项目名称</w:t>
            </w:r>
          </w:p>
        </w:tc>
        <w:tc>
          <w:tcPr>
            <w:tcW w:w="6662" w:type="dxa"/>
            <w:vAlign w:val="center"/>
          </w:tcPr>
          <w:p w:rsidR="00FB4CC9" w:rsidRDefault="00FB4CC9">
            <w:pPr>
              <w:widowControl/>
              <w:jc w:val="left"/>
              <w:rPr>
                <w:rFonts w:ascii="宋体" w:hAnsi="宋体"/>
                <w:color w:val="000000"/>
                <w:szCs w:val="21"/>
              </w:rPr>
            </w:pPr>
          </w:p>
        </w:tc>
      </w:tr>
      <w:tr w:rsidR="00FB4CC9">
        <w:trPr>
          <w:trHeight w:val="459"/>
        </w:trPr>
        <w:tc>
          <w:tcPr>
            <w:tcW w:w="2093" w:type="dxa"/>
            <w:vAlign w:val="center"/>
          </w:tcPr>
          <w:p w:rsidR="00FB4CC9" w:rsidRDefault="004907CA">
            <w:pPr>
              <w:jc w:val="center"/>
              <w:rPr>
                <w:rFonts w:ascii="宋体" w:hAnsi="宋体"/>
                <w:color w:val="000000"/>
                <w:szCs w:val="21"/>
              </w:rPr>
            </w:pPr>
            <w:r>
              <w:rPr>
                <w:rFonts w:ascii="宋体" w:hAnsi="宋体" w:hint="eastAsia"/>
                <w:color w:val="000000"/>
                <w:szCs w:val="21"/>
              </w:rPr>
              <w:t>项目编号</w:t>
            </w:r>
          </w:p>
        </w:tc>
        <w:tc>
          <w:tcPr>
            <w:tcW w:w="6662" w:type="dxa"/>
            <w:vAlign w:val="center"/>
          </w:tcPr>
          <w:p w:rsidR="00FB4CC9" w:rsidRDefault="00FB4CC9">
            <w:pPr>
              <w:widowControl/>
              <w:jc w:val="left"/>
              <w:rPr>
                <w:rFonts w:ascii="宋体" w:hAnsi="宋体"/>
                <w:color w:val="000000"/>
                <w:szCs w:val="21"/>
              </w:rPr>
            </w:pPr>
          </w:p>
        </w:tc>
      </w:tr>
      <w:tr w:rsidR="00FB4CC9">
        <w:trPr>
          <w:trHeight w:val="453"/>
        </w:trPr>
        <w:tc>
          <w:tcPr>
            <w:tcW w:w="2093" w:type="dxa"/>
            <w:vAlign w:val="center"/>
          </w:tcPr>
          <w:p w:rsidR="00FB4CC9" w:rsidRDefault="004907CA">
            <w:pPr>
              <w:jc w:val="center"/>
              <w:rPr>
                <w:rFonts w:ascii="宋体" w:hAnsi="宋体"/>
                <w:color w:val="000000"/>
                <w:szCs w:val="21"/>
              </w:rPr>
            </w:pPr>
            <w:r>
              <w:rPr>
                <w:rFonts w:ascii="宋体" w:hAnsi="宋体" w:hint="eastAsia"/>
                <w:color w:val="000000"/>
                <w:szCs w:val="21"/>
              </w:rPr>
              <w:t>竞价报价</w:t>
            </w:r>
          </w:p>
        </w:tc>
        <w:tc>
          <w:tcPr>
            <w:tcW w:w="6662" w:type="dxa"/>
            <w:vAlign w:val="center"/>
          </w:tcPr>
          <w:p w:rsidR="00FB4CC9" w:rsidRDefault="00FB4CC9">
            <w:pPr>
              <w:widowControl/>
              <w:jc w:val="center"/>
              <w:rPr>
                <w:rFonts w:ascii="宋体" w:hAnsi="宋体"/>
                <w:color w:val="000000"/>
                <w:szCs w:val="21"/>
              </w:rPr>
            </w:pPr>
          </w:p>
        </w:tc>
      </w:tr>
    </w:tbl>
    <w:p w:rsidR="00FB4CC9" w:rsidRDefault="00FB4CC9"/>
    <w:p w:rsidR="00FB4CC9" w:rsidRDefault="004907CA">
      <w:pPr>
        <w:spacing w:line="360" w:lineRule="exact"/>
        <w:rPr>
          <w:rFonts w:ascii="宋体" w:hAnsi="宋体" w:cs="宋体"/>
          <w:color w:val="000000"/>
          <w:szCs w:val="21"/>
        </w:rPr>
      </w:pPr>
      <w:r>
        <w:rPr>
          <w:rFonts w:ascii="宋体" w:hAnsi="宋体" w:cs="宋体" w:hint="eastAsia"/>
          <w:color w:val="000000"/>
          <w:szCs w:val="21"/>
        </w:rPr>
        <w:t>竞价人</w:t>
      </w:r>
      <w:r>
        <w:rPr>
          <w:rFonts w:ascii="宋体" w:hAnsi="宋体" w:hint="eastAsia"/>
          <w:szCs w:val="21"/>
        </w:rPr>
        <w:t>名称（公章）：</w:t>
      </w:r>
    </w:p>
    <w:p w:rsidR="00FB4CC9" w:rsidRDefault="004907CA">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FB4CC9" w:rsidRDefault="004907CA">
      <w:pPr>
        <w:spacing w:line="360" w:lineRule="exact"/>
        <w:rPr>
          <w:rFonts w:ascii="宋体" w:hAnsi="宋体" w:cs="宋体"/>
          <w:color w:val="000000"/>
          <w:szCs w:val="21"/>
        </w:rPr>
      </w:pPr>
      <w:r>
        <w:rPr>
          <w:rFonts w:ascii="宋体" w:hAnsi="宋体" w:cs="宋体" w:hint="eastAsia"/>
          <w:color w:val="000000"/>
          <w:szCs w:val="21"/>
        </w:rPr>
        <w:t>日期：年月日</w:t>
      </w:r>
    </w:p>
    <w:p w:rsidR="00FB4CC9" w:rsidRDefault="00FB4CC9">
      <w:pPr>
        <w:outlineLvl w:val="1"/>
        <w:rPr>
          <w:rFonts w:ascii="宋体" w:hAnsi="宋体" w:cs="宋体"/>
          <w:b/>
          <w:sz w:val="28"/>
          <w:szCs w:val="28"/>
        </w:rPr>
      </w:pPr>
    </w:p>
    <w:p w:rsidR="00FB4CC9" w:rsidRDefault="004907CA">
      <w:pPr>
        <w:outlineLvl w:val="1"/>
        <w:rPr>
          <w:rFonts w:ascii="宋体" w:hAnsi="宋体" w:cs="宋体"/>
          <w:b/>
          <w:color w:val="000000"/>
          <w:sz w:val="28"/>
          <w:szCs w:val="28"/>
        </w:rPr>
      </w:pPr>
      <w:r>
        <w:rPr>
          <w:rFonts w:ascii="宋体" w:hAnsi="宋体" w:cs="宋体" w:hint="eastAsia"/>
          <w:b/>
          <w:sz w:val="28"/>
          <w:szCs w:val="28"/>
        </w:rPr>
        <w:t>5、</w:t>
      </w:r>
      <w:r>
        <w:rPr>
          <w:rFonts w:ascii="宋体" w:hAnsi="宋体" w:cs="宋体" w:hint="eastAsia"/>
          <w:b/>
          <w:color w:val="000000"/>
          <w:sz w:val="28"/>
          <w:szCs w:val="28"/>
        </w:rPr>
        <w:t>竞价分项报价表</w:t>
      </w:r>
    </w:p>
    <w:p w:rsidR="00FB4CC9" w:rsidRDefault="004907CA">
      <w:pPr>
        <w:jc w:val="center"/>
        <w:outlineLvl w:val="1"/>
        <w:rPr>
          <w:rFonts w:ascii="宋体" w:hAnsi="宋体" w:cs="宋体"/>
          <w:b/>
          <w:sz w:val="28"/>
          <w:szCs w:val="28"/>
        </w:rPr>
      </w:pPr>
      <w:r>
        <w:rPr>
          <w:rFonts w:ascii="宋体" w:hAnsi="宋体" w:cs="宋体" w:hint="eastAsia"/>
          <w:b/>
          <w:sz w:val="28"/>
          <w:szCs w:val="28"/>
        </w:rPr>
        <w:t>竞价分项报价表（第  标段）</w:t>
      </w:r>
    </w:p>
    <w:p w:rsidR="00FB4CC9" w:rsidRDefault="00FB4CC9">
      <w:pPr>
        <w:jc w:val="center"/>
        <w:rPr>
          <w:rFonts w:ascii="宋体" w:hAnsi="宋体" w:cs="宋体"/>
          <w:b/>
          <w:sz w:val="28"/>
          <w:szCs w:val="28"/>
        </w:rPr>
      </w:pPr>
    </w:p>
    <w:p w:rsidR="00FB4CC9" w:rsidRDefault="004907CA">
      <w:pPr>
        <w:spacing w:line="360" w:lineRule="exact"/>
        <w:rPr>
          <w:rFonts w:ascii="宋体" w:hAnsi="宋体" w:cs="宋体"/>
          <w:szCs w:val="21"/>
        </w:rPr>
      </w:pPr>
      <w:r>
        <w:rPr>
          <w:rFonts w:ascii="宋体" w:hAnsi="宋体" w:hint="eastAsia"/>
          <w:szCs w:val="21"/>
        </w:rPr>
        <w:t>项目名称：</w:t>
      </w:r>
    </w:p>
    <w:p w:rsidR="00FB4CC9" w:rsidRDefault="004907CA">
      <w:pPr>
        <w:spacing w:line="360" w:lineRule="exact"/>
        <w:rPr>
          <w:rFonts w:ascii="宋体" w:hAnsi="宋体" w:cs="宋体"/>
          <w:szCs w:val="21"/>
        </w:rPr>
      </w:pPr>
      <w:r>
        <w:rPr>
          <w:rFonts w:ascii="宋体" w:hAnsi="宋体" w:cs="宋体" w:hint="eastAsia"/>
          <w:szCs w:val="21"/>
        </w:rPr>
        <w:t>项目编号：</w:t>
      </w:r>
    </w:p>
    <w:p w:rsidR="00FB4CC9" w:rsidRDefault="00FB4CC9">
      <w:pPr>
        <w:spacing w:line="360" w:lineRule="exact"/>
        <w:rPr>
          <w:rFonts w:ascii="宋体" w:hAnsi="宋体" w:cs="宋体"/>
          <w:szCs w:val="21"/>
        </w:rPr>
      </w:pPr>
    </w:p>
    <w:p w:rsidR="00FB4CC9" w:rsidRDefault="00FB4CC9">
      <w:pPr>
        <w:spacing w:line="360" w:lineRule="exact"/>
        <w:rPr>
          <w:rFonts w:ascii="宋体" w:hAnsi="宋体" w:cs="宋体"/>
          <w:szCs w:val="21"/>
        </w:rPr>
      </w:pPr>
    </w:p>
    <w:p w:rsidR="00FB4CC9" w:rsidRDefault="004907CA">
      <w:pPr>
        <w:spacing w:line="360" w:lineRule="exact"/>
        <w:jc w:val="center"/>
        <w:rPr>
          <w:rFonts w:ascii="宋体" w:hAnsi="宋体" w:cs="宋体"/>
          <w:b/>
          <w:bCs/>
          <w:szCs w:val="21"/>
        </w:rPr>
      </w:pPr>
      <w:r>
        <w:rPr>
          <w:rFonts w:ascii="宋体" w:hAnsi="宋体" w:cs="宋体" w:hint="eastAsia"/>
          <w:b/>
          <w:bCs/>
          <w:szCs w:val="21"/>
        </w:rPr>
        <w:t>详见项目清单</w:t>
      </w:r>
    </w:p>
    <w:p w:rsidR="00FB4CC9" w:rsidRDefault="00FB4CC9">
      <w:pPr>
        <w:spacing w:line="360" w:lineRule="exact"/>
        <w:rPr>
          <w:rFonts w:ascii="宋体" w:hAnsi="宋体" w:cs="宋体"/>
          <w:szCs w:val="21"/>
        </w:rPr>
      </w:pPr>
    </w:p>
    <w:p w:rsidR="00FB4CC9" w:rsidRDefault="00FB4CC9">
      <w:pPr>
        <w:spacing w:line="360" w:lineRule="exact"/>
        <w:rPr>
          <w:rFonts w:ascii="宋体" w:hAnsi="宋体" w:cs="宋体"/>
          <w:szCs w:val="21"/>
        </w:rPr>
      </w:pPr>
    </w:p>
    <w:p w:rsidR="00FB4CC9" w:rsidRDefault="004907CA">
      <w:pPr>
        <w:spacing w:line="360" w:lineRule="exact"/>
        <w:rPr>
          <w:rFonts w:ascii="宋体" w:hAnsi="宋体" w:cs="宋体"/>
          <w:szCs w:val="21"/>
        </w:rPr>
      </w:pPr>
      <w:r>
        <w:rPr>
          <w:rFonts w:ascii="宋体" w:hAnsi="宋体" w:cs="宋体" w:hint="eastAsia"/>
          <w:szCs w:val="21"/>
        </w:rPr>
        <w:t>竞价人名称（公章）：</w:t>
      </w:r>
    </w:p>
    <w:p w:rsidR="00FB4CC9" w:rsidRDefault="004907CA">
      <w:pPr>
        <w:spacing w:line="360" w:lineRule="exact"/>
        <w:rPr>
          <w:rFonts w:ascii="宋体" w:hAnsi="宋体" w:cs="宋体"/>
          <w:szCs w:val="21"/>
        </w:rPr>
      </w:pPr>
      <w:r>
        <w:rPr>
          <w:rFonts w:ascii="宋体" w:hAnsi="宋体" w:cs="宋体" w:hint="eastAsia"/>
          <w:szCs w:val="21"/>
        </w:rPr>
        <w:t>法定代表人或代理人（签字或盖章）：</w:t>
      </w:r>
    </w:p>
    <w:p w:rsidR="00FB4CC9" w:rsidRDefault="004907CA">
      <w:pPr>
        <w:spacing w:line="360" w:lineRule="exact"/>
        <w:rPr>
          <w:rFonts w:ascii="宋体" w:hAnsi="宋体" w:cs="宋体"/>
          <w:szCs w:val="21"/>
        </w:rPr>
      </w:pPr>
      <w:r>
        <w:rPr>
          <w:rFonts w:ascii="宋体" w:hAnsi="宋体" w:cs="宋体" w:hint="eastAsia"/>
          <w:szCs w:val="21"/>
        </w:rPr>
        <w:t>日期：年月日</w:t>
      </w:r>
    </w:p>
    <w:p w:rsidR="00FB4CC9" w:rsidRDefault="00FB4CC9">
      <w:pPr>
        <w:spacing w:line="360" w:lineRule="exact"/>
        <w:rPr>
          <w:rFonts w:ascii="宋体" w:hAnsi="宋体" w:cs="宋体"/>
          <w:szCs w:val="21"/>
        </w:rPr>
      </w:pPr>
    </w:p>
    <w:p w:rsidR="00FB4CC9" w:rsidRDefault="004907CA">
      <w:pPr>
        <w:spacing w:line="360" w:lineRule="exact"/>
        <w:rPr>
          <w:rFonts w:ascii="宋体" w:hAnsi="宋体" w:cs="宋体"/>
          <w:color w:val="0000FF"/>
          <w:szCs w:val="21"/>
        </w:rPr>
      </w:pPr>
      <w:r>
        <w:rPr>
          <w:rFonts w:ascii="宋体" w:hAnsi="宋体" w:cs="宋体" w:hint="eastAsia"/>
          <w:color w:val="0000FF"/>
          <w:szCs w:val="21"/>
        </w:rPr>
        <w:br w:type="page"/>
      </w:r>
    </w:p>
    <w:p w:rsidR="00FB4CC9" w:rsidRDefault="004907CA">
      <w:pPr>
        <w:numPr>
          <w:ilvl w:val="0"/>
          <w:numId w:val="3"/>
        </w:numPr>
        <w:outlineLvl w:val="1"/>
        <w:rPr>
          <w:rFonts w:ascii="宋体" w:hAnsi="宋体" w:cs="宋体"/>
          <w:b/>
          <w:sz w:val="28"/>
          <w:szCs w:val="28"/>
        </w:rPr>
      </w:pPr>
      <w:bookmarkStart w:id="7" w:name="_Toc17538140"/>
      <w:r>
        <w:rPr>
          <w:rFonts w:ascii="宋体" w:hAnsi="宋体" w:cs="宋体" w:hint="eastAsia"/>
          <w:b/>
          <w:sz w:val="28"/>
          <w:szCs w:val="28"/>
        </w:rPr>
        <w:lastRenderedPageBreak/>
        <w:t>承诺书</w:t>
      </w:r>
    </w:p>
    <w:p w:rsidR="00FB4CC9" w:rsidRDefault="004907CA">
      <w:pPr>
        <w:jc w:val="center"/>
        <w:outlineLvl w:val="1"/>
        <w:rPr>
          <w:rFonts w:ascii="宋体" w:hAnsi="宋体" w:cs="宋体"/>
          <w:b/>
          <w:sz w:val="28"/>
          <w:szCs w:val="28"/>
        </w:rPr>
      </w:pPr>
      <w:r>
        <w:rPr>
          <w:rFonts w:ascii="宋体" w:hAnsi="宋体" w:cs="宋体" w:hint="eastAsia"/>
          <w:b/>
          <w:sz w:val="28"/>
          <w:szCs w:val="28"/>
        </w:rPr>
        <w:t>承 诺 书</w:t>
      </w:r>
    </w:p>
    <w:p w:rsidR="00FB4CC9" w:rsidRDefault="00FB4CC9">
      <w:pPr>
        <w:spacing w:line="360" w:lineRule="auto"/>
      </w:pPr>
    </w:p>
    <w:p w:rsidR="00FB4CC9" w:rsidRDefault="004907CA">
      <w:pPr>
        <w:spacing w:line="360" w:lineRule="auto"/>
      </w:pPr>
      <w:r>
        <w:rPr>
          <w:rFonts w:hint="eastAsia"/>
        </w:rPr>
        <w:t>中华人民共和国常州边防检查站、常州市城投建设工程招标有限公司：</w:t>
      </w:r>
    </w:p>
    <w:p w:rsidR="00FB4CC9" w:rsidRDefault="004907CA">
      <w:pPr>
        <w:spacing w:line="360" w:lineRule="auto"/>
        <w:ind w:firstLineChars="200" w:firstLine="420"/>
      </w:pPr>
      <w:r>
        <w:rPr>
          <w:rFonts w:hint="eastAsia"/>
        </w:rPr>
        <w:t>我公司参加贵公司组织采购的</w:t>
      </w:r>
      <w:r>
        <w:rPr>
          <w:rFonts w:hint="eastAsia"/>
          <w:b/>
          <w:bCs/>
          <w:u w:val="single"/>
        </w:rPr>
        <w:t>常州牡丹君港置业有限公司资产处置项目</w:t>
      </w:r>
      <w:r>
        <w:rPr>
          <w:rFonts w:hint="eastAsia"/>
        </w:rPr>
        <w:t>（采购编号：</w:t>
      </w:r>
      <w:r>
        <w:rPr>
          <w:rFonts w:ascii="宋体" w:hAnsi="宋体" w:cs="宋体" w:hint="eastAsia"/>
          <w:b/>
          <w:bCs/>
          <w:szCs w:val="22"/>
          <w:u w:val="single"/>
        </w:rPr>
        <w:t>CT-SJC-2020018</w:t>
      </w:r>
      <w:r w:rsidR="00D42E06">
        <w:rPr>
          <w:rFonts w:ascii="宋体" w:hAnsi="宋体" w:cs="宋体"/>
          <w:b/>
          <w:bCs/>
          <w:szCs w:val="22"/>
          <w:u w:val="single"/>
        </w:rPr>
        <w:t>-1</w:t>
      </w:r>
      <w:r>
        <w:rPr>
          <w:rFonts w:hint="eastAsia"/>
        </w:rPr>
        <w:t>），综合考虑当前疫情防控要求，我公司同意以不现场见面的方式</w:t>
      </w:r>
      <w:r>
        <w:rPr>
          <w:rFonts w:ascii="宋体" w:hAnsi="宋体" w:hint="eastAsia"/>
          <w:szCs w:val="21"/>
        </w:rPr>
        <w:t>（视频会议）</w:t>
      </w:r>
      <w:r>
        <w:rPr>
          <w:rFonts w:hint="eastAsia"/>
        </w:rPr>
        <w:t>参与本项目。</w:t>
      </w:r>
    </w:p>
    <w:p w:rsidR="00FB4CC9" w:rsidRDefault="004907CA">
      <w:pPr>
        <w:spacing w:line="360" w:lineRule="auto"/>
        <w:ind w:firstLineChars="200" w:firstLine="420"/>
      </w:pPr>
      <w:r>
        <w:rPr>
          <w:rFonts w:hint="eastAsia"/>
        </w:rPr>
        <w:t>特此承诺！</w:t>
      </w:r>
    </w:p>
    <w:p w:rsidR="00FB4CC9" w:rsidRDefault="004907CA">
      <w:pPr>
        <w:ind w:right="840"/>
        <w:jc w:val="center"/>
      </w:pPr>
      <w:r>
        <w:rPr>
          <w:rFonts w:hint="eastAsia"/>
        </w:rPr>
        <w:t xml:space="preserve">        </w:t>
      </w:r>
    </w:p>
    <w:p w:rsidR="00FB4CC9" w:rsidRDefault="004907CA">
      <w:pPr>
        <w:ind w:right="840"/>
        <w:jc w:val="center"/>
      </w:pPr>
      <w:r>
        <w:rPr>
          <w:rFonts w:hint="eastAsia"/>
        </w:rPr>
        <w:t xml:space="preserve">                                      </w:t>
      </w:r>
      <w:r>
        <w:rPr>
          <w:rFonts w:hint="eastAsia"/>
        </w:rPr>
        <w:t>供应商（公章）：</w:t>
      </w:r>
    </w:p>
    <w:p w:rsidR="00FB4CC9" w:rsidRDefault="004907CA">
      <w:pPr>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FB4CC9" w:rsidRDefault="00FB4CC9">
      <w:pPr>
        <w:pStyle w:val="1"/>
      </w:pPr>
    </w:p>
    <w:p w:rsidR="00FB4CC9" w:rsidRDefault="004907CA">
      <w:r>
        <w:rPr>
          <w:rFonts w:hint="eastAsia"/>
        </w:rPr>
        <w:br w:type="page"/>
      </w:r>
    </w:p>
    <w:p w:rsidR="00FB4CC9" w:rsidRDefault="004907CA">
      <w:pPr>
        <w:pStyle w:val="1"/>
      </w:pPr>
      <w:r>
        <w:rPr>
          <w:rFonts w:hint="eastAsia"/>
        </w:rPr>
        <w:lastRenderedPageBreak/>
        <w:t>友情提醒</w:t>
      </w:r>
      <w:bookmarkEnd w:id="7"/>
    </w:p>
    <w:p w:rsidR="00FB4CC9" w:rsidRDefault="004907CA">
      <w:pPr>
        <w:spacing w:line="420" w:lineRule="exact"/>
        <w:rPr>
          <w:rFonts w:ascii="宋体" w:hAnsi="宋体" w:cs="宋体"/>
          <w:sz w:val="24"/>
          <w:szCs w:val="24"/>
        </w:rPr>
      </w:pPr>
      <w:r>
        <w:rPr>
          <w:rFonts w:ascii="宋体" w:hAnsi="宋体" w:cs="宋体" w:hint="eastAsia"/>
          <w:sz w:val="24"/>
          <w:szCs w:val="24"/>
        </w:rPr>
        <w:t>各竞价人：</w:t>
      </w:r>
    </w:p>
    <w:p w:rsidR="00FB4CC9" w:rsidRDefault="004907CA">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FB4CC9" w:rsidRDefault="004907CA">
      <w:pPr>
        <w:spacing w:line="480" w:lineRule="exact"/>
        <w:ind w:firstLineChars="200" w:firstLine="480"/>
        <w:rPr>
          <w:rFonts w:ascii="宋体" w:hAnsi="宋体" w:cs="宋体"/>
          <w:sz w:val="24"/>
          <w:szCs w:val="24"/>
        </w:rPr>
      </w:pPr>
      <w:r>
        <w:rPr>
          <w:rFonts w:ascii="宋体" w:hAnsi="宋体" w:cs="宋体" w:hint="eastAsia"/>
          <w:sz w:val="24"/>
          <w:szCs w:val="24"/>
        </w:rPr>
        <w:t>为了提高贵公司的竞价响应文件有效性，减少不必要的无效响应，特友情提醒注意以下几点：</w:t>
      </w:r>
    </w:p>
    <w:p w:rsidR="00FB4CC9" w:rsidRDefault="004907CA">
      <w:pPr>
        <w:spacing w:line="480" w:lineRule="exact"/>
        <w:ind w:firstLineChars="200" w:firstLine="480"/>
        <w:rPr>
          <w:rFonts w:ascii="宋体" w:hAnsi="宋体" w:cs="宋体"/>
          <w:sz w:val="24"/>
          <w:szCs w:val="24"/>
        </w:rPr>
      </w:pPr>
      <w:r>
        <w:rPr>
          <w:rFonts w:ascii="宋体" w:hAnsi="宋体" w:cs="宋体" w:hint="eastAsia"/>
          <w:sz w:val="24"/>
          <w:szCs w:val="24"/>
        </w:rPr>
        <w:t>1.请谨记竞价文件上表述的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竞价时间和地点</w:t>
      </w:r>
      <w:r>
        <w:rPr>
          <w:rFonts w:ascii="宋体" w:hAnsi="宋体" w:cs="宋体" w:hint="eastAsia"/>
          <w:sz w:val="24"/>
          <w:szCs w:val="24"/>
        </w:rPr>
        <w:t>，迟到的将一律不能进入开标室。</w:t>
      </w:r>
    </w:p>
    <w:p w:rsidR="00FB4CC9" w:rsidRDefault="004907CA">
      <w:pPr>
        <w:spacing w:line="480" w:lineRule="exact"/>
        <w:ind w:firstLineChars="200" w:firstLine="480"/>
        <w:rPr>
          <w:rFonts w:ascii="宋体" w:hAnsi="宋体" w:cs="宋体"/>
          <w:sz w:val="24"/>
          <w:szCs w:val="24"/>
        </w:rPr>
      </w:pPr>
      <w:r>
        <w:rPr>
          <w:rFonts w:ascii="宋体" w:hAnsi="宋体" w:cs="宋体" w:hint="eastAsia"/>
          <w:sz w:val="24"/>
          <w:szCs w:val="24"/>
        </w:rPr>
        <w:t>2.竞价保证金一定按竞价文件规定的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w:t>
      </w:r>
      <w:r>
        <w:rPr>
          <w:rFonts w:ascii="宋体" w:hAnsi="宋体" w:cs="宋体" w:hint="eastAsia"/>
          <w:sz w:val="24"/>
          <w:szCs w:val="24"/>
        </w:rPr>
        <w:t>并到账，拒绝以其它方式缴纳，禁止第三方代缴保证金。</w:t>
      </w:r>
    </w:p>
    <w:p w:rsidR="00FB4CC9" w:rsidRDefault="004907CA">
      <w:pPr>
        <w:spacing w:line="480" w:lineRule="exact"/>
        <w:ind w:firstLineChars="200" w:firstLine="480"/>
        <w:rPr>
          <w:rFonts w:ascii="宋体" w:hAnsi="宋体" w:cs="宋体"/>
          <w:sz w:val="24"/>
          <w:szCs w:val="24"/>
        </w:rPr>
      </w:pPr>
      <w:r>
        <w:rPr>
          <w:rFonts w:ascii="宋体" w:hAnsi="宋体" w:cs="宋体" w:hint="eastAsia"/>
          <w:sz w:val="24"/>
          <w:szCs w:val="24"/>
        </w:rPr>
        <w:t>3.竞价响应文件</w:t>
      </w:r>
      <w:r>
        <w:rPr>
          <w:rFonts w:ascii="宋体" w:hAnsi="宋体" w:cs="宋体" w:hint="eastAsia"/>
          <w:b/>
          <w:sz w:val="24"/>
          <w:szCs w:val="24"/>
        </w:rPr>
        <w:t>正本和副本应当密封，</w:t>
      </w:r>
      <w:r>
        <w:rPr>
          <w:rFonts w:ascii="宋体" w:hAnsi="宋体" w:cs="宋体" w:hint="eastAsia"/>
          <w:sz w:val="24"/>
          <w:szCs w:val="24"/>
        </w:rPr>
        <w:t>并在封袋上加盖</w:t>
      </w:r>
      <w:r>
        <w:rPr>
          <w:rFonts w:ascii="宋体" w:hAnsi="宋体" w:cs="宋体" w:hint="eastAsia"/>
          <w:b/>
          <w:sz w:val="24"/>
          <w:szCs w:val="24"/>
        </w:rPr>
        <w:t>竞价人公章（自然人仅需签字）</w:t>
      </w:r>
      <w:r>
        <w:rPr>
          <w:rFonts w:ascii="宋体" w:hAnsi="宋体" w:cs="宋体" w:hint="eastAsia"/>
          <w:sz w:val="24"/>
          <w:szCs w:val="24"/>
        </w:rPr>
        <w:t>。</w:t>
      </w:r>
    </w:p>
    <w:p w:rsidR="00FB4CC9" w:rsidRDefault="004907CA">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公章（自然人仅需签字）</w:t>
      </w:r>
      <w:r>
        <w:rPr>
          <w:rFonts w:ascii="宋体" w:hAnsi="宋体" w:cs="宋体" w:hint="eastAsia"/>
          <w:sz w:val="24"/>
          <w:szCs w:val="24"/>
        </w:rPr>
        <w:t>。</w:t>
      </w:r>
    </w:p>
    <w:p w:rsidR="00FB4CC9" w:rsidRDefault="004907CA">
      <w:pPr>
        <w:spacing w:line="480" w:lineRule="exact"/>
        <w:ind w:firstLineChars="200" w:firstLine="480"/>
        <w:rPr>
          <w:rFonts w:ascii="宋体" w:hAnsi="宋体" w:cs="宋体"/>
          <w:sz w:val="24"/>
          <w:szCs w:val="24"/>
        </w:rPr>
      </w:pPr>
      <w:r>
        <w:rPr>
          <w:rFonts w:ascii="宋体" w:hAnsi="宋体" w:cs="宋体" w:hint="eastAsia"/>
          <w:sz w:val="24"/>
          <w:szCs w:val="24"/>
        </w:rPr>
        <w:t>5.设定</w:t>
      </w:r>
      <w:r>
        <w:rPr>
          <w:rFonts w:ascii="宋体" w:hAnsi="宋体" w:cs="宋体" w:hint="eastAsia"/>
          <w:b/>
          <w:sz w:val="24"/>
          <w:szCs w:val="24"/>
        </w:rPr>
        <w:t>最低限价</w:t>
      </w:r>
      <w:r>
        <w:rPr>
          <w:rFonts w:ascii="宋体" w:hAnsi="宋体" w:cs="宋体" w:hint="eastAsia"/>
          <w:sz w:val="24"/>
          <w:szCs w:val="24"/>
        </w:rPr>
        <w:t>的，低于限价一律视为无效</w:t>
      </w:r>
      <w:r>
        <w:rPr>
          <w:rFonts w:ascii="宋体" w:hAnsi="宋体" w:cs="宋体"/>
          <w:sz w:val="24"/>
          <w:szCs w:val="24"/>
        </w:rPr>
        <w:t>响应</w:t>
      </w:r>
      <w:r>
        <w:rPr>
          <w:rFonts w:ascii="宋体" w:hAnsi="宋体" w:cs="宋体" w:hint="eastAsia"/>
          <w:sz w:val="24"/>
          <w:szCs w:val="24"/>
        </w:rPr>
        <w:t>。</w:t>
      </w:r>
    </w:p>
    <w:p w:rsidR="00FB4CC9" w:rsidRDefault="004907CA">
      <w:pPr>
        <w:spacing w:line="480" w:lineRule="exact"/>
        <w:ind w:firstLineChars="200" w:firstLine="480"/>
        <w:rPr>
          <w:rFonts w:ascii="宋体" w:hAnsi="宋体" w:cs="宋体"/>
          <w:sz w:val="24"/>
          <w:szCs w:val="24"/>
        </w:rPr>
      </w:pPr>
      <w:r>
        <w:rPr>
          <w:rFonts w:ascii="宋体" w:hAnsi="宋体" w:cs="宋体" w:hint="eastAsia"/>
          <w:sz w:val="24"/>
          <w:szCs w:val="24"/>
        </w:rPr>
        <w:t>6.请精心仔细</w:t>
      </w:r>
      <w:r>
        <w:rPr>
          <w:rFonts w:ascii="宋体" w:hAnsi="宋体" w:cs="宋体" w:hint="eastAsia"/>
          <w:b/>
          <w:sz w:val="24"/>
          <w:szCs w:val="24"/>
        </w:rPr>
        <w:t>审阅竞价文件，特别是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。如有疑问，请按竞价文件要求进行询疑。</w:t>
      </w:r>
    </w:p>
    <w:p w:rsidR="00FB4CC9" w:rsidRDefault="00FB4CC9">
      <w:pPr>
        <w:spacing w:line="480" w:lineRule="exact"/>
        <w:ind w:firstLineChars="200" w:firstLine="480"/>
        <w:rPr>
          <w:rFonts w:ascii="宋体" w:hAnsi="宋体" w:cs="宋体"/>
          <w:sz w:val="24"/>
          <w:szCs w:val="24"/>
        </w:rPr>
      </w:pPr>
    </w:p>
    <w:p w:rsidR="00FB4CC9" w:rsidRDefault="004907CA">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。电话：0519-81580101  0519-81581212</w:t>
      </w:r>
    </w:p>
    <w:p w:rsidR="00FB4CC9" w:rsidRDefault="00FB4CC9">
      <w:pPr>
        <w:spacing w:line="480" w:lineRule="exact"/>
        <w:ind w:firstLineChars="200" w:firstLine="480"/>
        <w:rPr>
          <w:rFonts w:ascii="宋体" w:hAnsi="宋体" w:cs="宋体"/>
          <w:sz w:val="24"/>
          <w:szCs w:val="24"/>
        </w:rPr>
      </w:pPr>
    </w:p>
    <w:p w:rsidR="00FB4CC9" w:rsidRDefault="004907CA">
      <w:pPr>
        <w:spacing w:line="480" w:lineRule="exact"/>
        <w:ind w:firstLineChars="200" w:firstLine="480"/>
        <w:rPr>
          <w:rFonts w:ascii="宋体" w:hAnsi="宋体" w:cs="宋体"/>
          <w:sz w:val="24"/>
          <w:szCs w:val="24"/>
        </w:rPr>
      </w:pPr>
      <w:r>
        <w:rPr>
          <w:rFonts w:ascii="宋体" w:hAnsi="宋体" w:cs="宋体" w:hint="eastAsia"/>
          <w:sz w:val="24"/>
          <w:szCs w:val="24"/>
        </w:rPr>
        <w:t>最后祝贵单位成功！</w:t>
      </w:r>
    </w:p>
    <w:p w:rsidR="00FB4CC9" w:rsidRDefault="00FB4CC9">
      <w:pPr>
        <w:rPr>
          <w:rFonts w:ascii="宋体" w:hAnsi="宋体" w:cs="宋体"/>
          <w:sz w:val="24"/>
          <w:szCs w:val="24"/>
        </w:rPr>
      </w:pPr>
    </w:p>
    <w:p w:rsidR="00FB4CC9" w:rsidRDefault="004907CA">
      <w:pPr>
        <w:spacing w:line="360" w:lineRule="auto"/>
        <w:jc w:val="center"/>
        <w:rPr>
          <w:rFonts w:ascii="宋体" w:hAnsi="宋体" w:cs="宋体"/>
          <w:bCs/>
          <w:sz w:val="24"/>
        </w:rPr>
      </w:pPr>
      <w:r>
        <w:rPr>
          <w:rFonts w:ascii="宋体" w:hAnsi="宋体" w:cs="宋体" w:hint="eastAsia"/>
          <w:bCs/>
          <w:sz w:val="24"/>
        </w:rPr>
        <w:t>本竞价文件的最终解释权归常州市城投建设工程招标有限公司所有。</w:t>
      </w:r>
    </w:p>
    <w:p w:rsidR="00FB4CC9" w:rsidRDefault="004907CA">
      <w:pPr>
        <w:jc w:val="center"/>
        <w:rPr>
          <w:rFonts w:ascii="宋体" w:hAnsi="宋体" w:cs="宋体"/>
          <w:sz w:val="24"/>
          <w:szCs w:val="24"/>
        </w:rPr>
      </w:pPr>
      <w:r>
        <w:rPr>
          <w:rFonts w:ascii="宋体" w:hAnsi="宋体" w:cs="宋体" w:hint="eastAsia"/>
          <w:b/>
          <w:sz w:val="32"/>
        </w:rPr>
        <w:t>（全文完）</w:t>
      </w:r>
    </w:p>
    <w:p w:rsidR="00FB4CC9" w:rsidRDefault="00FB4CC9"/>
    <w:sectPr w:rsidR="00FB4CC9">
      <w:headerReference w:type="even" r:id="rId9"/>
      <w:headerReference w:type="default" r:id="rId10"/>
      <w:footerReference w:type="even" r:id="rId11"/>
      <w:footerReference w:type="default" r:id="rId12"/>
      <w:headerReference w:type="first" r:id="rId13"/>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929" w:rsidRDefault="00013929">
      <w:r>
        <w:separator/>
      </w:r>
    </w:p>
  </w:endnote>
  <w:endnote w:type="continuationSeparator" w:id="0">
    <w:p w:rsidR="00013929" w:rsidRDefault="00013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CC9" w:rsidRDefault="004907CA">
    <w:pPr>
      <w:pStyle w:val="ac"/>
      <w:framePr w:wrap="around" w:vAnchor="text" w:hAnchor="margin" w:xAlign="outside" w:y="1"/>
      <w:rPr>
        <w:rStyle w:val="14"/>
      </w:rPr>
    </w:pPr>
    <w:r>
      <w:fldChar w:fldCharType="begin"/>
    </w:r>
    <w:r>
      <w:rPr>
        <w:rStyle w:val="14"/>
      </w:rPr>
      <w:instrText xml:space="preserve">PAGE  </w:instrText>
    </w:r>
    <w:r>
      <w:fldChar w:fldCharType="end"/>
    </w:r>
  </w:p>
  <w:p w:rsidR="00FB4CC9" w:rsidRDefault="00FB4CC9">
    <w:pPr>
      <w:pStyle w:val="ac"/>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CC9" w:rsidRDefault="004907CA">
    <w:pPr>
      <w:pStyle w:val="ac"/>
      <w:ind w:right="360" w:firstLine="360"/>
      <w:jc w:val="center"/>
      <w:rPr>
        <w:rFonts w:ascii="仿宋_GB2312" w:eastAsia="仿宋_GB2312" w:hAnsi="宋体"/>
      </w:rPr>
    </w:pPr>
    <w:r>
      <w:rPr>
        <w:rFonts w:ascii="仿宋_GB2312" w:eastAsia="仿宋_GB2312" w:hAnsi="宋体" w:hint="eastAsia"/>
        <w:szCs w:val="21"/>
      </w:rPr>
      <w:t>第</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47517E">
      <w:rPr>
        <w:rFonts w:ascii="仿宋_GB2312" w:eastAsia="仿宋_GB2312" w:hAnsi="宋体"/>
        <w:noProof/>
        <w:szCs w:val="21"/>
      </w:rPr>
      <w:t>3</w:t>
    </w:r>
    <w:r>
      <w:rPr>
        <w:rFonts w:ascii="仿宋_GB2312" w:eastAsia="仿宋_GB2312" w:hAnsi="宋体" w:hint="eastAsia"/>
        <w:szCs w:val="21"/>
      </w:rPr>
      <w:fldChar w:fldCharType="end"/>
    </w:r>
    <w:r>
      <w:rPr>
        <w:rFonts w:ascii="仿宋_GB2312" w:eastAsia="仿宋_GB2312" w:hAnsi="宋体" w:hint="eastAsia"/>
        <w:szCs w:val="21"/>
      </w:rPr>
      <w:t>页共</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47517E">
      <w:rPr>
        <w:rFonts w:ascii="仿宋_GB2312" w:eastAsia="仿宋_GB2312" w:hAnsi="宋体"/>
        <w:noProof/>
        <w:szCs w:val="21"/>
      </w:rPr>
      <w:t>22</w:t>
    </w:r>
    <w:r>
      <w:rPr>
        <w:rFonts w:ascii="仿宋_GB2312" w:eastAsia="仿宋_GB2312" w:hAnsi="宋体" w:hint="eastAsia"/>
        <w:szCs w:val="21"/>
      </w:rPr>
      <w:fldChar w:fldCharType="end"/>
    </w:r>
    <w:r>
      <w:rPr>
        <w:rFonts w:ascii="仿宋_GB2312" w:eastAsia="仿宋_GB2312" w:hAnsi="宋体" w:hint="eastAsia"/>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929" w:rsidRDefault="00013929">
      <w:r>
        <w:separator/>
      </w:r>
    </w:p>
  </w:footnote>
  <w:footnote w:type="continuationSeparator" w:id="0">
    <w:p w:rsidR="00013929" w:rsidRDefault="00013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CC9" w:rsidRDefault="004907CA">
    <w:pPr>
      <w:pStyle w:val="ad"/>
    </w:pPr>
    <w:r>
      <w:rPr>
        <w:noProof/>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CC9" w:rsidRDefault="004907CA">
    <w:pPr>
      <w:pStyle w:val="ad"/>
      <w:jc w:val="right"/>
    </w:pPr>
    <w:r>
      <w:rPr>
        <w:noProof/>
      </w:rP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CC9" w:rsidRDefault="004907CA">
    <w:pPr>
      <w:pStyle w:val="ad"/>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75EFB94"/>
    <w:multiLevelType w:val="singleLevel"/>
    <w:tmpl w:val="F75EFB94"/>
    <w:lvl w:ilvl="0">
      <w:start w:val="6"/>
      <w:numFmt w:val="decimal"/>
      <w:suff w:val="nothing"/>
      <w:lvlText w:val="%1、"/>
      <w:lvlJc w:val="left"/>
    </w:lvl>
  </w:abstractNum>
  <w:abstractNum w:abstractNumId="1" w15:restartNumberingAfterBreak="0">
    <w:nsid w:val="20E21ECE"/>
    <w:multiLevelType w:val="singleLevel"/>
    <w:tmpl w:val="20E21ECE"/>
    <w:lvl w:ilvl="0">
      <w:start w:val="1"/>
      <w:numFmt w:val="decimal"/>
      <w:suff w:val="nothing"/>
      <w:lvlText w:val="%1．"/>
      <w:lvlJc w:val="left"/>
      <w:pPr>
        <w:ind w:left="0" w:firstLine="400"/>
      </w:pPr>
      <w:rPr>
        <w:rFonts w:hint="default"/>
      </w:rPr>
    </w:lvl>
  </w:abstractNum>
  <w:abstractNum w:abstractNumId="2" w15:restartNumberingAfterBreak="0">
    <w:nsid w:val="4712317B"/>
    <w:multiLevelType w:val="singleLevel"/>
    <w:tmpl w:val="4712317B"/>
    <w:lvl w:ilvl="0">
      <w:start w:val="1"/>
      <w:numFmt w:val="decimal"/>
      <w:suff w:val="nothing"/>
      <w:lvlText w:val="%1．"/>
      <w:lvlJc w:val="left"/>
      <w:pPr>
        <w:ind w:left="0" w:firstLine="4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117F"/>
    <w:rsid w:val="00004206"/>
    <w:rsid w:val="00013929"/>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1FF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04B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02DB1"/>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0331"/>
    <w:rsid w:val="002B487F"/>
    <w:rsid w:val="002C484D"/>
    <w:rsid w:val="002D1E5D"/>
    <w:rsid w:val="002D29AF"/>
    <w:rsid w:val="002F220D"/>
    <w:rsid w:val="002F61FB"/>
    <w:rsid w:val="00301694"/>
    <w:rsid w:val="00302C7F"/>
    <w:rsid w:val="00303C56"/>
    <w:rsid w:val="0030630D"/>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3CD"/>
    <w:rsid w:val="00412D2C"/>
    <w:rsid w:val="004137F3"/>
    <w:rsid w:val="00414FF4"/>
    <w:rsid w:val="00415602"/>
    <w:rsid w:val="0042044F"/>
    <w:rsid w:val="00422211"/>
    <w:rsid w:val="00425BB5"/>
    <w:rsid w:val="004274BD"/>
    <w:rsid w:val="00427FA8"/>
    <w:rsid w:val="0044448A"/>
    <w:rsid w:val="00450C37"/>
    <w:rsid w:val="00451792"/>
    <w:rsid w:val="00454867"/>
    <w:rsid w:val="00454F08"/>
    <w:rsid w:val="0047517E"/>
    <w:rsid w:val="0047598B"/>
    <w:rsid w:val="0047666A"/>
    <w:rsid w:val="00483C50"/>
    <w:rsid w:val="00485043"/>
    <w:rsid w:val="004907CA"/>
    <w:rsid w:val="00490E88"/>
    <w:rsid w:val="004A18C4"/>
    <w:rsid w:val="004A5411"/>
    <w:rsid w:val="004A7C9A"/>
    <w:rsid w:val="004B756D"/>
    <w:rsid w:val="004C15C1"/>
    <w:rsid w:val="004D5A55"/>
    <w:rsid w:val="004D5F1C"/>
    <w:rsid w:val="004E5AD4"/>
    <w:rsid w:val="004F27A1"/>
    <w:rsid w:val="004F5396"/>
    <w:rsid w:val="004F544B"/>
    <w:rsid w:val="00514226"/>
    <w:rsid w:val="00527858"/>
    <w:rsid w:val="00541CEE"/>
    <w:rsid w:val="0054726A"/>
    <w:rsid w:val="005541D4"/>
    <w:rsid w:val="00567920"/>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C5D9F"/>
    <w:rsid w:val="005D1D04"/>
    <w:rsid w:val="005D72B3"/>
    <w:rsid w:val="005E0DC5"/>
    <w:rsid w:val="005E7DC0"/>
    <w:rsid w:val="005F4224"/>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565B"/>
    <w:rsid w:val="00636596"/>
    <w:rsid w:val="00636DFF"/>
    <w:rsid w:val="00651A01"/>
    <w:rsid w:val="00664A15"/>
    <w:rsid w:val="0066575F"/>
    <w:rsid w:val="00665CB0"/>
    <w:rsid w:val="00670FB0"/>
    <w:rsid w:val="0067203B"/>
    <w:rsid w:val="006757FD"/>
    <w:rsid w:val="006763C4"/>
    <w:rsid w:val="006776F4"/>
    <w:rsid w:val="00682E83"/>
    <w:rsid w:val="006848AA"/>
    <w:rsid w:val="00685D6F"/>
    <w:rsid w:val="0069184F"/>
    <w:rsid w:val="00691958"/>
    <w:rsid w:val="00692769"/>
    <w:rsid w:val="006942B1"/>
    <w:rsid w:val="00695B63"/>
    <w:rsid w:val="006A1E2F"/>
    <w:rsid w:val="006B3C52"/>
    <w:rsid w:val="006C6242"/>
    <w:rsid w:val="006D419C"/>
    <w:rsid w:val="006D65E4"/>
    <w:rsid w:val="006E612B"/>
    <w:rsid w:val="006E63FE"/>
    <w:rsid w:val="006F0A7D"/>
    <w:rsid w:val="006F3ECF"/>
    <w:rsid w:val="006F7458"/>
    <w:rsid w:val="00703916"/>
    <w:rsid w:val="007049B4"/>
    <w:rsid w:val="007079B2"/>
    <w:rsid w:val="0071123F"/>
    <w:rsid w:val="00715FA8"/>
    <w:rsid w:val="0072290A"/>
    <w:rsid w:val="00722F55"/>
    <w:rsid w:val="00724473"/>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4D9D"/>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6CE"/>
    <w:rsid w:val="0082199C"/>
    <w:rsid w:val="00822EC9"/>
    <w:rsid w:val="00826079"/>
    <w:rsid w:val="00826A1B"/>
    <w:rsid w:val="00827108"/>
    <w:rsid w:val="00831972"/>
    <w:rsid w:val="00831DA4"/>
    <w:rsid w:val="008321BC"/>
    <w:rsid w:val="00841E4C"/>
    <w:rsid w:val="00842723"/>
    <w:rsid w:val="00842EFC"/>
    <w:rsid w:val="008459D0"/>
    <w:rsid w:val="00851988"/>
    <w:rsid w:val="00851E04"/>
    <w:rsid w:val="00853BCA"/>
    <w:rsid w:val="008572A0"/>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E64DF"/>
    <w:rsid w:val="008F1B90"/>
    <w:rsid w:val="008F7110"/>
    <w:rsid w:val="00904884"/>
    <w:rsid w:val="0090587F"/>
    <w:rsid w:val="009114AA"/>
    <w:rsid w:val="00915016"/>
    <w:rsid w:val="0091585E"/>
    <w:rsid w:val="00921ABC"/>
    <w:rsid w:val="00923A9E"/>
    <w:rsid w:val="009275A0"/>
    <w:rsid w:val="00931FEE"/>
    <w:rsid w:val="00934CB5"/>
    <w:rsid w:val="00941997"/>
    <w:rsid w:val="00942124"/>
    <w:rsid w:val="00943B14"/>
    <w:rsid w:val="00970B92"/>
    <w:rsid w:val="00975310"/>
    <w:rsid w:val="00980674"/>
    <w:rsid w:val="009847A3"/>
    <w:rsid w:val="009864C5"/>
    <w:rsid w:val="00993315"/>
    <w:rsid w:val="00995AEA"/>
    <w:rsid w:val="009960A6"/>
    <w:rsid w:val="009A15E2"/>
    <w:rsid w:val="009A1A5F"/>
    <w:rsid w:val="009B1E2B"/>
    <w:rsid w:val="009D0353"/>
    <w:rsid w:val="009D3139"/>
    <w:rsid w:val="009E30E4"/>
    <w:rsid w:val="009E43C7"/>
    <w:rsid w:val="009F1925"/>
    <w:rsid w:val="009F3D7C"/>
    <w:rsid w:val="009F501D"/>
    <w:rsid w:val="00A014F8"/>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1767"/>
    <w:rsid w:val="00B06014"/>
    <w:rsid w:val="00B10675"/>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223A"/>
    <w:rsid w:val="00BA404F"/>
    <w:rsid w:val="00BB2020"/>
    <w:rsid w:val="00BB2408"/>
    <w:rsid w:val="00BB6E17"/>
    <w:rsid w:val="00BC2F12"/>
    <w:rsid w:val="00BC2FAB"/>
    <w:rsid w:val="00BC3888"/>
    <w:rsid w:val="00BE230E"/>
    <w:rsid w:val="00BF2E7F"/>
    <w:rsid w:val="00BF30D5"/>
    <w:rsid w:val="00BF7FF5"/>
    <w:rsid w:val="00C014F1"/>
    <w:rsid w:val="00C03E25"/>
    <w:rsid w:val="00C073C8"/>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199"/>
    <w:rsid w:val="00C957F6"/>
    <w:rsid w:val="00CA2EF7"/>
    <w:rsid w:val="00CA3415"/>
    <w:rsid w:val="00CB2444"/>
    <w:rsid w:val="00CB6253"/>
    <w:rsid w:val="00CC0F7B"/>
    <w:rsid w:val="00CC2906"/>
    <w:rsid w:val="00CC4C4A"/>
    <w:rsid w:val="00CC5845"/>
    <w:rsid w:val="00CC786F"/>
    <w:rsid w:val="00CD2A0D"/>
    <w:rsid w:val="00CE1ABD"/>
    <w:rsid w:val="00CE28C0"/>
    <w:rsid w:val="00CE66CB"/>
    <w:rsid w:val="00CF2016"/>
    <w:rsid w:val="00CF41F3"/>
    <w:rsid w:val="00CF5605"/>
    <w:rsid w:val="00CF7E86"/>
    <w:rsid w:val="00D043F6"/>
    <w:rsid w:val="00D05D98"/>
    <w:rsid w:val="00D1202C"/>
    <w:rsid w:val="00D13530"/>
    <w:rsid w:val="00D13F29"/>
    <w:rsid w:val="00D223F3"/>
    <w:rsid w:val="00D22570"/>
    <w:rsid w:val="00D271E5"/>
    <w:rsid w:val="00D30F41"/>
    <w:rsid w:val="00D32A5D"/>
    <w:rsid w:val="00D32D2E"/>
    <w:rsid w:val="00D37EC7"/>
    <w:rsid w:val="00D426E3"/>
    <w:rsid w:val="00D42E06"/>
    <w:rsid w:val="00D55837"/>
    <w:rsid w:val="00D640FC"/>
    <w:rsid w:val="00D70BAB"/>
    <w:rsid w:val="00D70D70"/>
    <w:rsid w:val="00D9036E"/>
    <w:rsid w:val="00D91E0F"/>
    <w:rsid w:val="00D92601"/>
    <w:rsid w:val="00D927E3"/>
    <w:rsid w:val="00DA15C0"/>
    <w:rsid w:val="00DA6438"/>
    <w:rsid w:val="00DA6612"/>
    <w:rsid w:val="00DA69EE"/>
    <w:rsid w:val="00DB6A59"/>
    <w:rsid w:val="00DC4CBE"/>
    <w:rsid w:val="00DC50C2"/>
    <w:rsid w:val="00DD0E2F"/>
    <w:rsid w:val="00DD2159"/>
    <w:rsid w:val="00DD3DF3"/>
    <w:rsid w:val="00DD7C1D"/>
    <w:rsid w:val="00DD7F1B"/>
    <w:rsid w:val="00DE2416"/>
    <w:rsid w:val="00DF0A2C"/>
    <w:rsid w:val="00DF10A7"/>
    <w:rsid w:val="00DF7395"/>
    <w:rsid w:val="00DF7920"/>
    <w:rsid w:val="00DF7E6C"/>
    <w:rsid w:val="00E03D41"/>
    <w:rsid w:val="00E05283"/>
    <w:rsid w:val="00E3083D"/>
    <w:rsid w:val="00E33168"/>
    <w:rsid w:val="00E3545A"/>
    <w:rsid w:val="00E41B85"/>
    <w:rsid w:val="00E4319B"/>
    <w:rsid w:val="00E45D9D"/>
    <w:rsid w:val="00E50DD7"/>
    <w:rsid w:val="00E52721"/>
    <w:rsid w:val="00E5716A"/>
    <w:rsid w:val="00E613B1"/>
    <w:rsid w:val="00E630C8"/>
    <w:rsid w:val="00E70BA3"/>
    <w:rsid w:val="00E76703"/>
    <w:rsid w:val="00E8051D"/>
    <w:rsid w:val="00E91D2B"/>
    <w:rsid w:val="00E93513"/>
    <w:rsid w:val="00E937CE"/>
    <w:rsid w:val="00E93B7B"/>
    <w:rsid w:val="00EA0CE9"/>
    <w:rsid w:val="00EA7253"/>
    <w:rsid w:val="00EB135F"/>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B4CC9"/>
    <w:rsid w:val="00FC6E40"/>
    <w:rsid w:val="00FD3CD4"/>
    <w:rsid w:val="00FD3CDA"/>
    <w:rsid w:val="00FE1F11"/>
    <w:rsid w:val="00FE3BEB"/>
    <w:rsid w:val="00FF1023"/>
    <w:rsid w:val="00FF104F"/>
    <w:rsid w:val="00FF25DB"/>
    <w:rsid w:val="00FF25E8"/>
    <w:rsid w:val="00FF3A44"/>
    <w:rsid w:val="00FF4956"/>
    <w:rsid w:val="00FF5411"/>
    <w:rsid w:val="00FF5702"/>
    <w:rsid w:val="0104751F"/>
    <w:rsid w:val="011210A9"/>
    <w:rsid w:val="01F64907"/>
    <w:rsid w:val="02487D14"/>
    <w:rsid w:val="028B190C"/>
    <w:rsid w:val="039B6C90"/>
    <w:rsid w:val="04BA3309"/>
    <w:rsid w:val="06CC4252"/>
    <w:rsid w:val="06DA475A"/>
    <w:rsid w:val="07F5061B"/>
    <w:rsid w:val="07FD4157"/>
    <w:rsid w:val="08A12AB2"/>
    <w:rsid w:val="08BC42DC"/>
    <w:rsid w:val="08FE7C38"/>
    <w:rsid w:val="09972F5A"/>
    <w:rsid w:val="09D8220C"/>
    <w:rsid w:val="09ED7DA6"/>
    <w:rsid w:val="0A515726"/>
    <w:rsid w:val="0B7633DA"/>
    <w:rsid w:val="0BAF0B04"/>
    <w:rsid w:val="0BD854DC"/>
    <w:rsid w:val="0BFD44F1"/>
    <w:rsid w:val="0C317CA4"/>
    <w:rsid w:val="0C70747D"/>
    <w:rsid w:val="0CAC2FC6"/>
    <w:rsid w:val="0D162417"/>
    <w:rsid w:val="0E2608D5"/>
    <w:rsid w:val="0FA05681"/>
    <w:rsid w:val="103F0363"/>
    <w:rsid w:val="11A74A2D"/>
    <w:rsid w:val="12593AFE"/>
    <w:rsid w:val="12614B9E"/>
    <w:rsid w:val="12FB4F48"/>
    <w:rsid w:val="13041501"/>
    <w:rsid w:val="15915F08"/>
    <w:rsid w:val="159D6A00"/>
    <w:rsid w:val="15FC12E8"/>
    <w:rsid w:val="16C44D96"/>
    <w:rsid w:val="176B2442"/>
    <w:rsid w:val="18A77265"/>
    <w:rsid w:val="18BE1AB6"/>
    <w:rsid w:val="199F46BA"/>
    <w:rsid w:val="19EC0866"/>
    <w:rsid w:val="19F7612E"/>
    <w:rsid w:val="1AD63320"/>
    <w:rsid w:val="1B781A1B"/>
    <w:rsid w:val="1BB81042"/>
    <w:rsid w:val="1D234CA2"/>
    <w:rsid w:val="21E12B06"/>
    <w:rsid w:val="22DC4553"/>
    <w:rsid w:val="24537602"/>
    <w:rsid w:val="254B4B14"/>
    <w:rsid w:val="25861CA0"/>
    <w:rsid w:val="27493C12"/>
    <w:rsid w:val="27F74A73"/>
    <w:rsid w:val="283D06F2"/>
    <w:rsid w:val="28426E7B"/>
    <w:rsid w:val="28990848"/>
    <w:rsid w:val="29045425"/>
    <w:rsid w:val="29203D77"/>
    <w:rsid w:val="295B2D7B"/>
    <w:rsid w:val="2A895F39"/>
    <w:rsid w:val="2AFD03BF"/>
    <w:rsid w:val="2B0E668C"/>
    <w:rsid w:val="2CA102BF"/>
    <w:rsid w:val="2D4524BE"/>
    <w:rsid w:val="2D600446"/>
    <w:rsid w:val="2D83366F"/>
    <w:rsid w:val="2DB04F73"/>
    <w:rsid w:val="2E381D7D"/>
    <w:rsid w:val="2EC81D0A"/>
    <w:rsid w:val="2FD90D0F"/>
    <w:rsid w:val="30261F49"/>
    <w:rsid w:val="31BB3D69"/>
    <w:rsid w:val="335014C1"/>
    <w:rsid w:val="36F43DC2"/>
    <w:rsid w:val="37787EF0"/>
    <w:rsid w:val="3780749A"/>
    <w:rsid w:val="39990507"/>
    <w:rsid w:val="3A1239E2"/>
    <w:rsid w:val="3A391001"/>
    <w:rsid w:val="3B593505"/>
    <w:rsid w:val="3B6B7430"/>
    <w:rsid w:val="3B961EA9"/>
    <w:rsid w:val="3CEB5634"/>
    <w:rsid w:val="3D1772FD"/>
    <w:rsid w:val="3E425B72"/>
    <w:rsid w:val="3EB22585"/>
    <w:rsid w:val="3FCC3113"/>
    <w:rsid w:val="41177AA2"/>
    <w:rsid w:val="41B320B5"/>
    <w:rsid w:val="421C62B5"/>
    <w:rsid w:val="42C422C4"/>
    <w:rsid w:val="42DF0A26"/>
    <w:rsid w:val="43A532CB"/>
    <w:rsid w:val="43E80A3F"/>
    <w:rsid w:val="4401744E"/>
    <w:rsid w:val="44231F0E"/>
    <w:rsid w:val="448047A7"/>
    <w:rsid w:val="44CE054B"/>
    <w:rsid w:val="45AE281F"/>
    <w:rsid w:val="45E56F56"/>
    <w:rsid w:val="462224C0"/>
    <w:rsid w:val="46960632"/>
    <w:rsid w:val="471A37B5"/>
    <w:rsid w:val="47F44F64"/>
    <w:rsid w:val="48DA38C6"/>
    <w:rsid w:val="490819D4"/>
    <w:rsid w:val="496D5098"/>
    <w:rsid w:val="49EA2CEF"/>
    <w:rsid w:val="4BC86B42"/>
    <w:rsid w:val="4C040BB5"/>
    <w:rsid w:val="4C4374AB"/>
    <w:rsid w:val="4C695695"/>
    <w:rsid w:val="4DE34DC4"/>
    <w:rsid w:val="4ED26A06"/>
    <w:rsid w:val="4ED875AF"/>
    <w:rsid w:val="4EF8673C"/>
    <w:rsid w:val="4F4A4BFC"/>
    <w:rsid w:val="50472464"/>
    <w:rsid w:val="520E46AC"/>
    <w:rsid w:val="523D1EB8"/>
    <w:rsid w:val="5258337B"/>
    <w:rsid w:val="52903359"/>
    <w:rsid w:val="52DE03D0"/>
    <w:rsid w:val="53213BBA"/>
    <w:rsid w:val="53600B76"/>
    <w:rsid w:val="53F83899"/>
    <w:rsid w:val="545322CE"/>
    <w:rsid w:val="545813BB"/>
    <w:rsid w:val="54903F7F"/>
    <w:rsid w:val="55F340B3"/>
    <w:rsid w:val="56331C83"/>
    <w:rsid w:val="565370D9"/>
    <w:rsid w:val="567F301E"/>
    <w:rsid w:val="569E332E"/>
    <w:rsid w:val="588A0C4C"/>
    <w:rsid w:val="58C20A0C"/>
    <w:rsid w:val="59C0298D"/>
    <w:rsid w:val="5A023EDB"/>
    <w:rsid w:val="5A1617D8"/>
    <w:rsid w:val="5B3A7B0B"/>
    <w:rsid w:val="5BD8106D"/>
    <w:rsid w:val="5C62294F"/>
    <w:rsid w:val="5C8F5897"/>
    <w:rsid w:val="5CD72111"/>
    <w:rsid w:val="5D72183E"/>
    <w:rsid w:val="5E1273DD"/>
    <w:rsid w:val="5E830CD9"/>
    <w:rsid w:val="5EEE3F2B"/>
    <w:rsid w:val="60753A76"/>
    <w:rsid w:val="60DF5A91"/>
    <w:rsid w:val="62E16075"/>
    <w:rsid w:val="63CE5BD8"/>
    <w:rsid w:val="63EC4082"/>
    <w:rsid w:val="65936198"/>
    <w:rsid w:val="65DA1B4C"/>
    <w:rsid w:val="68AD50AB"/>
    <w:rsid w:val="69117F5F"/>
    <w:rsid w:val="699318F8"/>
    <w:rsid w:val="6AD82745"/>
    <w:rsid w:val="6C1073C6"/>
    <w:rsid w:val="6C6F53D6"/>
    <w:rsid w:val="6C852030"/>
    <w:rsid w:val="6D7762B5"/>
    <w:rsid w:val="6E127821"/>
    <w:rsid w:val="6E31728C"/>
    <w:rsid w:val="6E317BD9"/>
    <w:rsid w:val="6E4A5E57"/>
    <w:rsid w:val="6F2864C4"/>
    <w:rsid w:val="6F2E2543"/>
    <w:rsid w:val="70233EF2"/>
    <w:rsid w:val="70ED5925"/>
    <w:rsid w:val="71830C7C"/>
    <w:rsid w:val="71D06A81"/>
    <w:rsid w:val="72100A08"/>
    <w:rsid w:val="72DA110C"/>
    <w:rsid w:val="730E2F2E"/>
    <w:rsid w:val="73C05AB8"/>
    <w:rsid w:val="73E0342F"/>
    <w:rsid w:val="74AA0671"/>
    <w:rsid w:val="755E3DD1"/>
    <w:rsid w:val="756141E1"/>
    <w:rsid w:val="780E00CB"/>
    <w:rsid w:val="78760ACC"/>
    <w:rsid w:val="790E371A"/>
    <w:rsid w:val="793C2F5E"/>
    <w:rsid w:val="7B9C3A54"/>
    <w:rsid w:val="7BF936D9"/>
    <w:rsid w:val="7C424215"/>
    <w:rsid w:val="7C8A13C1"/>
    <w:rsid w:val="7E4A0E28"/>
    <w:rsid w:val="7F0024D3"/>
    <w:rsid w:val="7F1835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5:docId w15:val="{EAB348A1-F436-4994-AE27-F43846B77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next w:val="a"/>
    <w:link w:val="1Char"/>
    <w:qFormat/>
    <w:pPr>
      <w:keepNext/>
      <w:jc w:val="center"/>
      <w:outlineLvl w:val="0"/>
    </w:pPr>
    <w:rPr>
      <w:rFonts w:ascii="黑体"/>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Document Map"/>
    <w:basedOn w:val="a"/>
    <w:link w:val="Char1"/>
    <w:uiPriority w:val="99"/>
    <w:unhideWhenUsed/>
    <w:qFormat/>
    <w:rPr>
      <w:rFonts w:ascii="宋体" w:hAnsiTheme="minorHAnsi" w:cstheme="minorBidi"/>
      <w:sz w:val="18"/>
      <w:szCs w:val="18"/>
    </w:rPr>
  </w:style>
  <w:style w:type="paragraph" w:styleId="a5">
    <w:name w:val="annotation text"/>
    <w:basedOn w:val="a"/>
    <w:link w:val="Char10"/>
    <w:uiPriority w:val="99"/>
    <w:unhideWhenUsed/>
    <w:qFormat/>
    <w:pPr>
      <w:jc w:val="left"/>
    </w:pPr>
  </w:style>
  <w:style w:type="paragraph" w:styleId="a6">
    <w:name w:val="Body Text"/>
    <w:next w:val="a"/>
    <w:link w:val="Char0"/>
    <w:qFormat/>
    <w:pPr>
      <w:widowControl w:val="0"/>
      <w:spacing w:after="120"/>
      <w:jc w:val="both"/>
    </w:pPr>
    <w:rPr>
      <w:kern w:val="2"/>
      <w:sz w:val="21"/>
      <w:szCs w:val="24"/>
    </w:rPr>
  </w:style>
  <w:style w:type="paragraph" w:styleId="a7">
    <w:name w:val="Body Text Indent"/>
    <w:basedOn w:val="a"/>
    <w:next w:val="a"/>
    <w:link w:val="Char2"/>
    <w:qFormat/>
    <w:pPr>
      <w:spacing w:line="440" w:lineRule="exact"/>
      <w:ind w:firstLineChars="196" w:firstLine="196"/>
    </w:pPr>
    <w:rPr>
      <w:rFonts w:ascii="宋体" w:cs="Century"/>
      <w:spacing w:val="2"/>
      <w:szCs w:val="24"/>
    </w:rPr>
  </w:style>
  <w:style w:type="paragraph" w:styleId="a8">
    <w:name w:val="Block Text"/>
    <w:qFormat/>
    <w:pPr>
      <w:widowControl w:val="0"/>
      <w:adjustRightInd w:val="0"/>
      <w:ind w:left="420" w:right="33"/>
      <w:textAlignment w:val="baseline"/>
    </w:pPr>
    <w:rPr>
      <w:sz w:val="24"/>
    </w:rPr>
  </w:style>
  <w:style w:type="paragraph" w:styleId="a9">
    <w:name w:val="Plain Text"/>
    <w:basedOn w:val="a"/>
    <w:next w:val="a3"/>
    <w:link w:val="Char11"/>
    <w:uiPriority w:val="99"/>
    <w:qFormat/>
    <w:rPr>
      <w:rFonts w:ascii="宋体" w:eastAsiaTheme="minorEastAsia" w:hAnsi="宋体" w:cstheme="minorBidi"/>
      <w:sz w:val="26"/>
      <w:szCs w:val="22"/>
    </w:rPr>
  </w:style>
  <w:style w:type="paragraph" w:styleId="aa">
    <w:name w:val="Date"/>
    <w:next w:val="a"/>
    <w:link w:val="Char3"/>
    <w:qFormat/>
    <w:pPr>
      <w:widowControl w:val="0"/>
      <w:jc w:val="both"/>
    </w:pPr>
    <w:rPr>
      <w:rFonts w:ascii="宋体" w:hAnsi="宋体"/>
      <w:kern w:val="2"/>
      <w:sz w:val="24"/>
    </w:rPr>
  </w:style>
  <w:style w:type="paragraph" w:styleId="20">
    <w:name w:val="Body Text Indent 2"/>
    <w:link w:val="2Char0"/>
    <w:qFormat/>
    <w:pPr>
      <w:widowControl w:val="0"/>
      <w:spacing w:line="420" w:lineRule="exact"/>
      <w:ind w:firstLineChars="195" w:firstLine="195"/>
      <w:jc w:val="both"/>
    </w:pPr>
    <w:rPr>
      <w:kern w:val="2"/>
      <w:sz w:val="21"/>
      <w:szCs w:val="24"/>
    </w:rPr>
  </w:style>
  <w:style w:type="paragraph" w:styleId="ab">
    <w:name w:val="Balloon Text"/>
    <w:basedOn w:val="a"/>
    <w:link w:val="Char12"/>
    <w:uiPriority w:val="99"/>
    <w:unhideWhenUsed/>
    <w:qFormat/>
    <w:rPr>
      <w:rFonts w:asciiTheme="minorHAnsi" w:hAnsiTheme="minorHAnsi" w:cstheme="minorBidi"/>
      <w:sz w:val="18"/>
      <w:szCs w:val="18"/>
    </w:rPr>
  </w:style>
  <w:style w:type="paragraph" w:styleId="ac">
    <w:name w:val="footer"/>
    <w:basedOn w:val="a"/>
    <w:link w:val="Char13"/>
    <w:qFormat/>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style>
  <w:style w:type="paragraph" w:styleId="4">
    <w:name w:val="toc 4"/>
    <w:basedOn w:val="a"/>
    <w:next w:val="a"/>
    <w:qFormat/>
    <w:pPr>
      <w:ind w:left="1260"/>
    </w:pPr>
  </w:style>
  <w:style w:type="paragraph" w:styleId="ae">
    <w:name w:val="Normal (Web)"/>
    <w:basedOn w:val="a"/>
    <w:uiPriority w:val="99"/>
    <w:qFormat/>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Pr>
      <w:rFonts w:asciiTheme="minorHAnsi" w:hAnsiTheme="minorHAnsi" w:cstheme="minorBidi"/>
      <w:b/>
      <w:bCs/>
      <w:szCs w:val="22"/>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Pr>
      <w:b/>
      <w:bCs/>
    </w:rPr>
  </w:style>
  <w:style w:type="character" w:styleId="af2">
    <w:name w:val="page number"/>
    <w:qFormat/>
  </w:style>
  <w:style w:type="character" w:styleId="af3">
    <w:name w:val="Hyperlink"/>
    <w:uiPriority w:val="99"/>
    <w:qFormat/>
    <w:rPr>
      <w:color w:val="0000FF"/>
      <w:u w:val="single"/>
    </w:rPr>
  </w:style>
  <w:style w:type="character" w:styleId="af4">
    <w:name w:val="annotation reference"/>
    <w:uiPriority w:val="99"/>
    <w:unhideWhenUsed/>
    <w:qFormat/>
    <w:rPr>
      <w:sz w:val="21"/>
      <w:szCs w:val="21"/>
    </w:r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
    <w:name w:val="文档结构图 Char1"/>
    <w:basedOn w:val="a0"/>
    <w:link w:val="a4"/>
    <w:uiPriority w:val="99"/>
    <w:semiHidden/>
    <w:qFormat/>
    <w:rPr>
      <w:rFonts w:ascii="宋体" w:eastAsia="宋体" w:hAnsi="Times New Roman" w:cs="Times New Roman"/>
      <w:sz w:val="18"/>
      <w:szCs w:val="18"/>
    </w:rPr>
  </w:style>
  <w:style w:type="character" w:customStyle="1" w:styleId="Char10">
    <w:name w:val="批注文字 Char1"/>
    <w:basedOn w:val="a0"/>
    <w:link w:val="a5"/>
    <w:uiPriority w:val="99"/>
    <w:qFormat/>
    <w:rPr>
      <w:rFonts w:ascii="Times New Roman" w:eastAsia="宋体" w:hAnsi="Times New Roman" w:cs="Times New Roman"/>
      <w:szCs w:val="20"/>
    </w:rPr>
  </w:style>
  <w:style w:type="character" w:customStyle="1" w:styleId="Char14">
    <w:name w:val="批注主题 Char1"/>
    <w:basedOn w:val="Char10"/>
    <w:link w:val="af"/>
    <w:uiPriority w:val="99"/>
    <w:semiHidden/>
    <w:qFormat/>
    <w:rPr>
      <w:rFonts w:ascii="Times New Roman" w:eastAsia="宋体" w:hAnsi="Times New Roman" w:cs="Times New Roman"/>
      <w:b/>
      <w:bCs/>
      <w:szCs w:val="20"/>
    </w:rPr>
  </w:style>
  <w:style w:type="character" w:customStyle="1" w:styleId="Char0">
    <w:name w:val="正文文本 Char"/>
    <w:basedOn w:val="a0"/>
    <w:link w:val="a6"/>
    <w:qFormat/>
    <w:rPr>
      <w:rFonts w:ascii="Times New Roman" w:eastAsia="宋体" w:hAnsi="Times New Roman" w:cs="Times New Roman"/>
      <w:szCs w:val="24"/>
    </w:rPr>
  </w:style>
  <w:style w:type="character" w:customStyle="1" w:styleId="Char2">
    <w:name w:val="正文文本缩进 Char"/>
    <w:basedOn w:val="a0"/>
    <w:link w:val="a7"/>
    <w:qFormat/>
    <w:rPr>
      <w:rFonts w:ascii="宋体" w:eastAsia="宋体" w:hAnsi="Times New Roman" w:cs="Century"/>
      <w:spacing w:val="2"/>
      <w:szCs w:val="24"/>
    </w:rPr>
  </w:style>
  <w:style w:type="character" w:customStyle="1" w:styleId="Char11">
    <w:name w:val="纯文本 Char1"/>
    <w:basedOn w:val="a0"/>
    <w:link w:val="a9"/>
    <w:uiPriority w:val="99"/>
    <w:qFormat/>
    <w:rPr>
      <w:rFonts w:ascii="宋体" w:eastAsia="宋体" w:hAnsi="Courier New" w:cs="Courier New"/>
      <w:szCs w:val="21"/>
    </w:rPr>
  </w:style>
  <w:style w:type="character" w:customStyle="1" w:styleId="Char3">
    <w:name w:val="日期 Char"/>
    <w:basedOn w:val="a0"/>
    <w:link w:val="aa"/>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2">
    <w:name w:val="批注框文本 Char1"/>
    <w:basedOn w:val="a0"/>
    <w:link w:val="ab"/>
    <w:uiPriority w:val="99"/>
    <w:semiHidden/>
    <w:qFormat/>
    <w:rPr>
      <w:rFonts w:ascii="Times New Roman" w:eastAsia="宋体" w:hAnsi="Times New Roman" w:cs="Times New Roman"/>
      <w:sz w:val="18"/>
      <w:szCs w:val="18"/>
    </w:rPr>
  </w:style>
  <w:style w:type="character" w:customStyle="1" w:styleId="Char13">
    <w:name w:val="页脚 Char1"/>
    <w:basedOn w:val="a0"/>
    <w:link w:val="ac"/>
    <w:uiPriority w:val="99"/>
    <w:semiHidden/>
    <w:qFormat/>
    <w:rPr>
      <w:rFonts w:ascii="Times New Roman" w:eastAsia="宋体" w:hAnsi="Times New Roman" w:cs="Times New Roman"/>
      <w:sz w:val="18"/>
      <w:szCs w:val="18"/>
    </w:rPr>
  </w:style>
  <w:style w:type="character" w:customStyle="1" w:styleId="Char4">
    <w:name w:val="页眉 Char"/>
    <w:basedOn w:val="a0"/>
    <w:link w:val="ad"/>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hAnsi="宋体"/>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kern w:val="2"/>
      <w:sz w:val="21"/>
    </w:rPr>
  </w:style>
  <w:style w:type="character" w:customStyle="1" w:styleId="Char">
    <w:name w:val="正文缩进 Char"/>
    <w:link w:val="a3"/>
    <w:qFormat/>
    <w:rPr>
      <w:rFonts w:ascii="宋体" w:eastAsia="宋体" w:hAnsi="Times New Roman" w:cs="Times New Roman"/>
      <w:kern w:val="2"/>
      <w:sz w:val="24"/>
    </w:rPr>
  </w:style>
  <w:style w:type="paragraph" w:customStyle="1" w:styleId="af5">
    <w:name w:val="Í¼±íÕýÎÄ"/>
    <w:basedOn w:val="a"/>
    <w:next w:val="a3"/>
    <w:qFormat/>
    <w:pPr>
      <w:ind w:firstLineChars="200" w:firstLine="420"/>
    </w:pPr>
    <w:rPr>
      <w:sz w:val="24"/>
    </w:rPr>
  </w:style>
  <w:style w:type="paragraph" w:styleId="af6">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2">
    <w:name w:val="纯文本2"/>
    <w:next w:val="4"/>
    <w:qFormat/>
    <w:pPr>
      <w:widowControl w:val="0"/>
      <w:adjustRightInd w:val="0"/>
      <w:jc w:val="both"/>
      <w:textAlignment w:val="baseline"/>
    </w:pPr>
    <w:rPr>
      <w:rFonts w:ascii="宋体"/>
      <w:kern w:val="2"/>
      <w:sz w:val="26"/>
      <w:szCs w:val="22"/>
    </w:rPr>
  </w:style>
  <w:style w:type="paragraph" w:customStyle="1" w:styleId="TOC1">
    <w:name w:val="TOC 标题1"/>
    <w:basedOn w:val="1"/>
    <w:next w:val="a"/>
    <w:uiPriority w:val="39"/>
    <w:semiHidden/>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Other1">
    <w:name w:val="Other|1"/>
    <w:basedOn w:val="a"/>
    <w:qFormat/>
    <w:pPr>
      <w:spacing w:line="442" w:lineRule="auto"/>
      <w:ind w:firstLine="400"/>
    </w:pPr>
    <w:rPr>
      <w:rFonts w:ascii="宋体" w:hAnsi="宋体" w:cs="宋体"/>
      <w:sz w:val="22"/>
      <w:szCs w:val="22"/>
      <w:lang w:val="zh-TW" w:eastAsia="zh-TW" w:bidi="zh-TW"/>
    </w:rPr>
  </w:style>
  <w:style w:type="paragraph" w:styleId="23">
    <w:name w:val="toc 2"/>
    <w:basedOn w:val="a"/>
    <w:next w:val="a"/>
    <w:autoRedefine/>
    <w:uiPriority w:val="39"/>
    <w:unhideWhenUsed/>
    <w:rsid w:val="00CF5605"/>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7782DA-92F6-43A8-9F62-989F4683A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1902</Words>
  <Characters>10848</Characters>
  <Application>Microsoft Office Word</Application>
  <DocSecurity>0</DocSecurity>
  <Lines>90</Lines>
  <Paragraphs>25</Paragraphs>
  <ScaleCrop>false</ScaleCrop>
  <Company>Lenovo</Company>
  <LinksUpToDate>false</LinksUpToDate>
  <CharactersWithSpaces>12725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41</cp:revision>
  <cp:lastPrinted>2020-02-21T07:55:00Z</cp:lastPrinted>
  <dcterms:created xsi:type="dcterms:W3CDTF">2019-12-20T03:21:00Z</dcterms:created>
  <dcterms:modified xsi:type="dcterms:W3CDTF">2020-03-04T09:36:00Z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