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7BB" w:rsidRDefault="007157BB">
      <w:pPr>
        <w:jc w:val="left"/>
        <w:rPr>
          <w:rFonts w:asciiTheme="minorEastAsia" w:eastAsiaTheme="minorEastAsia" w:hAnsiTheme="minorEastAsia" w:cs="宋体"/>
          <w:color w:val="000000" w:themeColor="text1"/>
          <w:sz w:val="44"/>
          <w:szCs w:val="44"/>
        </w:rPr>
      </w:pPr>
    </w:p>
    <w:p w:rsidR="007157BB" w:rsidRDefault="007157BB">
      <w:pPr>
        <w:tabs>
          <w:tab w:val="left" w:pos="2450"/>
        </w:tabs>
        <w:spacing w:line="680" w:lineRule="exact"/>
        <w:rPr>
          <w:rFonts w:asciiTheme="minorEastAsia" w:eastAsiaTheme="minorEastAsia" w:hAnsiTheme="minorEastAsia" w:cs="宋体"/>
          <w:color w:val="000000" w:themeColor="text1"/>
          <w:sz w:val="44"/>
          <w:szCs w:val="44"/>
        </w:rPr>
      </w:pPr>
    </w:p>
    <w:p w:rsidR="007157BB"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Pr>
          <w:rFonts w:asciiTheme="minorEastAsia" w:eastAsiaTheme="minorEastAsia" w:hAnsiTheme="minorEastAsia"/>
          <w:noProof/>
          <w:color w:val="000000" w:themeColor="text1"/>
        </w:rPr>
        <w:drawing>
          <wp:anchor distT="0" distB="0" distL="114300" distR="114300" simplePos="0" relativeHeight="251682816" behindDoc="1" locked="0" layoutInCell="0" allowOverlap="1">
            <wp:simplePos x="0" y="0"/>
            <wp:positionH relativeFrom="margin">
              <wp:posOffset>-61595</wp:posOffset>
            </wp:positionH>
            <wp:positionV relativeFrom="margin">
              <wp:posOffset>1812925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rsidR="007157BB" w:rsidRDefault="00B57BEB">
      <w:pPr>
        <w:snapToGrid w:val="0"/>
        <w:spacing w:line="360" w:lineRule="auto"/>
        <w:jc w:val="center"/>
        <w:rPr>
          <w:rFonts w:asciiTheme="minorEastAsia" w:eastAsiaTheme="minorEastAsia" w:hAnsiTheme="minorEastAsia" w:cs="黑体"/>
          <w:b/>
          <w:color w:val="000000" w:themeColor="text1"/>
          <w:spacing w:val="170"/>
          <w:kern w:val="0"/>
          <w:sz w:val="84"/>
          <w:szCs w:val="84"/>
        </w:rPr>
      </w:pPr>
      <w:r>
        <w:rPr>
          <w:rFonts w:asciiTheme="minorEastAsia" w:eastAsiaTheme="minorEastAsia" w:hAnsiTheme="minorEastAsia" w:cs="黑体" w:hint="eastAsia"/>
          <w:b/>
          <w:color w:val="000000" w:themeColor="text1"/>
          <w:spacing w:val="170"/>
          <w:kern w:val="0"/>
          <w:sz w:val="84"/>
          <w:szCs w:val="84"/>
        </w:rPr>
        <w:t>竞争性谈判</w:t>
      </w:r>
      <w:r>
        <w:rPr>
          <w:rFonts w:asciiTheme="minorEastAsia" w:eastAsiaTheme="minorEastAsia" w:hAnsiTheme="minorEastAsia" w:hint="eastAsia"/>
          <w:b/>
          <w:color w:val="000000" w:themeColor="text1"/>
          <w:spacing w:val="170"/>
          <w:sz w:val="84"/>
          <w:szCs w:val="84"/>
        </w:rPr>
        <w:t>文件</w:t>
      </w:r>
    </w:p>
    <w:p w:rsidR="007157BB" w:rsidRDefault="00B57BEB">
      <w:pPr>
        <w:tabs>
          <w:tab w:val="left" w:pos="2450"/>
        </w:tabs>
        <w:spacing w:line="680" w:lineRule="exact"/>
        <w:rPr>
          <w:rFonts w:asciiTheme="minorEastAsia" w:eastAsiaTheme="minorEastAsia" w:hAnsiTheme="minorEastAsia" w:cs="宋体"/>
          <w:color w:val="000000" w:themeColor="text1"/>
          <w:sz w:val="44"/>
          <w:szCs w:val="44"/>
        </w:rPr>
      </w:pPr>
      <w:r>
        <w:rPr>
          <w:rFonts w:asciiTheme="minorEastAsia" w:eastAsiaTheme="minorEastAsia" w:hAnsiTheme="minorEastAsia" w:cs="宋体"/>
          <w:color w:val="000000" w:themeColor="text1"/>
          <w:sz w:val="44"/>
          <w:szCs w:val="44"/>
        </w:rPr>
        <w:tab/>
      </w:r>
    </w:p>
    <w:p w:rsidR="007157BB" w:rsidRDefault="007157BB">
      <w:pPr>
        <w:adjustRightInd w:val="0"/>
        <w:snapToGrid w:val="0"/>
        <w:spacing w:line="800" w:lineRule="exact"/>
        <w:rPr>
          <w:rFonts w:asciiTheme="minorEastAsia" w:eastAsiaTheme="minorEastAsia" w:hAnsiTheme="minorEastAsia" w:cs="宋体"/>
          <w:color w:val="000000" w:themeColor="text1"/>
          <w:sz w:val="44"/>
          <w:szCs w:val="44"/>
        </w:rPr>
      </w:pPr>
    </w:p>
    <w:p w:rsidR="007157BB"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z w:val="28"/>
          <w:szCs w:val="32"/>
        </w:rPr>
        <w:t>采购项目编号：</w:t>
      </w:r>
      <w:r w:rsidR="005716B9">
        <w:rPr>
          <w:rFonts w:asciiTheme="minorEastAsia" w:eastAsiaTheme="minorEastAsia" w:hAnsiTheme="minorEastAsia" w:hint="eastAsia"/>
          <w:bCs/>
          <w:color w:val="000000" w:themeColor="text1"/>
          <w:sz w:val="28"/>
          <w:szCs w:val="32"/>
        </w:rPr>
        <w:t>CT-SJ-2019059</w:t>
      </w:r>
    </w:p>
    <w:p w:rsidR="007157BB" w:rsidRDefault="00B57BEB">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z w:val="28"/>
          <w:szCs w:val="32"/>
        </w:rPr>
        <w:t>采购项目名称：</w:t>
      </w:r>
      <w:r w:rsidR="00661C91">
        <w:rPr>
          <w:rFonts w:asciiTheme="minorEastAsia" w:eastAsiaTheme="minorEastAsia" w:hAnsiTheme="minorEastAsia" w:hint="eastAsia"/>
          <w:bCs/>
          <w:color w:val="000000" w:themeColor="text1"/>
          <w:sz w:val="28"/>
          <w:szCs w:val="32"/>
        </w:rPr>
        <w:t>凤凰岛北路</w:t>
      </w:r>
      <w:r>
        <w:rPr>
          <w:rFonts w:asciiTheme="minorEastAsia" w:eastAsiaTheme="minorEastAsia" w:hAnsiTheme="minorEastAsia" w:hint="eastAsia"/>
          <w:bCs/>
          <w:color w:val="000000" w:themeColor="text1"/>
          <w:sz w:val="28"/>
          <w:szCs w:val="32"/>
        </w:rPr>
        <w:t>10KV箱式变采购</w:t>
      </w:r>
    </w:p>
    <w:p w:rsidR="007157BB" w:rsidRDefault="00B57BEB">
      <w:pPr>
        <w:adjustRightInd w:val="0"/>
        <w:snapToGrid w:val="0"/>
        <w:spacing w:line="800" w:lineRule="exact"/>
        <w:ind w:firstLineChars="500" w:firstLine="1700"/>
        <w:rPr>
          <w:rFonts w:asciiTheme="minorEastAsia" w:eastAsiaTheme="minorEastAsia" w:hAnsiTheme="minorEastAsia"/>
          <w:bCs/>
          <w:color w:val="000000" w:themeColor="text1"/>
          <w:sz w:val="28"/>
          <w:szCs w:val="32"/>
        </w:rPr>
      </w:pPr>
      <w:r>
        <w:rPr>
          <w:rFonts w:asciiTheme="minorEastAsia" w:eastAsiaTheme="minorEastAsia" w:hAnsiTheme="minorEastAsia" w:hint="eastAsia"/>
          <w:bCs/>
          <w:color w:val="000000" w:themeColor="text1"/>
          <w:spacing w:val="30"/>
          <w:sz w:val="28"/>
          <w:szCs w:val="32"/>
        </w:rPr>
        <w:t>采购人名</w:t>
      </w:r>
      <w:r>
        <w:rPr>
          <w:rFonts w:asciiTheme="minorEastAsia" w:eastAsiaTheme="minorEastAsia" w:hAnsiTheme="minorEastAsia" w:hint="eastAsia"/>
          <w:bCs/>
          <w:color w:val="000000" w:themeColor="text1"/>
          <w:sz w:val="28"/>
          <w:szCs w:val="32"/>
        </w:rPr>
        <w:t>称：常州市城市照明工程有限公司</w:t>
      </w:r>
    </w:p>
    <w:p w:rsidR="007157BB" w:rsidRDefault="007157BB">
      <w:pPr>
        <w:spacing w:line="680" w:lineRule="exact"/>
        <w:jc w:val="center"/>
        <w:rPr>
          <w:rFonts w:asciiTheme="minorEastAsia" w:eastAsiaTheme="minorEastAsia" w:hAnsiTheme="minorEastAsia" w:cs="宋体"/>
          <w:color w:val="000000" w:themeColor="text1"/>
          <w:sz w:val="44"/>
          <w:szCs w:val="44"/>
        </w:rPr>
      </w:pPr>
    </w:p>
    <w:p w:rsidR="007157BB" w:rsidRDefault="007157BB">
      <w:pPr>
        <w:spacing w:line="680" w:lineRule="exact"/>
        <w:jc w:val="center"/>
        <w:rPr>
          <w:rFonts w:asciiTheme="minorEastAsia" w:eastAsiaTheme="minorEastAsia" w:hAnsiTheme="minorEastAsia" w:cs="宋体"/>
          <w:color w:val="000000" w:themeColor="text1"/>
          <w:sz w:val="44"/>
          <w:szCs w:val="44"/>
        </w:rPr>
      </w:pPr>
    </w:p>
    <w:p w:rsidR="007157BB" w:rsidRDefault="007157BB">
      <w:pPr>
        <w:spacing w:line="480" w:lineRule="exact"/>
        <w:ind w:firstLineChars="250" w:firstLine="750"/>
        <w:jc w:val="center"/>
        <w:rPr>
          <w:rFonts w:asciiTheme="minorEastAsia" w:eastAsiaTheme="minorEastAsia" w:hAnsiTheme="minorEastAsia" w:cs="宋体"/>
          <w:color w:val="000000" w:themeColor="text1"/>
          <w:sz w:val="30"/>
          <w:szCs w:val="30"/>
        </w:rPr>
      </w:pPr>
    </w:p>
    <w:p w:rsidR="007157BB" w:rsidRDefault="007157BB">
      <w:pPr>
        <w:spacing w:line="480" w:lineRule="exact"/>
        <w:jc w:val="center"/>
        <w:rPr>
          <w:rFonts w:asciiTheme="minorEastAsia" w:eastAsiaTheme="minorEastAsia" w:hAnsiTheme="minorEastAsia" w:cs="宋体"/>
          <w:color w:val="000000" w:themeColor="text1"/>
          <w:sz w:val="36"/>
          <w:szCs w:val="36"/>
        </w:rPr>
      </w:pPr>
    </w:p>
    <w:p w:rsidR="007157BB" w:rsidRDefault="00B57BEB">
      <w:pPr>
        <w:spacing w:line="480" w:lineRule="exact"/>
        <w:jc w:val="center"/>
        <w:rPr>
          <w:rFonts w:asciiTheme="minorEastAsia" w:eastAsiaTheme="minorEastAsia" w:hAnsiTheme="minorEastAsia" w:cs="宋体"/>
          <w:color w:val="000000" w:themeColor="text1"/>
          <w:sz w:val="36"/>
          <w:szCs w:val="36"/>
        </w:rPr>
      </w:pPr>
      <w:r>
        <w:rPr>
          <w:rFonts w:asciiTheme="minorEastAsia" w:eastAsiaTheme="minorEastAsia" w:hAnsiTheme="minorEastAsia" w:cs="宋体" w:hint="eastAsia"/>
          <w:color w:val="000000" w:themeColor="text1"/>
          <w:sz w:val="36"/>
          <w:szCs w:val="36"/>
        </w:rPr>
        <w:t>常州市城投建设工程招标有限公司</w:t>
      </w:r>
    </w:p>
    <w:p w:rsidR="007157BB" w:rsidRDefault="007157BB">
      <w:pPr>
        <w:jc w:val="center"/>
        <w:rPr>
          <w:rFonts w:asciiTheme="minorEastAsia" w:eastAsiaTheme="minorEastAsia" w:hAnsiTheme="minorEastAsia" w:cs="宋体"/>
          <w:color w:val="000000" w:themeColor="text1"/>
          <w:sz w:val="36"/>
          <w:szCs w:val="36"/>
        </w:rPr>
      </w:pPr>
    </w:p>
    <w:p w:rsidR="007157BB" w:rsidRDefault="00B57BEB">
      <w:pPr>
        <w:jc w:val="center"/>
        <w:rPr>
          <w:rFonts w:asciiTheme="minorEastAsia" w:eastAsiaTheme="minorEastAsia" w:hAnsiTheme="minorEastAsia" w:cs="宋体"/>
          <w:b/>
          <w:color w:val="000000" w:themeColor="text1"/>
          <w:sz w:val="30"/>
        </w:rPr>
      </w:pPr>
      <w:r>
        <w:rPr>
          <w:rFonts w:asciiTheme="minorEastAsia" w:eastAsiaTheme="minorEastAsia" w:hAnsiTheme="minorEastAsia" w:cs="宋体" w:hint="eastAsia"/>
          <w:color w:val="000000" w:themeColor="text1"/>
          <w:w w:val="90"/>
          <w:sz w:val="44"/>
          <w:szCs w:val="44"/>
        </w:rPr>
        <w:t>二〇一九年十一月</w:t>
      </w: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sdt>
      <w:sdtPr>
        <w:rPr>
          <w:rFonts w:asciiTheme="minorEastAsia" w:eastAsiaTheme="minorEastAsia" w:hAnsiTheme="minorEastAsia"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7157BB" w:rsidRDefault="00B57BEB">
          <w:pPr>
            <w:pStyle w:val="TOC1"/>
            <w:jc w:val="center"/>
            <w:rPr>
              <w:rFonts w:asciiTheme="minorEastAsia" w:eastAsiaTheme="minorEastAsia" w:hAnsiTheme="minorEastAsia"/>
              <w:color w:val="000000" w:themeColor="text1"/>
            </w:rPr>
          </w:pPr>
          <w:r>
            <w:rPr>
              <w:rFonts w:asciiTheme="minorEastAsia" w:eastAsiaTheme="minorEastAsia" w:hAnsiTheme="minorEastAsia"/>
              <w:color w:val="000000" w:themeColor="text1"/>
              <w:sz w:val="44"/>
              <w:szCs w:val="44"/>
              <w:lang w:val="zh-CN"/>
            </w:rPr>
            <w:t>目</w:t>
          </w:r>
          <w:r>
            <w:rPr>
              <w:rFonts w:asciiTheme="minorEastAsia" w:eastAsiaTheme="minorEastAsia" w:hAnsiTheme="minorEastAsia" w:hint="eastAsia"/>
              <w:color w:val="000000" w:themeColor="text1"/>
              <w:sz w:val="44"/>
              <w:szCs w:val="44"/>
              <w:lang w:val="zh-CN"/>
            </w:rPr>
            <w:t xml:space="preserve">  </w:t>
          </w:r>
          <w:r>
            <w:rPr>
              <w:rFonts w:asciiTheme="minorEastAsia" w:eastAsiaTheme="minorEastAsia" w:hAnsiTheme="minorEastAsia"/>
              <w:color w:val="000000" w:themeColor="text1"/>
              <w:sz w:val="44"/>
              <w:szCs w:val="44"/>
              <w:lang w:val="zh-CN"/>
            </w:rPr>
            <w:t>录</w:t>
          </w:r>
        </w:p>
        <w:p w:rsidR="007157BB" w:rsidRDefault="007157BB">
          <w:pPr>
            <w:pStyle w:val="10"/>
            <w:tabs>
              <w:tab w:val="right" w:leader="dot" w:pos="8302"/>
            </w:tabs>
            <w:spacing w:line="720" w:lineRule="auto"/>
            <w:rPr>
              <w:rFonts w:asciiTheme="minorEastAsia" w:eastAsiaTheme="minorEastAsia" w:hAnsiTheme="minorEastAsia"/>
              <w:b/>
              <w:color w:val="000000" w:themeColor="text1"/>
              <w:sz w:val="32"/>
              <w:szCs w:val="32"/>
            </w:rPr>
          </w:pPr>
        </w:p>
        <w:p w:rsidR="007157BB" w:rsidRDefault="00B57BEB">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r>
            <w:rPr>
              <w:rFonts w:asciiTheme="minorEastAsia" w:eastAsiaTheme="minorEastAsia" w:hAnsiTheme="minorEastAsia"/>
              <w:b/>
              <w:color w:val="000000" w:themeColor="text1"/>
              <w:sz w:val="32"/>
              <w:szCs w:val="32"/>
            </w:rPr>
            <w:fldChar w:fldCharType="begin"/>
          </w:r>
          <w:r>
            <w:rPr>
              <w:rFonts w:asciiTheme="minorEastAsia" w:eastAsiaTheme="minorEastAsia" w:hAnsiTheme="minorEastAsia"/>
              <w:b/>
              <w:color w:val="000000" w:themeColor="text1"/>
              <w:sz w:val="32"/>
              <w:szCs w:val="32"/>
            </w:rPr>
            <w:instrText xml:space="preserve"> TOC \o "1-3" \h \z \u </w:instrText>
          </w:r>
          <w:r>
            <w:rPr>
              <w:rFonts w:asciiTheme="minorEastAsia" w:eastAsiaTheme="minorEastAsia" w:hAnsiTheme="minorEastAsia"/>
              <w:b/>
              <w:color w:val="000000" w:themeColor="text1"/>
              <w:sz w:val="32"/>
              <w:szCs w:val="32"/>
            </w:rPr>
            <w:fldChar w:fldCharType="separate"/>
          </w:r>
          <w:hyperlink w:anchor="_Toc17536924" w:history="1">
            <w:r>
              <w:rPr>
                <w:rStyle w:val="af2"/>
                <w:rFonts w:asciiTheme="minorEastAsia" w:eastAsiaTheme="minorEastAsia" w:hAnsiTheme="minorEastAsia" w:hint="eastAsia"/>
                <w:b/>
                <w:noProof/>
                <w:color w:val="000000" w:themeColor="text1"/>
                <w:sz w:val="32"/>
                <w:szCs w:val="32"/>
              </w:rPr>
              <w:t>竞争性谈判公告</w:t>
            </w:r>
            <w:r>
              <w:rPr>
                <w:rFonts w:asciiTheme="minorEastAsia" w:eastAsiaTheme="minorEastAsia" w:hAnsiTheme="minorEastAsia"/>
                <w:b/>
                <w:noProof/>
                <w:color w:val="000000" w:themeColor="text1"/>
                <w:sz w:val="32"/>
                <w:szCs w:val="32"/>
              </w:rPr>
              <w:tab/>
            </w:r>
            <w:r>
              <w:rPr>
                <w:rFonts w:asciiTheme="minorEastAsia" w:eastAsiaTheme="minorEastAsia" w:hAnsiTheme="minorEastAsia"/>
                <w:b/>
                <w:noProof/>
                <w:color w:val="000000" w:themeColor="text1"/>
                <w:sz w:val="32"/>
                <w:szCs w:val="32"/>
              </w:rPr>
              <w:fldChar w:fldCharType="begin"/>
            </w:r>
            <w:r>
              <w:rPr>
                <w:rFonts w:asciiTheme="minorEastAsia" w:eastAsiaTheme="minorEastAsia" w:hAnsiTheme="minorEastAsia"/>
                <w:b/>
                <w:noProof/>
                <w:color w:val="000000" w:themeColor="text1"/>
                <w:sz w:val="32"/>
                <w:szCs w:val="32"/>
              </w:rPr>
              <w:instrText xml:space="preserve"> PAGEREF _Toc17536924 \h </w:instrText>
            </w:r>
            <w:r>
              <w:rPr>
                <w:rFonts w:asciiTheme="minorEastAsia" w:eastAsiaTheme="minorEastAsia" w:hAnsiTheme="minorEastAsia"/>
                <w:b/>
                <w:noProof/>
                <w:color w:val="000000" w:themeColor="text1"/>
                <w:sz w:val="32"/>
                <w:szCs w:val="32"/>
              </w:rPr>
            </w:r>
            <w:r>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3</w:t>
            </w:r>
            <w:r>
              <w:rPr>
                <w:rFonts w:asciiTheme="minorEastAsia" w:eastAsiaTheme="minorEastAsia" w:hAnsiTheme="minorEastAsia"/>
                <w:b/>
                <w:noProof/>
                <w:color w:val="000000" w:themeColor="text1"/>
                <w:sz w:val="32"/>
                <w:szCs w:val="32"/>
              </w:rPr>
              <w:fldChar w:fldCharType="end"/>
            </w:r>
          </w:hyperlink>
        </w:p>
        <w:p w:rsidR="007157BB" w:rsidRDefault="00DC090D">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B57BEB">
              <w:rPr>
                <w:rStyle w:val="af2"/>
                <w:rFonts w:asciiTheme="minorEastAsia" w:eastAsiaTheme="minorEastAsia" w:hAnsiTheme="minorEastAsia" w:hint="eastAsia"/>
                <w:b/>
                <w:noProof/>
                <w:color w:val="000000" w:themeColor="text1"/>
                <w:sz w:val="32"/>
                <w:szCs w:val="32"/>
              </w:rPr>
              <w:t>第一章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总</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则</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_Toc17536925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5</w:t>
            </w:r>
            <w:r w:rsidR="00B57BEB">
              <w:rPr>
                <w:rFonts w:asciiTheme="minorEastAsia" w:eastAsiaTheme="minorEastAsia" w:hAnsiTheme="minorEastAsia"/>
                <w:b/>
                <w:noProof/>
                <w:color w:val="000000" w:themeColor="text1"/>
                <w:sz w:val="32"/>
                <w:szCs w:val="32"/>
              </w:rPr>
              <w:fldChar w:fldCharType="end"/>
            </w:r>
          </w:hyperlink>
        </w:p>
        <w:p w:rsidR="007157BB" w:rsidRDefault="00DC090D">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B57BEB">
              <w:rPr>
                <w:rStyle w:val="af2"/>
                <w:rFonts w:asciiTheme="minorEastAsia" w:eastAsiaTheme="minorEastAsia" w:hAnsiTheme="minorEastAsia" w:hint="eastAsia"/>
                <w:b/>
                <w:noProof/>
                <w:color w:val="000000" w:themeColor="text1"/>
                <w:sz w:val="32"/>
                <w:szCs w:val="32"/>
              </w:rPr>
              <w:t>第二章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采购项目及技术要求</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_Toc17536926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13</w:t>
            </w:r>
            <w:r w:rsidR="00B57BEB">
              <w:rPr>
                <w:rFonts w:asciiTheme="minorEastAsia" w:eastAsiaTheme="minorEastAsia" w:hAnsiTheme="minorEastAsia"/>
                <w:b/>
                <w:noProof/>
                <w:color w:val="000000" w:themeColor="text1"/>
                <w:sz w:val="32"/>
                <w:szCs w:val="32"/>
              </w:rPr>
              <w:fldChar w:fldCharType="end"/>
            </w:r>
          </w:hyperlink>
        </w:p>
        <w:p w:rsidR="007157BB" w:rsidRDefault="00DC090D">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B57BEB">
              <w:rPr>
                <w:rStyle w:val="af2"/>
                <w:rFonts w:asciiTheme="minorEastAsia" w:eastAsiaTheme="minorEastAsia" w:hAnsiTheme="minorEastAsia" w:hint="eastAsia"/>
                <w:b/>
                <w:noProof/>
                <w:color w:val="000000" w:themeColor="text1"/>
                <w:sz w:val="32"/>
                <w:szCs w:val="32"/>
              </w:rPr>
              <w:t>第三章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合同主要条款</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_Toc17536927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18</w:t>
            </w:r>
            <w:r w:rsidR="00B57BEB">
              <w:rPr>
                <w:rFonts w:asciiTheme="minorEastAsia" w:eastAsiaTheme="minorEastAsia" w:hAnsiTheme="minorEastAsia"/>
                <w:b/>
                <w:noProof/>
                <w:color w:val="000000" w:themeColor="text1"/>
                <w:sz w:val="32"/>
                <w:szCs w:val="32"/>
              </w:rPr>
              <w:fldChar w:fldCharType="end"/>
            </w:r>
          </w:hyperlink>
        </w:p>
        <w:p w:rsidR="007157BB" w:rsidRDefault="00DC090D">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B57BEB">
              <w:rPr>
                <w:rStyle w:val="af2"/>
                <w:rFonts w:asciiTheme="minorEastAsia" w:eastAsiaTheme="minorEastAsia" w:hAnsiTheme="minorEastAsia" w:hint="eastAsia"/>
                <w:b/>
                <w:noProof/>
                <w:color w:val="000000" w:themeColor="text1"/>
                <w:sz w:val="32"/>
                <w:szCs w:val="32"/>
              </w:rPr>
              <w:t>第四章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评审细则</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_Toc17536928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23</w:t>
            </w:r>
            <w:r w:rsidR="00B57BEB">
              <w:rPr>
                <w:rFonts w:asciiTheme="minorEastAsia" w:eastAsiaTheme="minorEastAsia" w:hAnsiTheme="minorEastAsia"/>
                <w:b/>
                <w:noProof/>
                <w:color w:val="000000" w:themeColor="text1"/>
                <w:sz w:val="32"/>
                <w:szCs w:val="32"/>
              </w:rPr>
              <w:fldChar w:fldCharType="end"/>
            </w:r>
          </w:hyperlink>
        </w:p>
        <w:p w:rsidR="007157BB" w:rsidRDefault="00DC090D">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B57BEB">
              <w:rPr>
                <w:rStyle w:val="af2"/>
                <w:rFonts w:asciiTheme="minorEastAsia" w:eastAsiaTheme="minorEastAsia" w:hAnsiTheme="minorEastAsia" w:hint="eastAsia"/>
                <w:b/>
                <w:noProof/>
                <w:color w:val="000000" w:themeColor="text1"/>
                <w:sz w:val="32"/>
                <w:szCs w:val="32"/>
              </w:rPr>
              <w:t>第五章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谈判响应文件的组成</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_Toc17536929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24</w:t>
            </w:r>
            <w:r w:rsidR="00B57BEB">
              <w:rPr>
                <w:rFonts w:asciiTheme="minorEastAsia" w:eastAsiaTheme="minorEastAsia" w:hAnsiTheme="minorEastAsia"/>
                <w:b/>
                <w:noProof/>
                <w:color w:val="000000" w:themeColor="text1"/>
                <w:sz w:val="32"/>
                <w:szCs w:val="32"/>
              </w:rPr>
              <w:fldChar w:fldCharType="end"/>
            </w:r>
          </w:hyperlink>
        </w:p>
        <w:p w:rsidR="007157BB" w:rsidRDefault="00DC090D">
          <w:pPr>
            <w:pStyle w:val="10"/>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B57BEB">
              <w:rPr>
                <w:rStyle w:val="af2"/>
                <w:rFonts w:asciiTheme="minorEastAsia" w:eastAsiaTheme="minorEastAsia" w:hAnsiTheme="minorEastAsia" w:hint="eastAsia"/>
                <w:b/>
                <w:noProof/>
                <w:color w:val="000000" w:themeColor="text1"/>
                <w:sz w:val="32"/>
                <w:szCs w:val="32"/>
              </w:rPr>
              <w:t>第六章</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附</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件</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_Toc17536930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25</w:t>
            </w:r>
            <w:r w:rsidR="00B57BEB">
              <w:rPr>
                <w:rFonts w:asciiTheme="minorEastAsia" w:eastAsiaTheme="minorEastAsia" w:hAnsiTheme="minorEastAsia"/>
                <w:b/>
                <w:noProof/>
                <w:color w:val="000000" w:themeColor="text1"/>
                <w:sz w:val="32"/>
                <w:szCs w:val="32"/>
              </w:rPr>
              <w:fldChar w:fldCharType="end"/>
            </w:r>
          </w:hyperlink>
        </w:p>
        <w:p w:rsidR="007157BB" w:rsidRDefault="00DC090D">
          <w:pPr>
            <w:pStyle w:val="10"/>
            <w:tabs>
              <w:tab w:val="right" w:leader="dot" w:pos="8302"/>
            </w:tabs>
            <w:spacing w:line="720" w:lineRule="auto"/>
            <w:rPr>
              <w:rFonts w:asciiTheme="minorEastAsia" w:eastAsiaTheme="minorEastAsia" w:hAnsiTheme="minorEastAsia" w:cstheme="minorBidi"/>
              <w:noProof/>
              <w:color w:val="000000" w:themeColor="text1"/>
              <w:szCs w:val="22"/>
            </w:rPr>
          </w:pPr>
          <w:hyperlink w:anchor="_Toc17536931" w:history="1">
            <w:r w:rsidR="00B57BEB">
              <w:rPr>
                <w:rStyle w:val="af2"/>
                <w:rFonts w:asciiTheme="minorEastAsia" w:eastAsiaTheme="minorEastAsia" w:hAnsiTheme="minorEastAsia" w:hint="eastAsia"/>
                <w:b/>
                <w:noProof/>
                <w:color w:val="000000" w:themeColor="text1"/>
                <w:sz w:val="32"/>
                <w:szCs w:val="32"/>
              </w:rPr>
              <w:t>友</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情</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提</w:t>
            </w:r>
            <w:r w:rsidR="00B57BEB">
              <w:rPr>
                <w:rStyle w:val="af2"/>
                <w:rFonts w:asciiTheme="minorEastAsia" w:eastAsiaTheme="minorEastAsia" w:hAnsiTheme="minorEastAsia"/>
                <w:b/>
                <w:noProof/>
                <w:color w:val="000000" w:themeColor="text1"/>
                <w:sz w:val="32"/>
                <w:szCs w:val="32"/>
              </w:rPr>
              <w:t xml:space="preserve"> </w:t>
            </w:r>
            <w:r w:rsidR="00B57BEB">
              <w:rPr>
                <w:rStyle w:val="af2"/>
                <w:rFonts w:asciiTheme="minorEastAsia" w:eastAsiaTheme="minorEastAsia" w:hAnsiTheme="minorEastAsia" w:hint="eastAsia"/>
                <w:b/>
                <w:noProof/>
                <w:color w:val="000000" w:themeColor="text1"/>
                <w:sz w:val="32"/>
                <w:szCs w:val="32"/>
              </w:rPr>
              <w:t>醒</w:t>
            </w:r>
            <w:r w:rsidR="00B57BEB">
              <w:rPr>
                <w:rFonts w:asciiTheme="minorEastAsia" w:eastAsiaTheme="minorEastAsia" w:hAnsiTheme="minorEastAsia"/>
                <w:b/>
                <w:noProof/>
                <w:color w:val="000000" w:themeColor="text1"/>
                <w:sz w:val="32"/>
                <w:szCs w:val="32"/>
              </w:rPr>
              <w:tab/>
            </w:r>
            <w:r w:rsidR="00B57BEB">
              <w:rPr>
                <w:rFonts w:asciiTheme="minorEastAsia" w:eastAsiaTheme="minorEastAsia" w:hAnsiTheme="minorEastAsia"/>
                <w:b/>
                <w:noProof/>
                <w:color w:val="000000" w:themeColor="text1"/>
                <w:sz w:val="32"/>
                <w:szCs w:val="32"/>
              </w:rPr>
              <w:fldChar w:fldCharType="begin"/>
            </w:r>
            <w:r w:rsidR="00B57BEB">
              <w:rPr>
                <w:rFonts w:asciiTheme="minorEastAsia" w:eastAsiaTheme="minorEastAsia" w:hAnsiTheme="minorEastAsia"/>
                <w:b/>
                <w:noProof/>
                <w:color w:val="000000" w:themeColor="text1"/>
                <w:sz w:val="32"/>
                <w:szCs w:val="32"/>
              </w:rPr>
              <w:instrText xml:space="preserve"> PAGEREF _Toc17536931 \h </w:instrText>
            </w:r>
            <w:r w:rsidR="00B57BEB">
              <w:rPr>
                <w:rFonts w:asciiTheme="minorEastAsia" w:eastAsiaTheme="minorEastAsia" w:hAnsiTheme="minorEastAsia"/>
                <w:b/>
                <w:noProof/>
                <w:color w:val="000000" w:themeColor="text1"/>
                <w:sz w:val="32"/>
                <w:szCs w:val="32"/>
              </w:rPr>
            </w:r>
            <w:r w:rsidR="00B57BEB">
              <w:rPr>
                <w:rFonts w:asciiTheme="minorEastAsia" w:eastAsiaTheme="minorEastAsia" w:hAnsiTheme="minorEastAsia"/>
                <w:b/>
                <w:noProof/>
                <w:color w:val="000000" w:themeColor="text1"/>
                <w:sz w:val="32"/>
                <w:szCs w:val="32"/>
              </w:rPr>
              <w:fldChar w:fldCharType="separate"/>
            </w:r>
            <w:r w:rsidR="003366BD">
              <w:rPr>
                <w:rFonts w:asciiTheme="minorEastAsia" w:eastAsiaTheme="minorEastAsia" w:hAnsiTheme="minorEastAsia"/>
                <w:b/>
                <w:noProof/>
                <w:color w:val="000000" w:themeColor="text1"/>
                <w:sz w:val="32"/>
                <w:szCs w:val="32"/>
              </w:rPr>
              <w:t>32</w:t>
            </w:r>
            <w:r w:rsidR="00B57BEB">
              <w:rPr>
                <w:rFonts w:asciiTheme="minorEastAsia" w:eastAsiaTheme="minorEastAsia" w:hAnsiTheme="minorEastAsia"/>
                <w:b/>
                <w:noProof/>
                <w:color w:val="000000" w:themeColor="text1"/>
                <w:sz w:val="32"/>
                <w:szCs w:val="32"/>
              </w:rPr>
              <w:fldChar w:fldCharType="end"/>
            </w:r>
          </w:hyperlink>
        </w:p>
        <w:p w:rsidR="007157BB" w:rsidRDefault="00B57BEB">
          <w:pPr>
            <w:spacing w:line="720" w:lineRule="auto"/>
            <w:rPr>
              <w:rFonts w:asciiTheme="minorEastAsia" w:eastAsiaTheme="minorEastAsia" w:hAnsiTheme="minorEastAsia"/>
              <w:color w:val="000000" w:themeColor="text1"/>
            </w:rPr>
          </w:pPr>
          <w:r>
            <w:rPr>
              <w:rFonts w:asciiTheme="minorEastAsia" w:eastAsiaTheme="minorEastAsia" w:hAnsiTheme="minorEastAsia"/>
              <w:b/>
              <w:color w:val="000000" w:themeColor="text1"/>
              <w:sz w:val="32"/>
              <w:szCs w:val="32"/>
            </w:rPr>
            <w:fldChar w:fldCharType="end"/>
          </w:r>
        </w:p>
      </w:sdtContent>
    </w:sdt>
    <w:p w:rsidR="007157BB" w:rsidRDefault="007157BB">
      <w:pPr>
        <w:spacing w:before="100" w:after="240" w:line="500" w:lineRule="exact"/>
        <w:jc w:val="center"/>
        <w:rPr>
          <w:rFonts w:asciiTheme="minorEastAsia" w:eastAsiaTheme="minorEastAsia" w:hAnsiTheme="minorEastAsia" w:cs="宋体"/>
          <w:b/>
          <w:color w:val="000000" w:themeColor="text1"/>
          <w:sz w:val="44"/>
          <w:szCs w:val="4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7157BB">
      <w:pPr>
        <w:spacing w:line="360" w:lineRule="auto"/>
        <w:rPr>
          <w:rFonts w:asciiTheme="minorEastAsia" w:eastAsiaTheme="minorEastAsia" w:hAnsiTheme="minorEastAsia" w:cs="宋体"/>
          <w:b/>
          <w:bCs/>
          <w:color w:val="000000" w:themeColor="text1"/>
          <w:sz w:val="24"/>
          <w:szCs w:val="24"/>
        </w:rPr>
      </w:pPr>
    </w:p>
    <w:p w:rsidR="007157BB" w:rsidRDefault="00B57BEB">
      <w:pPr>
        <w:snapToGrid w:val="0"/>
        <w:jc w:val="center"/>
        <w:rPr>
          <w:rFonts w:asciiTheme="minorEastAsia" w:eastAsiaTheme="minorEastAsia" w:hAnsiTheme="minorEastAsia" w:cs="宋体"/>
          <w:b/>
          <w:bCs/>
          <w:color w:val="000000" w:themeColor="text1"/>
          <w:sz w:val="24"/>
          <w:szCs w:val="24"/>
        </w:rPr>
      </w:pPr>
      <w:r>
        <w:rPr>
          <w:rFonts w:asciiTheme="minorEastAsia" w:eastAsiaTheme="minorEastAsia" w:hAnsiTheme="minorEastAsia" w:cs="宋体"/>
          <w:b/>
          <w:bCs/>
          <w:color w:val="000000" w:themeColor="text1"/>
          <w:sz w:val="24"/>
          <w:szCs w:val="24"/>
        </w:rPr>
        <w:br w:type="page"/>
      </w:r>
    </w:p>
    <w:p w:rsidR="007157BB" w:rsidRPr="00661C91" w:rsidRDefault="00B57BEB">
      <w:pPr>
        <w:snapToGrid w:val="0"/>
        <w:jc w:val="center"/>
        <w:rPr>
          <w:rFonts w:asciiTheme="minorEastAsia" w:eastAsiaTheme="minorEastAsia" w:hAnsiTheme="minorEastAsia" w:cs="宋体"/>
          <w:b/>
          <w:bCs/>
          <w:color w:val="000000" w:themeColor="text1"/>
          <w:sz w:val="20"/>
        </w:rPr>
      </w:pPr>
      <w:r w:rsidRPr="00661C91">
        <w:rPr>
          <w:rFonts w:asciiTheme="minorEastAsia" w:eastAsiaTheme="minorEastAsia" w:hAnsiTheme="minorEastAsia" w:hint="eastAsia"/>
          <w:b/>
          <w:color w:val="000000" w:themeColor="text1"/>
          <w:sz w:val="28"/>
          <w:szCs w:val="32"/>
        </w:rPr>
        <w:lastRenderedPageBreak/>
        <w:t>常州市城市照明工程有限公司</w:t>
      </w:r>
      <w:r w:rsidR="00661C91" w:rsidRPr="00661C91">
        <w:rPr>
          <w:rFonts w:asciiTheme="minorEastAsia" w:eastAsiaTheme="minorEastAsia" w:hAnsiTheme="minorEastAsia" w:hint="eastAsia"/>
          <w:b/>
          <w:color w:val="000000" w:themeColor="text1"/>
          <w:sz w:val="28"/>
          <w:szCs w:val="32"/>
        </w:rPr>
        <w:t>凤凰岛北路</w:t>
      </w:r>
      <w:r w:rsidRPr="00661C91">
        <w:rPr>
          <w:rFonts w:asciiTheme="minorEastAsia" w:eastAsiaTheme="minorEastAsia" w:hAnsiTheme="minorEastAsia" w:hint="eastAsia"/>
          <w:b/>
          <w:color w:val="000000" w:themeColor="text1"/>
          <w:sz w:val="28"/>
          <w:szCs w:val="32"/>
        </w:rPr>
        <w:t>10KV箱式变采购项目</w:t>
      </w:r>
      <w:bookmarkStart w:id="0" w:name="_Toc17536924"/>
      <w:r w:rsidRPr="00661C91">
        <w:rPr>
          <w:rFonts w:asciiTheme="minorEastAsia" w:eastAsiaTheme="minorEastAsia" w:hAnsiTheme="minorEastAsia" w:hint="eastAsia"/>
          <w:b/>
          <w:color w:val="000000" w:themeColor="text1"/>
          <w:sz w:val="28"/>
          <w:szCs w:val="32"/>
        </w:rPr>
        <w:t>竞争性谈判公告</w:t>
      </w:r>
      <w:bookmarkEnd w:id="0"/>
    </w:p>
    <w:p w:rsidR="007157BB" w:rsidRDefault="00B57BEB">
      <w:pPr>
        <w:adjustRightInd w:val="0"/>
        <w:snapToGrid w:val="0"/>
        <w:spacing w:line="800" w:lineRule="exact"/>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编号：</w:t>
      </w:r>
      <w:r w:rsidR="005716B9">
        <w:rPr>
          <w:rFonts w:asciiTheme="minorEastAsia" w:eastAsiaTheme="minorEastAsia" w:hAnsiTheme="minorEastAsia" w:hint="eastAsia"/>
          <w:bCs/>
          <w:color w:val="000000" w:themeColor="text1"/>
          <w:sz w:val="24"/>
          <w:szCs w:val="24"/>
        </w:rPr>
        <w:t>CT-SJ-2019059</w:t>
      </w:r>
    </w:p>
    <w:p w:rsidR="007157BB" w:rsidRDefault="00B57BEB">
      <w:pPr>
        <w:overflowPunct w:val="0"/>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常州市城</w:t>
      </w:r>
      <w:proofErr w:type="gramStart"/>
      <w:r>
        <w:rPr>
          <w:rFonts w:asciiTheme="minorEastAsia" w:eastAsiaTheme="minorEastAsia" w:hAnsiTheme="minorEastAsia" w:cs="宋体" w:hint="eastAsia"/>
          <w:color w:val="000000" w:themeColor="text1"/>
          <w:szCs w:val="21"/>
        </w:rPr>
        <w:t>投建设</w:t>
      </w:r>
      <w:proofErr w:type="gramEnd"/>
      <w:r>
        <w:rPr>
          <w:rFonts w:asciiTheme="minorEastAsia" w:eastAsiaTheme="minorEastAsia" w:hAnsiTheme="minorEastAsia" w:cs="宋体" w:hint="eastAsia"/>
          <w:color w:val="000000" w:themeColor="text1"/>
          <w:szCs w:val="21"/>
        </w:rPr>
        <w:t>工程招标有限公司受常州市城市照明工程有限公司的委托</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现就</w:t>
      </w:r>
      <w:r w:rsidR="00661C91">
        <w:rPr>
          <w:rFonts w:asciiTheme="minorEastAsia" w:eastAsiaTheme="minorEastAsia" w:hAnsiTheme="minorEastAsia" w:hint="eastAsia"/>
          <w:color w:val="000000" w:themeColor="text1"/>
          <w:szCs w:val="21"/>
        </w:rPr>
        <w:t>凤凰岛北路</w:t>
      </w:r>
      <w:r>
        <w:rPr>
          <w:rFonts w:asciiTheme="minorEastAsia" w:eastAsiaTheme="minorEastAsia" w:hAnsiTheme="minorEastAsia" w:hint="eastAsia"/>
          <w:color w:val="000000" w:themeColor="text1"/>
          <w:szCs w:val="21"/>
        </w:rPr>
        <w:t>10KV箱式变采购项目进行竞争性谈判采购，有关事项公告如下：</w:t>
      </w:r>
      <w:r>
        <w:rPr>
          <w:rFonts w:asciiTheme="minorEastAsia" w:eastAsiaTheme="minorEastAsia" w:hAnsiTheme="minorEastAsia" w:cs="宋体" w:hint="eastAsia"/>
          <w:color w:val="000000" w:themeColor="text1"/>
          <w:szCs w:val="21"/>
        </w:rPr>
        <w:t xml:space="preserve"> </w:t>
      </w:r>
    </w:p>
    <w:p w:rsidR="007157BB" w:rsidRDefault="00B57BEB">
      <w:pPr>
        <w:snapToGrid w:val="0"/>
        <w:spacing w:line="360" w:lineRule="exact"/>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bCs/>
          <w:color w:val="000000" w:themeColor="text1"/>
          <w:szCs w:val="21"/>
        </w:rPr>
        <w:t>一、</w:t>
      </w:r>
      <w:r>
        <w:rPr>
          <w:rFonts w:asciiTheme="minorEastAsia" w:eastAsiaTheme="minorEastAsia" w:hAnsiTheme="minorEastAsia" w:hint="eastAsia"/>
          <w:b/>
          <w:color w:val="000000" w:themeColor="text1"/>
          <w:szCs w:val="21"/>
        </w:rPr>
        <w:t>项目名称</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常州市城市照明工程有限公司</w:t>
      </w:r>
      <w:r w:rsidR="00661C91">
        <w:rPr>
          <w:rFonts w:asciiTheme="minorEastAsia" w:eastAsiaTheme="minorEastAsia" w:hAnsiTheme="minorEastAsia" w:hint="eastAsia"/>
          <w:b/>
          <w:color w:val="000000" w:themeColor="text1"/>
          <w:szCs w:val="21"/>
        </w:rPr>
        <w:t>凤凰岛北路</w:t>
      </w:r>
      <w:r>
        <w:rPr>
          <w:rFonts w:asciiTheme="minorEastAsia" w:eastAsiaTheme="minorEastAsia" w:hAnsiTheme="minorEastAsia" w:hint="eastAsia"/>
          <w:b/>
          <w:color w:val="000000" w:themeColor="text1"/>
          <w:szCs w:val="21"/>
        </w:rPr>
        <w:t>10KV箱式变采购项目</w:t>
      </w:r>
    </w:p>
    <w:p w:rsidR="007157BB" w:rsidRDefault="00B57BEB">
      <w:pPr>
        <w:snapToGrid w:val="0"/>
        <w:spacing w:line="360" w:lineRule="exact"/>
        <w:ind w:firstLineChars="200" w:firstLine="422"/>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zCs w:val="21"/>
        </w:rPr>
        <w:t>二、项目编号</w:t>
      </w:r>
      <w:r>
        <w:rPr>
          <w:rFonts w:asciiTheme="minorEastAsia" w:eastAsiaTheme="minorEastAsia" w:hAnsiTheme="minorEastAsia"/>
          <w:b/>
          <w:color w:val="000000" w:themeColor="text1"/>
          <w:szCs w:val="21"/>
        </w:rPr>
        <w:t>：</w:t>
      </w:r>
      <w:r w:rsidR="005716B9">
        <w:rPr>
          <w:rFonts w:asciiTheme="minorEastAsia" w:eastAsiaTheme="minorEastAsia" w:hAnsiTheme="minorEastAsia" w:hint="eastAsia"/>
          <w:b/>
          <w:color w:val="000000" w:themeColor="text1"/>
          <w:szCs w:val="21"/>
        </w:rPr>
        <w:t>CT-SJ-2019059</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三、项目预算及</w:t>
      </w:r>
      <w:r>
        <w:rPr>
          <w:rFonts w:asciiTheme="minorEastAsia" w:eastAsiaTheme="minorEastAsia" w:hAnsiTheme="minorEastAsia"/>
          <w:b/>
          <w:color w:val="000000" w:themeColor="text1"/>
          <w:spacing w:val="2"/>
          <w:szCs w:val="21"/>
        </w:rPr>
        <w:t>最高限价：</w:t>
      </w:r>
    </w:p>
    <w:p w:rsidR="007157BB"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pacing w:val="2"/>
          <w:szCs w:val="21"/>
        </w:rPr>
        <w:t>本项目采购预算及最高限价为</w:t>
      </w:r>
      <w:r w:rsidR="00661C91">
        <w:rPr>
          <w:rFonts w:asciiTheme="minorEastAsia" w:eastAsiaTheme="minorEastAsia" w:hAnsiTheme="minorEastAsia" w:hint="eastAsia"/>
          <w:color w:val="000000" w:themeColor="text1"/>
          <w:spacing w:val="2"/>
          <w:szCs w:val="21"/>
        </w:rPr>
        <w:t>34万元</w:t>
      </w:r>
      <w:r>
        <w:rPr>
          <w:rFonts w:asciiTheme="minorEastAsia" w:eastAsiaTheme="minorEastAsia" w:hAnsiTheme="minorEastAsia" w:hint="eastAsia"/>
          <w:color w:val="000000" w:themeColor="text1"/>
          <w:spacing w:val="2"/>
          <w:szCs w:val="21"/>
        </w:rPr>
        <w:t>。</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四、项目简要说明</w:t>
      </w:r>
      <w:r>
        <w:rPr>
          <w:rFonts w:asciiTheme="minorEastAsia" w:eastAsiaTheme="minorEastAsia" w:hAnsiTheme="minorEastAsia"/>
          <w:b/>
          <w:color w:val="000000" w:themeColor="text1"/>
          <w:spacing w:val="2"/>
          <w:szCs w:val="21"/>
        </w:rPr>
        <w:t>：</w:t>
      </w:r>
    </w:p>
    <w:p w:rsidR="007157BB" w:rsidRDefault="00B57BEB">
      <w:pPr>
        <w:snapToGrid w:val="0"/>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本项目采购的设备为</w:t>
      </w:r>
      <w:r w:rsidR="00661C91">
        <w:rPr>
          <w:rFonts w:asciiTheme="minorEastAsia" w:eastAsiaTheme="minorEastAsia" w:hAnsiTheme="minorEastAsia" w:hint="eastAsia"/>
          <w:b/>
          <w:color w:val="000000" w:themeColor="text1"/>
          <w:spacing w:val="2"/>
          <w:szCs w:val="21"/>
        </w:rPr>
        <w:t>凤凰岛北路</w:t>
      </w:r>
      <w:r>
        <w:rPr>
          <w:rFonts w:asciiTheme="minorEastAsia" w:eastAsiaTheme="minorEastAsia" w:hAnsiTheme="minorEastAsia" w:hint="eastAsia"/>
          <w:b/>
          <w:color w:val="000000" w:themeColor="text1"/>
          <w:spacing w:val="2"/>
          <w:szCs w:val="21"/>
        </w:rPr>
        <w:t>10KV箱式变</w:t>
      </w:r>
      <w:r w:rsidR="00661C91">
        <w:rPr>
          <w:rFonts w:asciiTheme="minorEastAsia" w:eastAsiaTheme="minorEastAsia" w:hAnsiTheme="minorEastAsia"/>
          <w:b/>
          <w:color w:val="000000" w:themeColor="text1"/>
          <w:spacing w:val="2"/>
          <w:szCs w:val="21"/>
        </w:rPr>
        <w:t>1</w:t>
      </w:r>
      <w:r>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760"/>
        <w:gridCol w:w="966"/>
        <w:gridCol w:w="744"/>
      </w:tblGrid>
      <w:tr w:rsidR="007157BB">
        <w:trPr>
          <w:trHeight w:val="170"/>
          <w:jc w:val="center"/>
        </w:trPr>
        <w:tc>
          <w:tcPr>
            <w:tcW w:w="1073"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655"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名称</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2760"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容量</w:t>
            </w:r>
          </w:p>
        </w:tc>
        <w:tc>
          <w:tcPr>
            <w:tcW w:w="966"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路数</w:t>
            </w:r>
          </w:p>
        </w:tc>
        <w:tc>
          <w:tcPr>
            <w:tcW w:w="744" w:type="dxa"/>
            <w:vAlign w:val="center"/>
          </w:tcPr>
          <w:p w:rsidR="007157BB" w:rsidRDefault="00B57BEB">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val="170"/>
          <w:jc w:val="center"/>
        </w:trPr>
        <w:tc>
          <w:tcPr>
            <w:tcW w:w="1073"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1</w:t>
            </w:r>
          </w:p>
        </w:tc>
        <w:tc>
          <w:tcPr>
            <w:tcW w:w="1655" w:type="dxa"/>
            <w:vAlign w:val="center"/>
          </w:tcPr>
          <w:p w:rsidR="007157BB" w:rsidRDefault="00661C91" w:rsidP="00661C91">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凤凰岛北路</w:t>
            </w:r>
            <w:r>
              <w:rPr>
                <w:rFonts w:asciiTheme="minorEastAsia" w:eastAsiaTheme="minorEastAsia" w:hAnsiTheme="minorEastAsia" w:cs="宋体"/>
                <w:color w:val="000000" w:themeColor="text1"/>
                <w:kern w:val="0"/>
                <w:szCs w:val="21"/>
              </w:rPr>
              <w:t>2</w:t>
            </w:r>
            <w:r w:rsidR="00B57BEB">
              <w:rPr>
                <w:rFonts w:asciiTheme="minorEastAsia" w:eastAsiaTheme="minorEastAsia" w:hAnsiTheme="minorEastAsia" w:cs="宋体" w:hint="eastAsia"/>
                <w:color w:val="000000" w:themeColor="text1"/>
                <w:kern w:val="0"/>
                <w:szCs w:val="21"/>
              </w:rPr>
              <w:t>P</w:t>
            </w:r>
          </w:p>
        </w:tc>
        <w:tc>
          <w:tcPr>
            <w:tcW w:w="1104" w:type="dxa"/>
            <w:vAlign w:val="center"/>
          </w:tcPr>
          <w:p w:rsidR="007157BB" w:rsidRDefault="00B57BEB">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60" w:type="dxa"/>
            <w:vAlign w:val="center"/>
          </w:tcPr>
          <w:p w:rsidR="00661C91" w:rsidRPr="00661C91" w:rsidRDefault="00661C91" w:rsidP="00661C91">
            <w:pPr>
              <w:spacing w:line="360" w:lineRule="exact"/>
              <w:jc w:val="center"/>
              <w:rPr>
                <w:rFonts w:asciiTheme="minorEastAsia" w:eastAsiaTheme="minorEastAsia" w:hAnsiTheme="minorEastAsia" w:cs="宋体"/>
                <w:color w:val="000000" w:themeColor="text1"/>
                <w:kern w:val="0"/>
                <w:szCs w:val="21"/>
              </w:rPr>
            </w:pPr>
            <w:r w:rsidRPr="00661C91">
              <w:rPr>
                <w:rFonts w:asciiTheme="minorEastAsia" w:eastAsiaTheme="minorEastAsia" w:hAnsiTheme="minorEastAsia" w:cs="宋体" w:hint="eastAsia"/>
                <w:color w:val="000000" w:themeColor="text1"/>
                <w:kern w:val="0"/>
                <w:szCs w:val="21"/>
              </w:rPr>
              <w:t>10kV，160kVA</w:t>
            </w:r>
          </w:p>
          <w:p w:rsidR="007157BB" w:rsidRDefault="00661C91" w:rsidP="00661C91">
            <w:pPr>
              <w:spacing w:line="360" w:lineRule="exact"/>
              <w:jc w:val="center"/>
              <w:rPr>
                <w:rFonts w:asciiTheme="minorEastAsia" w:eastAsiaTheme="minorEastAsia" w:hAnsiTheme="minorEastAsia" w:cs="宋体"/>
                <w:color w:val="000000" w:themeColor="text1"/>
                <w:kern w:val="0"/>
                <w:szCs w:val="21"/>
              </w:rPr>
            </w:pPr>
            <w:r w:rsidRPr="00661C91">
              <w:rPr>
                <w:rFonts w:asciiTheme="minorEastAsia" w:eastAsiaTheme="minorEastAsia" w:hAnsiTheme="minorEastAsia" w:cs="宋体" w:hint="eastAsia"/>
                <w:color w:val="000000" w:themeColor="text1"/>
                <w:kern w:val="0"/>
                <w:szCs w:val="21"/>
              </w:rPr>
              <w:t>箱式变</w:t>
            </w:r>
          </w:p>
        </w:tc>
        <w:tc>
          <w:tcPr>
            <w:tcW w:w="966" w:type="dxa"/>
            <w:vAlign w:val="center"/>
          </w:tcPr>
          <w:p w:rsidR="007157BB" w:rsidRDefault="00661C91">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24</w:t>
            </w:r>
            <w:r w:rsidR="00B57BEB">
              <w:rPr>
                <w:rFonts w:asciiTheme="minorEastAsia" w:eastAsiaTheme="minorEastAsia" w:hAnsiTheme="minorEastAsia" w:cs="宋体" w:hint="eastAsia"/>
                <w:color w:val="000000" w:themeColor="text1"/>
                <w:kern w:val="0"/>
                <w:szCs w:val="21"/>
              </w:rPr>
              <w:t>路</w:t>
            </w:r>
          </w:p>
        </w:tc>
        <w:tc>
          <w:tcPr>
            <w:tcW w:w="744" w:type="dxa"/>
            <w:vAlign w:val="center"/>
          </w:tcPr>
          <w:p w:rsidR="007157BB" w:rsidRDefault="007157BB">
            <w:pPr>
              <w:spacing w:line="360" w:lineRule="exact"/>
              <w:jc w:val="center"/>
              <w:rPr>
                <w:rFonts w:asciiTheme="minorEastAsia" w:eastAsiaTheme="minorEastAsia" w:hAnsiTheme="minorEastAsia" w:cs="宋体"/>
                <w:color w:val="000000" w:themeColor="text1"/>
                <w:szCs w:val="21"/>
              </w:rPr>
            </w:pPr>
          </w:p>
        </w:tc>
      </w:tr>
    </w:tbl>
    <w:p w:rsidR="007157BB" w:rsidRDefault="00B57BEB">
      <w:pPr>
        <w:snapToGrid w:val="0"/>
        <w:spacing w:line="360" w:lineRule="exact"/>
        <w:ind w:firstLineChars="200" w:firstLine="430"/>
        <w:rPr>
          <w:rFonts w:asciiTheme="minorEastAsia" w:eastAsiaTheme="minorEastAsia" w:hAnsiTheme="minorEastAsia"/>
          <w:color w:val="000000" w:themeColor="text1"/>
          <w:szCs w:val="21"/>
        </w:rPr>
      </w:pPr>
      <w:r>
        <w:rPr>
          <w:rFonts w:asciiTheme="minorEastAsia" w:eastAsiaTheme="minorEastAsia" w:hAnsiTheme="minorEastAsia" w:hint="eastAsia"/>
          <w:b/>
          <w:color w:val="000000" w:themeColor="text1"/>
          <w:spacing w:val="2"/>
          <w:szCs w:val="21"/>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p>
    <w:p w:rsidR="007157BB" w:rsidRDefault="00B57BEB">
      <w:pPr>
        <w:spacing w:line="360" w:lineRule="exact"/>
        <w:ind w:firstLineChars="200" w:firstLine="422"/>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五、供应商资格要求</w:t>
      </w:r>
      <w:r>
        <w:rPr>
          <w:rFonts w:asciiTheme="minorEastAsia" w:eastAsiaTheme="minorEastAsia" w:hAnsiTheme="minorEastAsia"/>
          <w:b/>
          <w:color w:val="000000" w:themeColor="text1"/>
        </w:rPr>
        <w:t>：</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（一）一般资格条件：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w:t>
      </w:r>
      <w:r>
        <w:rPr>
          <w:rFonts w:asciiTheme="minorEastAsia" w:eastAsiaTheme="minorEastAsia" w:hAnsiTheme="minorEastAsia"/>
          <w:color w:val="000000" w:themeColor="text1"/>
          <w:szCs w:val="21"/>
        </w:rPr>
        <w:t>在中华人民共和国境内注册，</w:t>
      </w:r>
      <w:r>
        <w:rPr>
          <w:rFonts w:asciiTheme="minorEastAsia" w:eastAsiaTheme="minorEastAsia" w:hAnsiTheme="minorEastAsia" w:cs="宋体" w:hint="eastAsia"/>
          <w:color w:val="000000" w:themeColor="text1"/>
          <w:szCs w:val="21"/>
        </w:rPr>
        <w:t xml:space="preserve">具有独立承担民事责任的能力；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2.具有良好的商业信誉和健全的财务会计制度；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3.具有履行合同所必需的设备和专业技术能力；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4.有依法缴纳税收和社会保障资金的良好记录；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5.参加采购活动前三年内，在经营活动中没有重大违法记录；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6.法律、行政法规规定的其他条件；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w:t>
      </w:r>
      <w:r>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8.未被“信用中国”网站（www.creditchina.gov.cn）</w:t>
      </w:r>
      <w:r>
        <w:rPr>
          <w:rFonts w:asciiTheme="minorEastAsia" w:eastAsiaTheme="minorEastAsia" w:hAnsiTheme="minorEastAsia" w:hint="eastAsia"/>
          <w:color w:val="000000" w:themeColor="text1"/>
          <w:szCs w:val="21"/>
        </w:rPr>
        <w:t>、中国政府采购网</w:t>
      </w:r>
      <w:r>
        <w:rPr>
          <w:rFonts w:asciiTheme="minorEastAsia" w:eastAsiaTheme="minorEastAsia" w:hAnsiTheme="minorEastAsia"/>
          <w:color w:val="000000" w:themeColor="text1"/>
          <w:szCs w:val="21"/>
        </w:rPr>
        <w:t>(www.ccgp.gov.cn)</w:t>
      </w:r>
      <w:r>
        <w:rPr>
          <w:rFonts w:asciiTheme="minorEastAsia" w:eastAsiaTheme="minorEastAsia" w:hAnsiTheme="minorEastAsia" w:cs="宋体" w:hint="eastAsia"/>
          <w:color w:val="000000" w:themeColor="text1"/>
          <w:szCs w:val="21"/>
        </w:rPr>
        <w:t>列入失信被执行人、重大税收违法案件当事人名单、政府采购严重失信行为记录名单。</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（二）其他资格要求：</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9、具有本项目采购货物相关的型式试验报告；</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10、提供一份近三年（自开标之日起向前推算）投标人完成的类似业绩证明材料；</w:t>
      </w:r>
    </w:p>
    <w:p w:rsidR="007157BB" w:rsidRDefault="00B57BEB">
      <w:pPr>
        <w:spacing w:line="360" w:lineRule="exact"/>
        <w:ind w:firstLineChars="200"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（三）</w:t>
      </w:r>
      <w:r>
        <w:rPr>
          <w:rFonts w:asciiTheme="minorEastAsia" w:eastAsiaTheme="minorEastAsia" w:hAnsiTheme="minorEastAsia" w:cs="宋体"/>
          <w:b/>
          <w:color w:val="000000" w:themeColor="text1"/>
          <w:szCs w:val="21"/>
        </w:rPr>
        <w:t>本项目不接受联合体投标</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六、</w:t>
      </w:r>
      <w:r>
        <w:rPr>
          <w:rFonts w:asciiTheme="minorEastAsia" w:eastAsiaTheme="minorEastAsia" w:hAnsiTheme="minorEastAsia" w:hint="eastAsia"/>
          <w:b/>
          <w:bCs/>
          <w:color w:val="000000" w:themeColor="text1"/>
          <w:szCs w:val="21"/>
        </w:rPr>
        <w:t>竞争性谈判文件领取的时间和地点</w:t>
      </w:r>
    </w:p>
    <w:p w:rsidR="007157BB" w:rsidRDefault="00B57BEB">
      <w:pPr>
        <w:spacing w:line="360" w:lineRule="exact"/>
        <w:ind w:firstLineChars="200" w:firstLine="420"/>
        <w:rPr>
          <w:rFonts w:asciiTheme="minorEastAsia" w:eastAsiaTheme="minorEastAsia" w:hAnsiTheme="minorEastAsia" w:cs="宋体"/>
          <w:b/>
          <w:bCs/>
          <w:color w:val="000000" w:themeColor="text1"/>
          <w:kern w:val="0"/>
          <w:szCs w:val="21"/>
        </w:rPr>
      </w:pPr>
      <w:r>
        <w:rPr>
          <w:rFonts w:asciiTheme="minorEastAsia" w:eastAsiaTheme="minorEastAsia" w:hAnsiTheme="minorEastAsia" w:hint="eastAsia"/>
          <w:color w:val="000000" w:themeColor="text1"/>
          <w:szCs w:val="21"/>
        </w:rPr>
        <w:t>竞争性谈判文件领购时间</w:t>
      </w:r>
      <w:r>
        <w:rPr>
          <w:rFonts w:asciiTheme="minorEastAsia" w:eastAsiaTheme="minorEastAsia" w:hAnsiTheme="minorEastAsia" w:cs="宋体" w:hint="eastAsia"/>
          <w:color w:val="000000" w:themeColor="text1"/>
          <w:kern w:val="0"/>
          <w:szCs w:val="21"/>
        </w:rPr>
        <w:t>：</w:t>
      </w:r>
      <w:r>
        <w:rPr>
          <w:rFonts w:asciiTheme="minorEastAsia" w:eastAsiaTheme="minorEastAsia" w:hAnsiTheme="minorEastAsia" w:cs="宋体" w:hint="eastAsia"/>
          <w:b/>
          <w:bCs/>
          <w:color w:val="000000" w:themeColor="text1"/>
          <w:kern w:val="0"/>
          <w:szCs w:val="21"/>
        </w:rPr>
        <w:t>2019年11月</w:t>
      </w:r>
      <w:r w:rsidR="005716B9">
        <w:rPr>
          <w:rFonts w:asciiTheme="minorEastAsia" w:eastAsiaTheme="minorEastAsia" w:hAnsiTheme="minorEastAsia" w:cs="宋体"/>
          <w:b/>
          <w:bCs/>
          <w:color w:val="000000" w:themeColor="text1"/>
          <w:kern w:val="0"/>
          <w:szCs w:val="21"/>
        </w:rPr>
        <w:t>21</w:t>
      </w:r>
      <w:r>
        <w:rPr>
          <w:rFonts w:asciiTheme="minorEastAsia" w:eastAsiaTheme="minorEastAsia" w:hAnsiTheme="minorEastAsia" w:cs="宋体" w:hint="eastAsia"/>
          <w:b/>
          <w:bCs/>
          <w:color w:val="000000" w:themeColor="text1"/>
          <w:kern w:val="0"/>
          <w:szCs w:val="21"/>
        </w:rPr>
        <w:t>日起</w:t>
      </w:r>
    </w:p>
    <w:p w:rsidR="007157BB" w:rsidRDefault="00B57BEB">
      <w:pPr>
        <w:spacing w:line="360" w:lineRule="exact"/>
        <w:ind w:firstLineChars="200" w:firstLine="420"/>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szCs w:val="21"/>
        </w:rPr>
        <w:t>竞争性谈判文件售价：</w:t>
      </w:r>
      <w:r>
        <w:rPr>
          <w:rFonts w:asciiTheme="minorEastAsia" w:eastAsiaTheme="minorEastAsia" w:hAnsiTheme="minorEastAsia" w:cs="宋体" w:hint="eastAsia"/>
          <w:color w:val="000000" w:themeColor="text1"/>
          <w:kern w:val="0"/>
          <w:szCs w:val="21"/>
        </w:rPr>
        <w:t>人民币伍佰元整</w:t>
      </w:r>
      <w:r>
        <w:rPr>
          <w:rFonts w:asciiTheme="minorEastAsia" w:eastAsiaTheme="minorEastAsia" w:hAnsiTheme="minorEastAsia" w:cs="宋体" w:hint="eastAsia"/>
          <w:b/>
          <w:color w:val="000000" w:themeColor="text1"/>
          <w:kern w:val="0"/>
          <w:szCs w:val="21"/>
        </w:rPr>
        <w:t>（谈判时</w:t>
      </w:r>
      <w:r>
        <w:rPr>
          <w:rFonts w:asciiTheme="minorEastAsia" w:eastAsiaTheme="minorEastAsia" w:hAnsiTheme="minorEastAsia" w:cs="宋体"/>
          <w:b/>
          <w:color w:val="000000" w:themeColor="text1"/>
          <w:kern w:val="0"/>
          <w:szCs w:val="21"/>
        </w:rPr>
        <w:t>缴纳</w:t>
      </w:r>
      <w:r>
        <w:rPr>
          <w:rFonts w:asciiTheme="minorEastAsia" w:eastAsiaTheme="minorEastAsia" w:hAnsiTheme="minorEastAsia" w:cs="宋体" w:hint="eastAsia"/>
          <w:b/>
          <w:color w:val="000000" w:themeColor="text1"/>
          <w:kern w:val="0"/>
          <w:szCs w:val="21"/>
        </w:rPr>
        <w:t>）</w:t>
      </w:r>
    </w:p>
    <w:p w:rsidR="007157BB" w:rsidRDefault="00B57BEB">
      <w:pPr>
        <w:spacing w:line="360" w:lineRule="exact"/>
        <w:ind w:firstLineChars="200" w:firstLine="420"/>
        <w:rPr>
          <w:rFonts w:asciiTheme="minorEastAsia" w:eastAsiaTheme="minorEastAsia" w:hAnsiTheme="minorEastAsia"/>
          <w:b/>
          <w:color w:val="000000" w:themeColor="text1"/>
          <w:szCs w:val="21"/>
        </w:rPr>
      </w:pPr>
      <w:r>
        <w:rPr>
          <w:rFonts w:asciiTheme="minorEastAsia" w:eastAsiaTheme="minorEastAsia" w:hAnsiTheme="minorEastAsia" w:cs="宋体" w:hint="eastAsia"/>
          <w:color w:val="000000" w:themeColor="text1"/>
          <w:kern w:val="0"/>
          <w:szCs w:val="21"/>
        </w:rPr>
        <w:t>谈判文件发售地点：</w:t>
      </w:r>
      <w:r>
        <w:rPr>
          <w:rFonts w:asciiTheme="minorEastAsia" w:eastAsiaTheme="minorEastAsia" w:hAnsiTheme="minorEastAsia" w:cs="宋体" w:hint="eastAsia"/>
          <w:b/>
          <w:bCs/>
          <w:color w:val="000000" w:themeColor="text1"/>
          <w:kern w:val="0"/>
          <w:szCs w:val="21"/>
        </w:rPr>
        <w:t>符合条件的供应商网上自行下载， 并按文件要求编制响应文件。</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lastRenderedPageBreak/>
        <w:t>七、现场</w:t>
      </w:r>
      <w:r>
        <w:rPr>
          <w:rFonts w:asciiTheme="minorEastAsia" w:eastAsiaTheme="minorEastAsia" w:hAnsiTheme="minorEastAsia" w:cs="宋体"/>
          <w:b/>
          <w:color w:val="000000" w:themeColor="text1"/>
          <w:szCs w:val="21"/>
        </w:rPr>
        <w:t>踏勘</w:t>
      </w:r>
      <w:r>
        <w:rPr>
          <w:rFonts w:asciiTheme="minorEastAsia" w:eastAsiaTheme="minorEastAsia" w:hAnsiTheme="minorEastAsia" w:cs="宋体" w:hint="eastAsia"/>
          <w:b/>
          <w:color w:val="000000" w:themeColor="text1"/>
          <w:szCs w:val="21"/>
        </w:rPr>
        <w:t>及标前答疑</w:t>
      </w:r>
    </w:p>
    <w:p w:rsidR="007157BB" w:rsidRDefault="00B57BEB">
      <w:pPr>
        <w:spacing w:line="360" w:lineRule="exact"/>
        <w:ind w:firstLineChars="200" w:firstLine="420"/>
        <w:rPr>
          <w:rFonts w:asciiTheme="minorEastAsia" w:eastAsiaTheme="minorEastAsia" w:hAnsiTheme="minorEastAsia"/>
          <w:bCs/>
          <w:color w:val="000000" w:themeColor="text1"/>
          <w:szCs w:val="21"/>
        </w:rPr>
      </w:pPr>
      <w:r>
        <w:rPr>
          <w:rFonts w:asciiTheme="minorEastAsia" w:eastAsiaTheme="minorEastAsia" w:hAnsiTheme="minorEastAsia"/>
          <w:bCs/>
          <w:color w:val="000000" w:themeColor="text1"/>
          <w:szCs w:val="21"/>
        </w:rPr>
        <w:t>1.</w:t>
      </w:r>
      <w:r>
        <w:rPr>
          <w:rFonts w:asciiTheme="minorEastAsia" w:eastAsiaTheme="minorEastAsia" w:hAnsiTheme="minorEastAsia" w:hint="eastAsia"/>
          <w:bCs/>
          <w:color w:val="000000" w:themeColor="text1"/>
          <w:szCs w:val="21"/>
        </w:rPr>
        <w:t>供应商</w:t>
      </w:r>
      <w:r>
        <w:rPr>
          <w:rFonts w:asciiTheme="minorEastAsia" w:eastAsiaTheme="minorEastAsia" w:hAnsiTheme="minorEastAsia"/>
          <w:bCs/>
          <w:color w:val="000000" w:themeColor="text1"/>
          <w:szCs w:val="21"/>
        </w:rPr>
        <w:t>自行踏勘</w:t>
      </w:r>
      <w:r>
        <w:rPr>
          <w:rFonts w:asciiTheme="minorEastAsia" w:eastAsiaTheme="minorEastAsia" w:hAnsiTheme="minorEastAsia" w:hint="eastAsia"/>
          <w:bCs/>
          <w:color w:val="000000" w:themeColor="text1"/>
          <w:szCs w:val="21"/>
        </w:rPr>
        <w:t>现场。</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bCs/>
          <w:color w:val="000000" w:themeColor="text1"/>
          <w:szCs w:val="21"/>
        </w:rPr>
        <w:t>2</w:t>
      </w:r>
      <w:r>
        <w:rPr>
          <w:rFonts w:asciiTheme="minorEastAsia" w:eastAsiaTheme="minorEastAsia" w:hAnsiTheme="minorEastAsia"/>
          <w:bCs/>
          <w:color w:val="000000" w:themeColor="text1"/>
          <w:szCs w:val="21"/>
        </w:rPr>
        <w:t>.</w:t>
      </w:r>
      <w:r>
        <w:rPr>
          <w:rFonts w:asciiTheme="minorEastAsia" w:eastAsiaTheme="minorEastAsia" w:hAnsiTheme="minorEastAsia" w:cs="宋体"/>
          <w:color w:val="000000" w:themeColor="text1"/>
          <w:szCs w:val="21"/>
        </w:rPr>
        <w:t>标前答疑</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八、谈判保证金</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谈判保证金数额：</w:t>
      </w:r>
      <w:r>
        <w:rPr>
          <w:rFonts w:asciiTheme="minorEastAsia" w:eastAsiaTheme="minorEastAsia" w:hAnsiTheme="minorEastAsia" w:cs="宋体" w:hint="eastAsia"/>
          <w:b/>
          <w:color w:val="000000" w:themeColor="text1"/>
          <w:szCs w:val="21"/>
        </w:rPr>
        <w:t>人民币</w:t>
      </w:r>
      <w:r w:rsidR="003366BD">
        <w:rPr>
          <w:rFonts w:asciiTheme="minorEastAsia" w:eastAsiaTheme="minorEastAsia" w:hAnsiTheme="minorEastAsia" w:cs="宋体" w:hint="eastAsia"/>
          <w:b/>
          <w:color w:val="000000" w:themeColor="text1"/>
          <w:szCs w:val="21"/>
        </w:rPr>
        <w:t>陆仟</w:t>
      </w:r>
      <w:r>
        <w:rPr>
          <w:rFonts w:asciiTheme="minorEastAsia" w:eastAsiaTheme="minorEastAsia" w:hAnsiTheme="minorEastAsia" w:cs="宋体" w:hint="eastAsia"/>
          <w:b/>
          <w:color w:val="000000" w:themeColor="text1"/>
          <w:szCs w:val="21"/>
        </w:rPr>
        <w:t>元整</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谈判保证金</w:t>
      </w:r>
      <w:r>
        <w:rPr>
          <w:rFonts w:asciiTheme="minorEastAsia" w:eastAsiaTheme="minorEastAsia" w:hAnsiTheme="minorEastAsia" w:cs="宋体" w:hint="eastAsia"/>
          <w:b/>
          <w:color w:val="000000" w:themeColor="text1"/>
          <w:szCs w:val="21"/>
        </w:rPr>
        <w:t>到账截止时间</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hint="eastAsia"/>
          <w:b/>
          <w:color w:val="000000" w:themeColor="text1"/>
          <w:szCs w:val="21"/>
        </w:rPr>
        <w:t>同谈判响应文件提交截止时间</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谈判保证金交纳方式：银行电汇或转账</w:t>
      </w:r>
      <w:r>
        <w:rPr>
          <w:rFonts w:asciiTheme="minorEastAsia" w:eastAsiaTheme="minorEastAsia" w:hAnsiTheme="minorEastAsia" w:cs="宋体" w:hint="eastAsia"/>
          <w:b/>
          <w:bCs/>
          <w:color w:val="000000" w:themeColor="text1"/>
          <w:szCs w:val="21"/>
        </w:rPr>
        <w:t>（备注项目编号）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hint="eastAsia"/>
          <w:b/>
          <w:bCs/>
          <w:color w:val="000000" w:themeColor="text1"/>
          <w:szCs w:val="21"/>
        </w:rPr>
        <w:t>九</w:t>
      </w:r>
      <w:r>
        <w:rPr>
          <w:rFonts w:asciiTheme="minorEastAsia" w:eastAsiaTheme="minorEastAsia" w:hAnsiTheme="minorEastAsia"/>
          <w:b/>
          <w:bCs/>
          <w:color w:val="000000" w:themeColor="text1"/>
          <w:szCs w:val="21"/>
        </w:rPr>
        <w:t>、</w:t>
      </w:r>
      <w:r>
        <w:rPr>
          <w:rFonts w:asciiTheme="minorEastAsia" w:eastAsiaTheme="minorEastAsia" w:hAnsiTheme="minorEastAsia" w:hint="eastAsia"/>
          <w:b/>
          <w:bCs/>
          <w:color w:val="000000" w:themeColor="text1"/>
          <w:szCs w:val="21"/>
        </w:rPr>
        <w:t>谈判响应文件提交及谈判信息</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谈判响应文件提交时间：2019年11月</w:t>
      </w:r>
      <w:r w:rsidR="005716B9">
        <w:rPr>
          <w:rFonts w:asciiTheme="minorEastAsia" w:eastAsiaTheme="minorEastAsia" w:hAnsiTheme="minorEastAsia"/>
          <w:b/>
          <w:bCs/>
          <w:color w:val="000000" w:themeColor="text1"/>
          <w:szCs w:val="21"/>
        </w:rPr>
        <w:t>27</w:t>
      </w:r>
      <w:r>
        <w:rPr>
          <w:rFonts w:asciiTheme="minorEastAsia" w:eastAsiaTheme="minorEastAsia" w:hAnsiTheme="minorEastAsia" w:hint="eastAsia"/>
          <w:b/>
          <w:bCs/>
          <w:color w:val="000000" w:themeColor="text1"/>
          <w:szCs w:val="21"/>
        </w:rPr>
        <w:t>日13:30-14:00</w:t>
      </w:r>
      <w:r>
        <w:rPr>
          <w:rFonts w:asciiTheme="minorEastAsia" w:eastAsiaTheme="minorEastAsia" w:hAnsiTheme="minorEastAsia" w:cs="宋体" w:hint="eastAsia"/>
          <w:b/>
          <w:bCs/>
          <w:color w:val="000000" w:themeColor="text1"/>
          <w:szCs w:val="21"/>
        </w:rPr>
        <w:t>（北京时间）</w:t>
      </w:r>
      <w:r>
        <w:rPr>
          <w:rFonts w:asciiTheme="minorEastAsia" w:eastAsiaTheme="minorEastAsia" w:hAnsiTheme="minorEastAsia" w:hint="eastAsia"/>
          <w:b/>
          <w:bCs/>
          <w:color w:val="000000" w:themeColor="text1"/>
          <w:szCs w:val="21"/>
        </w:rPr>
        <w:t>。</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谈判响应文件提交截止</w:t>
      </w:r>
      <w:proofErr w:type="gramStart"/>
      <w:r>
        <w:rPr>
          <w:rFonts w:asciiTheme="minorEastAsia" w:eastAsiaTheme="minorEastAsia" w:hAnsiTheme="minorEastAsia" w:hint="eastAsia"/>
          <w:b/>
          <w:bCs/>
          <w:color w:val="000000" w:themeColor="text1"/>
          <w:szCs w:val="21"/>
        </w:rPr>
        <w:t>暨谈判</w:t>
      </w:r>
      <w:proofErr w:type="gramEnd"/>
      <w:r>
        <w:rPr>
          <w:rFonts w:asciiTheme="minorEastAsia" w:eastAsiaTheme="minorEastAsia" w:hAnsiTheme="minorEastAsia" w:hint="eastAsia"/>
          <w:b/>
          <w:bCs/>
          <w:color w:val="000000" w:themeColor="text1"/>
          <w:szCs w:val="21"/>
        </w:rPr>
        <w:t>时间：2019年11月</w:t>
      </w:r>
      <w:r w:rsidR="005716B9">
        <w:rPr>
          <w:rFonts w:asciiTheme="minorEastAsia" w:eastAsiaTheme="minorEastAsia" w:hAnsiTheme="minorEastAsia"/>
          <w:b/>
          <w:bCs/>
          <w:color w:val="000000" w:themeColor="text1"/>
          <w:szCs w:val="21"/>
        </w:rPr>
        <w:t>27</w:t>
      </w:r>
      <w:r>
        <w:rPr>
          <w:rFonts w:asciiTheme="minorEastAsia" w:eastAsiaTheme="minorEastAsia" w:hAnsiTheme="minorEastAsia" w:hint="eastAsia"/>
          <w:b/>
          <w:bCs/>
          <w:color w:val="000000" w:themeColor="text1"/>
          <w:szCs w:val="21"/>
        </w:rPr>
        <w:t>日14:00</w:t>
      </w:r>
      <w:r>
        <w:rPr>
          <w:rFonts w:asciiTheme="minorEastAsia" w:eastAsiaTheme="minorEastAsia" w:hAnsiTheme="minorEastAsia" w:cs="宋体" w:hint="eastAsia"/>
          <w:b/>
          <w:bCs/>
          <w:color w:val="000000" w:themeColor="text1"/>
          <w:szCs w:val="21"/>
        </w:rPr>
        <w:t>（北京时间）</w:t>
      </w:r>
      <w:r>
        <w:rPr>
          <w:rFonts w:asciiTheme="minorEastAsia" w:eastAsiaTheme="minorEastAsia" w:hAnsiTheme="minorEastAsia" w:hint="eastAsia"/>
          <w:b/>
          <w:bCs/>
          <w:color w:val="000000" w:themeColor="text1"/>
          <w:szCs w:val="21"/>
        </w:rPr>
        <w:t>。</w:t>
      </w:r>
    </w:p>
    <w:p w:rsidR="007157BB" w:rsidRDefault="00B57BEB">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 xml:space="preserve">    谈判响应文件提交地点暨谈判地点：</w:t>
      </w:r>
      <w:r>
        <w:rPr>
          <w:rFonts w:asciiTheme="minorEastAsia" w:eastAsiaTheme="minorEastAsia" w:hAnsiTheme="minorEastAsia" w:cs="宋体" w:hint="eastAsia"/>
          <w:b/>
          <w:bCs/>
          <w:color w:val="000000" w:themeColor="text1"/>
          <w:kern w:val="0"/>
          <w:szCs w:val="21"/>
        </w:rPr>
        <w:t>常州市城投建设工程招标有限公司（常州市新北区通江中路396号中创大厦4楼）</w:t>
      </w:r>
    </w:p>
    <w:p w:rsidR="007157BB" w:rsidRDefault="00B57BEB">
      <w:pPr>
        <w:spacing w:line="360" w:lineRule="exact"/>
        <w:ind w:firstLineChars="200" w:firstLine="422"/>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十、说明</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竞争性谈判文件售后一概不退。供应商提交的谈判响应文件概不退还。一经领购，供应商不得更改单位名称。</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十</w:t>
      </w:r>
      <w:r>
        <w:rPr>
          <w:rFonts w:asciiTheme="minorEastAsia" w:eastAsiaTheme="minorEastAsia" w:hAnsiTheme="minorEastAsia" w:cs="宋体" w:hint="eastAsia"/>
          <w:b/>
          <w:color w:val="000000" w:themeColor="text1"/>
          <w:kern w:val="0"/>
          <w:szCs w:val="21"/>
        </w:rPr>
        <w:t>一</w:t>
      </w:r>
      <w:r>
        <w:rPr>
          <w:rFonts w:asciiTheme="minorEastAsia" w:eastAsiaTheme="minorEastAsia" w:hAnsiTheme="minorEastAsia" w:cs="宋体" w:hint="eastAsia"/>
          <w:b/>
          <w:bCs/>
          <w:color w:val="000000" w:themeColor="text1"/>
          <w:szCs w:val="21"/>
        </w:rPr>
        <w:t>、常州市城投建设工程招标有限公司账户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收款单位：常州市城投建设工程招标有限公司</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开户银行：江苏银行常州新北支行</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银行账号：</w:t>
      </w:r>
      <w:r>
        <w:rPr>
          <w:rFonts w:asciiTheme="minorEastAsia" w:eastAsiaTheme="minorEastAsia" w:hAnsiTheme="minorEastAsia"/>
          <w:color w:val="000000" w:themeColor="text1"/>
        </w:rPr>
        <w:t>8260 0188 0002 45718</w:t>
      </w:r>
    </w:p>
    <w:p w:rsidR="007157BB" w:rsidRDefault="00B57BEB">
      <w:pPr>
        <w:spacing w:line="360" w:lineRule="exact"/>
        <w:ind w:firstLineChars="200" w:firstLine="422"/>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十</w:t>
      </w:r>
      <w:r>
        <w:rPr>
          <w:rFonts w:asciiTheme="minorEastAsia" w:eastAsiaTheme="minorEastAsia" w:hAnsiTheme="minorEastAsia" w:cs="宋体" w:hint="eastAsia"/>
          <w:b/>
          <w:bCs/>
          <w:color w:val="000000" w:themeColor="text1"/>
          <w:szCs w:val="21"/>
        </w:rPr>
        <w:t>二</w:t>
      </w:r>
      <w:r>
        <w:rPr>
          <w:rFonts w:asciiTheme="minorEastAsia" w:eastAsiaTheme="minorEastAsia" w:hAnsiTheme="minorEastAsia" w:cs="宋体" w:hint="eastAsia"/>
          <w:b/>
          <w:color w:val="000000" w:themeColor="text1"/>
          <w:kern w:val="0"/>
          <w:szCs w:val="21"/>
        </w:rPr>
        <w:t>、联系方式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代理机构</w:t>
      </w:r>
      <w:r>
        <w:rPr>
          <w:rFonts w:asciiTheme="minorEastAsia" w:eastAsiaTheme="minorEastAsia" w:hAnsiTheme="minorEastAsia" w:cs="宋体"/>
          <w:color w:val="000000" w:themeColor="text1"/>
          <w:szCs w:val="21"/>
        </w:rPr>
        <w:t>联系人：</w:t>
      </w:r>
      <w:r>
        <w:rPr>
          <w:rFonts w:asciiTheme="minorEastAsia" w:eastAsiaTheme="minorEastAsia" w:hAnsiTheme="minorEastAsia" w:cs="宋体" w:hint="eastAsia"/>
          <w:color w:val="000000" w:themeColor="text1"/>
          <w:szCs w:val="21"/>
        </w:rPr>
        <w:t>张想佳</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联系电话:</w:t>
      </w:r>
      <w:r>
        <w:rPr>
          <w:rFonts w:asciiTheme="minorEastAsia" w:eastAsiaTheme="minorEastAsia" w:hAnsiTheme="minorEastAsia" w:cs="宋体"/>
          <w:color w:val="000000" w:themeColor="text1"/>
          <w:szCs w:val="21"/>
        </w:rPr>
        <w:t>0519-81580152  81580191  81580192</w:t>
      </w:r>
      <w:r>
        <w:rPr>
          <w:rFonts w:asciiTheme="minorEastAsia" w:eastAsiaTheme="minorEastAsia" w:hAnsiTheme="minorEastAsia" w:cs="宋体" w:hint="eastAsia"/>
          <w:color w:val="000000" w:themeColor="text1"/>
          <w:szCs w:val="21"/>
        </w:rPr>
        <w:t>（转分机号6033）</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传    真:0519-8158</w:t>
      </w:r>
      <w:r>
        <w:rPr>
          <w:rFonts w:asciiTheme="minorEastAsia" w:eastAsiaTheme="minorEastAsia" w:hAnsiTheme="minorEastAsia" w:cs="宋体"/>
          <w:color w:val="000000" w:themeColor="text1"/>
          <w:szCs w:val="21"/>
        </w:rPr>
        <w:t>0105</w:t>
      </w:r>
      <w:r>
        <w:rPr>
          <w:rFonts w:asciiTheme="minorEastAsia" w:eastAsiaTheme="minorEastAsia" w:hAnsiTheme="minorEastAsia" w:cs="宋体" w:hint="eastAsia"/>
          <w:color w:val="000000" w:themeColor="text1"/>
          <w:szCs w:val="21"/>
        </w:rPr>
        <w:t xml:space="preserve"> </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地    址：常州市新北区通江中路396号中创大厦4楼</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网    址：http://www.czctzb.com    邮    箱：czctzb@163.com</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招标人名称：常州市城市照明工程有限公司</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联系人：查咏旭  </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电话：0519-85119561 </w:t>
      </w:r>
    </w:p>
    <w:p w:rsidR="007157BB" w:rsidRDefault="00B57BEB">
      <w:pPr>
        <w:snapToGrid w:val="0"/>
        <w:spacing w:line="360" w:lineRule="exact"/>
        <w:ind w:firstLineChars="200" w:firstLine="420"/>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zCs w:val="21"/>
        </w:rPr>
        <w:t>联系地址：</w:t>
      </w:r>
      <w:r>
        <w:rPr>
          <w:rFonts w:asciiTheme="majorEastAsia" w:eastAsiaTheme="majorEastAsia" w:hAnsiTheme="majorEastAsia" w:hint="eastAsia"/>
          <w:color w:val="000000" w:themeColor="text1"/>
          <w:szCs w:val="21"/>
        </w:rPr>
        <w:t>常州市河海西路428号</w:t>
      </w:r>
    </w:p>
    <w:p w:rsidR="007157BB" w:rsidRDefault="00B57BEB">
      <w:pPr>
        <w:spacing w:line="360" w:lineRule="exact"/>
        <w:ind w:right="360"/>
        <w:jc w:val="righ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常州市城投建设工程招标有限公司</w:t>
      </w:r>
    </w:p>
    <w:p w:rsidR="007157BB" w:rsidRDefault="00B57BEB">
      <w:pPr>
        <w:spacing w:line="360" w:lineRule="exact"/>
        <w:ind w:right="360"/>
        <w:jc w:val="righ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2019年11月</w:t>
      </w:r>
      <w:r w:rsidR="00724DAA">
        <w:rPr>
          <w:rFonts w:asciiTheme="minorEastAsia" w:eastAsiaTheme="minorEastAsia" w:hAnsiTheme="minorEastAsia" w:cs="宋体"/>
          <w:color w:val="000000" w:themeColor="text1"/>
          <w:szCs w:val="21"/>
        </w:rPr>
        <w:t>21</w:t>
      </w:r>
      <w:r>
        <w:rPr>
          <w:rFonts w:asciiTheme="minorEastAsia" w:eastAsiaTheme="minorEastAsia" w:hAnsiTheme="minorEastAsia" w:cs="宋体" w:hint="eastAsia"/>
          <w:color w:val="000000" w:themeColor="text1"/>
          <w:szCs w:val="21"/>
        </w:rPr>
        <w:t>日</w:t>
      </w:r>
    </w:p>
    <w:p w:rsidR="007157BB" w:rsidRDefault="00B57BEB">
      <w:pPr>
        <w:pStyle w:val="1"/>
        <w:rPr>
          <w:rFonts w:asciiTheme="minorEastAsia" w:eastAsiaTheme="minorEastAsia" w:hAnsiTheme="minorEastAsia"/>
          <w:color w:val="000000" w:themeColor="text1"/>
        </w:rPr>
      </w:pPr>
      <w:bookmarkStart w:id="1" w:name="_Toc17536925"/>
      <w:r>
        <w:rPr>
          <w:rFonts w:asciiTheme="minorEastAsia" w:eastAsiaTheme="minorEastAsia" w:hAnsiTheme="minorEastAsia" w:hint="eastAsia"/>
          <w:color w:val="000000" w:themeColor="text1"/>
        </w:rPr>
        <w:lastRenderedPageBreak/>
        <w:t>第一章    总     则</w:t>
      </w:r>
      <w:bookmarkEnd w:id="1"/>
    </w:p>
    <w:p w:rsidR="007157BB" w:rsidRDefault="00B57BEB">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1</w:t>
      </w:r>
      <w:r>
        <w:rPr>
          <w:rFonts w:asciiTheme="minorEastAsia" w:eastAsiaTheme="minorEastAsia" w:hAnsiTheme="minorEastAsia" w:cs="宋体"/>
          <w:b/>
          <w:bCs/>
          <w:color w:val="000000" w:themeColor="text1"/>
          <w:szCs w:val="21"/>
        </w:rPr>
        <w:t>.</w:t>
      </w:r>
      <w:r>
        <w:rPr>
          <w:rFonts w:asciiTheme="minorEastAsia" w:eastAsiaTheme="minorEastAsia" w:hAnsiTheme="minorEastAsia" w:cs="宋体" w:hint="eastAsia"/>
          <w:b/>
          <w:bCs/>
          <w:color w:val="000000" w:themeColor="text1"/>
          <w:szCs w:val="21"/>
        </w:rPr>
        <w:t>采购方式</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本次采购采取竞争性谈判方式，本竞争性谈判文件仅适用于谈判公告中所述项目。</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2.合格的供应商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2.1满足公告中供应商的资格要求的规定。</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2.2 满足本文件实质性条款的规定。</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b/>
          <w:color w:val="000000" w:themeColor="text1"/>
          <w:szCs w:val="21"/>
        </w:rPr>
        <w:t>3.</w:t>
      </w:r>
      <w:r>
        <w:rPr>
          <w:rFonts w:asciiTheme="minorEastAsia" w:eastAsiaTheme="minorEastAsia" w:hAnsiTheme="minorEastAsia" w:cs="宋体" w:hint="eastAsia"/>
          <w:b/>
          <w:color w:val="000000" w:themeColor="text1"/>
          <w:szCs w:val="21"/>
        </w:rPr>
        <w:t>谈判费用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参加谈判供应商应自行承担所有与参加谈判有关的费用</w:t>
      </w:r>
      <w:r>
        <w:rPr>
          <w:rFonts w:asciiTheme="minorEastAsia" w:eastAsiaTheme="minorEastAsia" w:hAnsiTheme="minorEastAsia"/>
          <w:color w:val="000000" w:themeColor="text1"/>
          <w:szCs w:val="21"/>
        </w:rPr>
        <w:t>。无论</w:t>
      </w:r>
      <w:r>
        <w:rPr>
          <w:rFonts w:asciiTheme="minorEastAsia" w:eastAsiaTheme="minorEastAsia" w:hAnsiTheme="minorEastAsia" w:hint="eastAsia"/>
          <w:color w:val="000000" w:themeColor="text1"/>
          <w:szCs w:val="21"/>
        </w:rPr>
        <w:t>最终成交结果</w:t>
      </w:r>
      <w:r>
        <w:rPr>
          <w:rFonts w:asciiTheme="minorEastAsia" w:eastAsiaTheme="minorEastAsia" w:hAnsiTheme="minorEastAsia"/>
          <w:color w:val="000000" w:themeColor="text1"/>
          <w:szCs w:val="21"/>
        </w:rPr>
        <w:t>如何，</w:t>
      </w:r>
      <w:r>
        <w:rPr>
          <w:rFonts w:asciiTheme="minorEastAsia" w:eastAsiaTheme="minorEastAsia" w:hAnsiTheme="minorEastAsia" w:cs="宋体" w:hint="eastAsia"/>
          <w:color w:val="000000" w:themeColor="text1"/>
          <w:szCs w:val="21"/>
        </w:rPr>
        <w:t>采购代理机构在任何情况下均无义务和责任承担这些费用。</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竞争性谈判文件的组成</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本文件及依法对本文件所作的更正内容均为竞争性谈判文件的组成部分。</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供应商应仔细检查竞争性谈判文件是否齐全，如有缺漏，立即与代理机构联系解决。</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供应商一旦参加本项目采购活动，即被认为接受了本竞争性谈判文件的规定和约束。</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竞争性谈判文件的补充</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澄清、更正</w:t>
      </w:r>
    </w:p>
    <w:p w:rsidR="007157BB" w:rsidRDefault="00B57BEB">
      <w:pPr>
        <w:spacing w:line="360" w:lineRule="exact"/>
        <w:ind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7157BB" w:rsidRDefault="00B57BEB">
      <w:pPr>
        <w:spacing w:line="360" w:lineRule="exact"/>
        <w:ind w:firstLine="420"/>
        <w:rPr>
          <w:rFonts w:asciiTheme="minorEastAsia" w:eastAsiaTheme="minorEastAsia" w:hAnsiTheme="minorEastAsia" w:cs="宋体"/>
          <w:b/>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.2供应商提出的与谈判有关的任何问题须在收到竞争性谈判文件后，按规定时间以书面形式提交至采购代理机构，未以书面形式提出或逾期提出的异议将不被接受。</w:t>
      </w:r>
      <w:r>
        <w:rPr>
          <w:rFonts w:asciiTheme="minorEastAsia" w:eastAsiaTheme="minorEastAsia" w:hAnsiTheme="minorEastAsia"/>
          <w:color w:val="000000" w:themeColor="text1"/>
          <w:szCs w:val="21"/>
        </w:rPr>
        <w:t>如无疑问</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视作供应商完全响应竞争性谈判文件的条款和要求。</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.3采购人及代理机构有权对已发出的竞争性谈判文件进行必要的澄清或更正。</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bCs/>
          <w:color w:val="000000" w:themeColor="text1"/>
          <w:szCs w:val="21"/>
        </w:rPr>
        <w:t>5</w:t>
      </w:r>
      <w:r>
        <w:rPr>
          <w:rFonts w:asciiTheme="minorEastAsia" w:eastAsiaTheme="minorEastAsia" w:hAnsiTheme="minorEastAsia" w:cs="宋体" w:hint="eastAsia"/>
          <w:bCs/>
          <w:color w:val="000000" w:themeColor="text1"/>
          <w:szCs w:val="21"/>
        </w:rPr>
        <w:t>.4采购</w:t>
      </w:r>
      <w:r>
        <w:rPr>
          <w:rFonts w:asciiTheme="minorEastAsia" w:eastAsiaTheme="minorEastAsia" w:hAnsiTheme="minorEastAsia" w:cs="宋体"/>
          <w:bCs/>
          <w:color w:val="000000" w:themeColor="text1"/>
          <w:szCs w:val="21"/>
        </w:rPr>
        <w:t>人可视具体情况，延长</w:t>
      </w:r>
      <w:r>
        <w:rPr>
          <w:rFonts w:asciiTheme="minorEastAsia" w:eastAsiaTheme="minorEastAsia" w:hAnsiTheme="minorEastAsia" w:cs="宋体" w:hint="eastAsia"/>
          <w:bCs/>
          <w:color w:val="000000" w:themeColor="text1"/>
          <w:szCs w:val="21"/>
        </w:rPr>
        <w:t>谈判响应文件</w:t>
      </w:r>
      <w:r>
        <w:rPr>
          <w:rFonts w:asciiTheme="minorEastAsia" w:eastAsiaTheme="minorEastAsia" w:hAnsiTheme="minorEastAsia" w:cs="宋体"/>
          <w:bCs/>
          <w:color w:val="000000" w:themeColor="text1"/>
          <w:szCs w:val="21"/>
        </w:rPr>
        <w:t>提交截止时间和</w:t>
      </w:r>
      <w:r>
        <w:rPr>
          <w:rFonts w:asciiTheme="minorEastAsia" w:eastAsiaTheme="minorEastAsia" w:hAnsiTheme="minorEastAsia" w:cs="宋体" w:hint="eastAsia"/>
          <w:bCs/>
          <w:color w:val="000000" w:themeColor="text1"/>
          <w:szCs w:val="21"/>
        </w:rPr>
        <w:t>谈判</w:t>
      </w:r>
      <w:r>
        <w:rPr>
          <w:rFonts w:asciiTheme="minorEastAsia" w:eastAsiaTheme="minorEastAsia" w:hAnsiTheme="minorEastAsia" w:cs="宋体"/>
          <w:bCs/>
          <w:color w:val="000000" w:themeColor="text1"/>
          <w:szCs w:val="21"/>
        </w:rPr>
        <w:t>时间</w:t>
      </w:r>
      <w:r>
        <w:rPr>
          <w:rFonts w:asciiTheme="minorEastAsia" w:eastAsiaTheme="minorEastAsia" w:hAnsiTheme="minorEastAsia" w:cs="宋体" w:hint="eastAsia"/>
          <w:bCs/>
          <w:color w:val="000000" w:themeColor="text1"/>
          <w:szCs w:val="21"/>
        </w:rPr>
        <w:t>。</w:t>
      </w:r>
    </w:p>
    <w:p w:rsidR="007157BB" w:rsidRDefault="00B57BEB">
      <w:pPr>
        <w:spacing w:line="360" w:lineRule="exact"/>
        <w:ind w:firstLineChars="200" w:firstLine="422"/>
        <w:rPr>
          <w:rFonts w:asciiTheme="minorEastAsia" w:eastAsiaTheme="minorEastAsia" w:hAnsiTheme="minorEastAsia" w:cs="宋体"/>
          <w:b/>
          <w:bCs/>
          <w:color w:val="000000" w:themeColor="text1"/>
          <w:szCs w:val="21"/>
        </w:rPr>
      </w:pPr>
      <w:r>
        <w:rPr>
          <w:rFonts w:asciiTheme="minorEastAsia" w:eastAsiaTheme="minorEastAsia" w:hAnsiTheme="minorEastAsia" w:cs="宋体"/>
          <w:b/>
          <w:bCs/>
          <w:color w:val="000000" w:themeColor="text1"/>
          <w:szCs w:val="21"/>
        </w:rPr>
        <w:t>5</w:t>
      </w:r>
      <w:r>
        <w:rPr>
          <w:rFonts w:asciiTheme="minorEastAsia" w:eastAsiaTheme="minorEastAsia" w:hAnsiTheme="minorEastAsia" w:cs="宋体" w:hint="eastAsia"/>
          <w:b/>
          <w:bCs/>
          <w:color w:val="000000" w:themeColor="text1"/>
          <w:szCs w:val="21"/>
        </w:rPr>
        <w:t>.5所有</w:t>
      </w:r>
      <w:r>
        <w:rPr>
          <w:rFonts w:asciiTheme="minorEastAsia" w:eastAsiaTheme="minorEastAsia" w:hAnsiTheme="minorEastAsia" w:cs="宋体"/>
          <w:b/>
          <w:bCs/>
          <w:color w:val="000000" w:themeColor="text1"/>
          <w:szCs w:val="21"/>
        </w:rPr>
        <w:t>有关</w:t>
      </w:r>
      <w:r>
        <w:rPr>
          <w:rFonts w:asciiTheme="minorEastAsia" w:eastAsiaTheme="minorEastAsia" w:hAnsiTheme="minorEastAsia" w:hint="eastAsia"/>
          <w:b/>
          <w:color w:val="000000" w:themeColor="text1"/>
          <w:szCs w:val="21"/>
        </w:rPr>
        <w:t>竞争性谈判文件的</w:t>
      </w:r>
      <w:r>
        <w:rPr>
          <w:rFonts w:asciiTheme="minorEastAsia" w:eastAsiaTheme="minorEastAsia" w:hAnsiTheme="minorEastAsia" w:cs="宋体" w:hint="eastAsia"/>
          <w:b/>
          <w:color w:val="000000" w:themeColor="text1"/>
          <w:szCs w:val="21"/>
        </w:rPr>
        <w:t>补充</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澄清、更正</w:t>
      </w:r>
      <w:r>
        <w:rPr>
          <w:rFonts w:asciiTheme="minorEastAsia" w:eastAsiaTheme="minorEastAsia" w:hAnsiTheme="minorEastAsia" w:hint="eastAsia"/>
          <w:b/>
          <w:color w:val="000000" w:themeColor="text1"/>
          <w:szCs w:val="21"/>
        </w:rPr>
        <w:t>将</w:t>
      </w:r>
      <w:r>
        <w:rPr>
          <w:rFonts w:asciiTheme="minorEastAsia" w:eastAsiaTheme="minorEastAsia" w:hAnsiTheme="minorEastAsia"/>
          <w:b/>
          <w:color w:val="000000" w:themeColor="text1"/>
          <w:szCs w:val="21"/>
        </w:rPr>
        <w:t>在</w:t>
      </w:r>
      <w:r>
        <w:rPr>
          <w:rFonts w:asciiTheme="minorEastAsia" w:eastAsiaTheme="minorEastAsia" w:hAnsiTheme="minorEastAsia" w:hint="eastAsia"/>
          <w:b/>
          <w:color w:val="000000" w:themeColor="text1"/>
          <w:szCs w:val="21"/>
        </w:rPr>
        <w:t>中国</w:t>
      </w:r>
      <w:r>
        <w:rPr>
          <w:rFonts w:asciiTheme="minorEastAsia" w:eastAsiaTheme="minorEastAsia" w:hAnsiTheme="minorEastAsia"/>
          <w:b/>
          <w:color w:val="000000" w:themeColor="text1"/>
          <w:szCs w:val="21"/>
        </w:rPr>
        <w:t>招投标网</w:t>
      </w:r>
      <w:r>
        <w:rPr>
          <w:rFonts w:asciiTheme="minorEastAsia" w:eastAsiaTheme="minorEastAsia" w:hAnsiTheme="minorEastAsia" w:hint="eastAsia"/>
          <w:b/>
          <w:color w:val="000000" w:themeColor="text1"/>
          <w:szCs w:val="21"/>
        </w:rPr>
        <w:t>和</w:t>
      </w:r>
      <w:r>
        <w:rPr>
          <w:rFonts w:asciiTheme="minorEastAsia" w:eastAsiaTheme="minorEastAsia" w:hAnsiTheme="minorEastAsia"/>
          <w:b/>
          <w:color w:val="000000" w:themeColor="text1"/>
          <w:szCs w:val="21"/>
        </w:rPr>
        <w:t>常州市城投建设工程招标有限公司网</w:t>
      </w:r>
      <w:r>
        <w:rPr>
          <w:rFonts w:asciiTheme="minorEastAsia" w:eastAsiaTheme="minorEastAsia" w:hAnsiTheme="minorEastAsia" w:hint="eastAsia"/>
          <w:b/>
          <w:color w:val="000000" w:themeColor="text1"/>
          <w:szCs w:val="21"/>
        </w:rPr>
        <w:t>公告。上述内容将作为竞争性谈判文件的组成部分，并对供应商具有约束力，由供应商自行关注并获取。</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6.供应商的义务</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6.1</w:t>
      </w:r>
      <w:r>
        <w:rPr>
          <w:rFonts w:asciiTheme="minorEastAsia" w:eastAsiaTheme="minorEastAsia" w:hAnsiTheme="minorEastAsia" w:cs="宋体" w:hint="eastAsia"/>
          <w:color w:val="000000" w:themeColor="text1"/>
          <w:szCs w:val="21"/>
        </w:rPr>
        <w:t xml:space="preserve"> 供应商应当认真阅读竞争性谈判文件，完全明了采购项目的内容。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6.2</w:t>
      </w:r>
      <w:r>
        <w:rPr>
          <w:rFonts w:asciiTheme="minorEastAsia" w:eastAsiaTheme="minorEastAsia" w:hAnsiTheme="minorEastAsia" w:cs="宋体" w:hint="eastAsia"/>
          <w:color w:val="000000" w:themeColor="text1"/>
          <w:szCs w:val="21"/>
        </w:rPr>
        <w:t xml:space="preserve"> 供应商应当按照竞争性谈判文件的要求编制谈判响应文件。谈判响应文件应对竞争性谈判文件提出的实质性要求和条件作出完全响应。</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3 供应商应在谈判响应文件</w:t>
      </w:r>
      <w:r>
        <w:rPr>
          <w:rFonts w:asciiTheme="minorEastAsia" w:eastAsiaTheme="minorEastAsia" w:hAnsiTheme="minorEastAsia" w:cs="宋体"/>
          <w:color w:val="000000" w:themeColor="text1"/>
          <w:szCs w:val="21"/>
        </w:rPr>
        <w:t>提交</w:t>
      </w:r>
      <w:r>
        <w:rPr>
          <w:rFonts w:asciiTheme="minorEastAsia" w:eastAsiaTheme="minorEastAsia" w:hAnsiTheme="minorEastAsia" w:cs="宋体" w:hint="eastAsia"/>
          <w:color w:val="000000" w:themeColor="text1"/>
          <w:szCs w:val="21"/>
        </w:rPr>
        <w:t>截止时间前，将密封的谈判响应文件送达谈判地点。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7.谈判报价</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7.1 本项目谈判报价应包括完成该项货物或者服务项目所涉及到的一切相关费用，采购人不再支付其他任何费用。</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7.2 谈判报价方式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7.2.</w:t>
      </w:r>
      <w:r>
        <w:rPr>
          <w:rFonts w:asciiTheme="minorEastAsia" w:eastAsiaTheme="minorEastAsia" w:hAnsiTheme="minorEastAsia" w:cs="宋体" w:hint="eastAsia"/>
          <w:color w:val="000000" w:themeColor="text1"/>
          <w:szCs w:val="21"/>
        </w:rPr>
        <w:t>1 供应商应按照竞争性谈判文件中提供的格式完整填写报价一览表。报价一览表中的报价应与谈判</w:t>
      </w:r>
      <w:r>
        <w:rPr>
          <w:rFonts w:asciiTheme="minorEastAsia" w:eastAsiaTheme="minorEastAsia" w:hAnsiTheme="minorEastAsia" w:cs="宋体"/>
          <w:color w:val="000000" w:themeColor="text1"/>
          <w:szCs w:val="21"/>
        </w:rPr>
        <w:t>分项报价表</w:t>
      </w:r>
      <w:r>
        <w:rPr>
          <w:rFonts w:asciiTheme="minorEastAsia" w:eastAsiaTheme="minorEastAsia" w:hAnsiTheme="minorEastAsia" w:cs="宋体" w:hint="eastAsia"/>
          <w:color w:val="000000" w:themeColor="text1"/>
          <w:szCs w:val="21"/>
        </w:rPr>
        <w:t>的总价完全一致，如有不一致的，以报价一览表的报价为准。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7.2.2报价货币为人民币，评审时以人民币为准。</w:t>
      </w:r>
    </w:p>
    <w:p w:rsidR="007157BB" w:rsidRDefault="00B57BEB">
      <w:pPr>
        <w:spacing w:line="360" w:lineRule="exac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7.2.3</w:t>
      </w:r>
      <w:r>
        <w:rPr>
          <w:rFonts w:asciiTheme="minorEastAsia" w:eastAsiaTheme="minorEastAsia" w:hAnsiTheme="minorEastAsia" w:cs="宋体" w:hint="eastAsia"/>
          <w:b/>
          <w:color w:val="000000" w:themeColor="text1"/>
          <w:szCs w:val="21"/>
        </w:rPr>
        <w:t>谈判报价高于最高限价的作为无效响应处理。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7.2.4</w:t>
      </w:r>
      <w:r>
        <w:rPr>
          <w:rFonts w:asciiTheme="minorEastAsia" w:eastAsiaTheme="minorEastAsia" w:hAnsiTheme="minorEastAsia" w:hint="eastAsia"/>
          <w:color w:val="000000" w:themeColor="text1"/>
          <w:szCs w:val="21"/>
        </w:rPr>
        <w:t>谈判报价次数：本项目采用 至少</w:t>
      </w:r>
      <w:r>
        <w:rPr>
          <w:rFonts w:asciiTheme="minorEastAsia" w:eastAsiaTheme="minorEastAsia" w:hAnsiTheme="minorEastAsia" w:hint="eastAsia"/>
          <w:b/>
          <w:color w:val="000000" w:themeColor="text1"/>
          <w:szCs w:val="21"/>
        </w:rPr>
        <w:t xml:space="preserve">二 </w:t>
      </w:r>
      <w:r>
        <w:rPr>
          <w:rFonts w:asciiTheme="minorEastAsia" w:eastAsiaTheme="minorEastAsia" w:hAnsiTheme="minorEastAsia" w:hint="eastAsia"/>
          <w:color w:val="000000" w:themeColor="text1"/>
          <w:szCs w:val="21"/>
        </w:rPr>
        <w:t>次报价，谈判响应文件</w:t>
      </w:r>
      <w:r>
        <w:rPr>
          <w:rFonts w:asciiTheme="minorEastAsia" w:eastAsiaTheme="minorEastAsia" w:hAnsiTheme="minorEastAsia" w:cs="宋体" w:hint="eastAsia"/>
          <w:color w:val="000000" w:themeColor="text1"/>
          <w:szCs w:val="21"/>
        </w:rPr>
        <w:t>报价一览表</w:t>
      </w:r>
      <w:r>
        <w:rPr>
          <w:rFonts w:asciiTheme="minorEastAsia" w:eastAsiaTheme="minorEastAsia" w:hAnsiTheme="minorEastAsia" w:hint="eastAsia"/>
          <w:color w:val="000000" w:themeColor="text1"/>
          <w:szCs w:val="21"/>
        </w:rPr>
        <w:t>的报价作为首次报价，在谈判结束后，谈判</w:t>
      </w:r>
      <w:r>
        <w:rPr>
          <w:rFonts w:asciiTheme="minorEastAsia" w:eastAsiaTheme="minorEastAsia" w:hAnsiTheme="minorEastAsia"/>
          <w:color w:val="000000" w:themeColor="text1"/>
          <w:szCs w:val="21"/>
        </w:rPr>
        <w:t>小组应当要求所有实质性响应的供应商在规定时间内提交最后报价</w:t>
      </w:r>
      <w:r>
        <w:rPr>
          <w:rFonts w:asciiTheme="minorEastAsia" w:eastAsiaTheme="minorEastAsia" w:hAnsiTheme="minorEastAsia" w:hint="eastAsia"/>
          <w:color w:val="000000" w:themeColor="text1"/>
          <w:szCs w:val="21"/>
        </w:rPr>
        <w:t>，最后报价作为评审依据。</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8</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谈判响应文件的组成</w:t>
      </w:r>
    </w:p>
    <w:p w:rsidR="007157BB" w:rsidRDefault="00B57BEB">
      <w:pPr>
        <w:spacing w:line="360" w:lineRule="exac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color w:val="000000" w:themeColor="text1"/>
          <w:szCs w:val="21"/>
        </w:rPr>
        <w:t xml:space="preserve"> 详见第五章《谈判响应文件的组成》</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9.谈判保证金</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9.1谈判保证金是谈判响应文件的一个组成部分，供应商须按规定从供应商账户缴纳。谈判时</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未按要求缴纳保证金的视为无效</w:t>
      </w:r>
      <w:r>
        <w:rPr>
          <w:rFonts w:asciiTheme="minorEastAsia" w:eastAsiaTheme="minorEastAsia" w:hAnsiTheme="minorEastAsia" w:cs="宋体"/>
          <w:color w:val="000000" w:themeColor="text1"/>
          <w:szCs w:val="21"/>
        </w:rPr>
        <w:t>响应</w:t>
      </w:r>
      <w:r>
        <w:rPr>
          <w:rFonts w:asciiTheme="minorEastAsia" w:eastAsiaTheme="minorEastAsia" w:hAnsiTheme="minor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未成交供应商的保证金将在成交通知书发出后五个工作日内退还。</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成交供应商的谈判保证金将在其合同签约</w:t>
      </w:r>
      <w:r>
        <w:rPr>
          <w:rFonts w:asciiTheme="minorEastAsia" w:eastAsiaTheme="minorEastAsia" w:hAnsiTheme="minorEastAsia" w:cs="宋体"/>
          <w:color w:val="000000" w:themeColor="text1"/>
          <w:szCs w:val="21"/>
        </w:rPr>
        <w:t>完毕</w:t>
      </w:r>
      <w:r>
        <w:rPr>
          <w:rFonts w:asciiTheme="minorEastAsia" w:eastAsiaTheme="minorEastAsia" w:hAnsiTheme="minorEastAsia" w:cs="宋体" w:hint="eastAsia"/>
          <w:color w:val="000000" w:themeColor="text1"/>
          <w:szCs w:val="21"/>
        </w:rPr>
        <w:t>（合同须由代理机构备案）后五个工作日内退还。</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供应商出现下列情况之一的，取消其成交资格，</w:t>
      </w:r>
      <w:r>
        <w:rPr>
          <w:rFonts w:asciiTheme="minorEastAsia" w:eastAsiaTheme="minorEastAsia" w:hAnsiTheme="minorEastAsia" w:cs="宋体" w:hint="eastAsia"/>
          <w:b/>
          <w:color w:val="000000" w:themeColor="text1"/>
          <w:szCs w:val="21"/>
        </w:rPr>
        <w:t>并没收其谈判保证金：</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9.4.1</w:t>
      </w:r>
      <w:r>
        <w:rPr>
          <w:rFonts w:asciiTheme="minorEastAsia" w:eastAsiaTheme="minorEastAsia" w:hAnsiTheme="minorEastAsia" w:cs="宋体" w:hint="eastAsia"/>
          <w:color w:val="000000" w:themeColor="text1"/>
          <w:szCs w:val="21"/>
        </w:rPr>
        <w:t>供应商在谈判有效期内撤回其谈判响应文件；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9.4.2</w:t>
      </w:r>
      <w:r>
        <w:rPr>
          <w:rFonts w:asciiTheme="minorEastAsia" w:eastAsiaTheme="minorEastAsia" w:hAnsiTheme="minorEastAsia" w:cs="宋体" w:hint="eastAsia"/>
          <w:color w:val="000000" w:themeColor="text1"/>
          <w:szCs w:val="21"/>
        </w:rPr>
        <w:t>成交供应商未能在竞争性谈判文件规定的期限提交履约担保；</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9.4.3</w:t>
      </w:r>
      <w:r>
        <w:rPr>
          <w:rFonts w:asciiTheme="minorEastAsia" w:eastAsiaTheme="minorEastAsia" w:hAnsiTheme="minorEastAsia" w:cs="宋体" w:hint="eastAsia"/>
          <w:color w:val="000000" w:themeColor="text1"/>
          <w:szCs w:val="21"/>
        </w:rPr>
        <w:t>成交供应商无正当理由拒绝签订合同或者由于供应商的原因导致成交无效的；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9.4.4</w:t>
      </w:r>
      <w:r>
        <w:rPr>
          <w:rFonts w:asciiTheme="minorEastAsia" w:eastAsiaTheme="minorEastAsia" w:hAnsiTheme="minorEastAsia" w:cs="宋体" w:hint="eastAsia"/>
          <w:color w:val="000000" w:themeColor="text1"/>
          <w:szCs w:val="21"/>
        </w:rPr>
        <w:t>供应商提供的有关资料、资格证明文件被确认是不真实的或供应商之间被证实有串通（统一哄抬价格）、欺诈行为；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.5供应商被证明有妨碍其他人公平竞争、损害代理机构或者其他供应商合法权益的；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9.4.6</w:t>
      </w:r>
      <w:r>
        <w:rPr>
          <w:rFonts w:asciiTheme="minorEastAsia" w:eastAsiaTheme="minorEastAsia" w:hAnsiTheme="minorEastAsia" w:cs="宋体" w:hint="eastAsia"/>
          <w:color w:val="000000" w:themeColor="text1"/>
          <w:szCs w:val="21"/>
        </w:rPr>
        <w:t>法律法规认定的其他情形。</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10</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谈判响应文件的制作</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10.l供应商应提交</w:t>
      </w:r>
      <w:r>
        <w:rPr>
          <w:rFonts w:asciiTheme="minorEastAsia" w:eastAsiaTheme="minorEastAsia" w:hAnsiTheme="minorEastAsia" w:cs="宋体" w:hint="eastAsia"/>
          <w:b/>
          <w:color w:val="000000" w:themeColor="text1"/>
          <w:szCs w:val="21"/>
          <w:u w:val="single"/>
        </w:rPr>
        <w:t>装订的谈判响应文件</w:t>
      </w:r>
      <w:r>
        <w:rPr>
          <w:rFonts w:asciiTheme="minorEastAsia" w:eastAsiaTheme="minorEastAsia" w:hAnsiTheme="minorEastAsia" w:cs="宋体" w:hint="eastAsia"/>
          <w:b/>
          <w:bCs/>
          <w:color w:val="000000" w:themeColor="text1"/>
          <w:szCs w:val="21"/>
          <w:u w:val="single"/>
        </w:rPr>
        <w:t>壹份“正本”、贰份“副本”、</w:t>
      </w:r>
      <w:r>
        <w:rPr>
          <w:rFonts w:asciiTheme="minorEastAsia" w:eastAsiaTheme="minorEastAsia" w:hAnsiTheme="minorEastAsia" w:cs="宋体"/>
          <w:b/>
          <w:bCs/>
          <w:color w:val="000000" w:themeColor="text1"/>
          <w:szCs w:val="21"/>
          <w:u w:val="single"/>
        </w:rPr>
        <w:t>壹份“</w:t>
      </w:r>
      <w:r>
        <w:rPr>
          <w:rFonts w:asciiTheme="minorEastAsia" w:eastAsiaTheme="minorEastAsia" w:hAnsiTheme="minorEastAsia" w:cs="宋体" w:hint="eastAsia"/>
          <w:b/>
          <w:bCs/>
          <w:color w:val="000000" w:themeColor="text1"/>
          <w:szCs w:val="21"/>
          <w:u w:val="single"/>
        </w:rPr>
        <w:t>电子</w:t>
      </w:r>
      <w:r>
        <w:rPr>
          <w:rFonts w:asciiTheme="minorEastAsia" w:eastAsiaTheme="minorEastAsia" w:hAnsiTheme="minorEastAsia" w:cs="宋体"/>
          <w:b/>
          <w:bCs/>
          <w:color w:val="000000" w:themeColor="text1"/>
          <w:szCs w:val="21"/>
          <w:u w:val="single"/>
        </w:rPr>
        <w:t>光盘”</w:t>
      </w:r>
      <w:r>
        <w:rPr>
          <w:rFonts w:asciiTheme="minorEastAsia" w:eastAsiaTheme="minorEastAsia" w:hAnsiTheme="minorEastAsia" w:cs="宋体" w:hint="eastAsia"/>
          <w:b/>
          <w:bCs/>
          <w:color w:val="000000" w:themeColor="text1"/>
          <w:szCs w:val="21"/>
          <w:u w:val="single"/>
        </w:rPr>
        <w:t>（光盘</w:t>
      </w:r>
      <w:r>
        <w:rPr>
          <w:rFonts w:asciiTheme="minorEastAsia" w:eastAsiaTheme="minorEastAsia" w:hAnsiTheme="minorEastAsia" w:cs="宋体"/>
          <w:b/>
          <w:bCs/>
          <w:color w:val="000000" w:themeColor="text1"/>
          <w:szCs w:val="21"/>
          <w:u w:val="single"/>
        </w:rPr>
        <w:t>中含全套</w:t>
      </w:r>
      <w:r>
        <w:rPr>
          <w:rFonts w:asciiTheme="minorEastAsia" w:eastAsiaTheme="minorEastAsia" w:hAnsiTheme="minorEastAsia" w:cs="宋体" w:hint="eastAsia"/>
          <w:b/>
          <w:bCs/>
          <w:color w:val="000000" w:themeColor="text1"/>
          <w:szCs w:val="21"/>
          <w:u w:val="single"/>
        </w:rPr>
        <w:t>正本</w:t>
      </w:r>
      <w:r>
        <w:rPr>
          <w:rFonts w:asciiTheme="minorEastAsia" w:eastAsiaTheme="minorEastAsia" w:hAnsiTheme="minorEastAsia" w:cs="宋体"/>
          <w:b/>
          <w:bCs/>
          <w:color w:val="000000" w:themeColor="text1"/>
          <w:szCs w:val="21"/>
          <w:u w:val="single"/>
        </w:rPr>
        <w:t>谈判响应文件</w:t>
      </w:r>
      <w:r>
        <w:rPr>
          <w:rFonts w:asciiTheme="minorEastAsia" w:eastAsiaTheme="minorEastAsia" w:hAnsiTheme="minorEastAsia" w:cs="宋体" w:hint="eastAsia"/>
          <w:b/>
          <w:bCs/>
          <w:color w:val="000000" w:themeColor="text1"/>
          <w:szCs w:val="21"/>
          <w:u w:val="single"/>
        </w:rPr>
        <w:t>）</w:t>
      </w:r>
      <w:r>
        <w:rPr>
          <w:rFonts w:asciiTheme="minorEastAsia" w:eastAsiaTheme="minorEastAsia" w:hAnsiTheme="minorEastAsia" w:cs="宋体" w:hint="eastAsia"/>
          <w:b/>
          <w:color w:val="000000" w:themeColor="text1"/>
          <w:szCs w:val="21"/>
          <w:u w:val="single"/>
        </w:rPr>
        <w:t>。</w:t>
      </w:r>
      <w:r>
        <w:rPr>
          <w:rFonts w:asciiTheme="minorEastAsia" w:eastAsiaTheme="minorEastAsia" w:hAnsiTheme="minorEastAsia" w:cs="宋体" w:hint="eastAsia"/>
          <w:color w:val="000000" w:themeColor="text1"/>
          <w:szCs w:val="21"/>
        </w:rPr>
        <w:t>谈判响应文件正本和副本如有不一致之处，以正本为准。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10.2谈判响应文件正本、副本必须全部是打印件。供应商应按照要求签字、</w:t>
      </w:r>
      <w:r>
        <w:rPr>
          <w:rFonts w:asciiTheme="minorEastAsia" w:eastAsiaTheme="minorEastAsia" w:hAnsiTheme="minorEastAsia" w:cs="宋体"/>
          <w:color w:val="000000" w:themeColor="text1"/>
          <w:szCs w:val="21"/>
        </w:rPr>
        <w:t>盖章</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10.3谈判响应文件应无涂改和行间插字，供应商造成的必须修改的错误，修改处应加盖</w:t>
      </w:r>
      <w:r>
        <w:rPr>
          <w:rFonts w:asciiTheme="minorEastAsia" w:eastAsiaTheme="minorEastAsia" w:hAnsiTheme="minorEastAsia" w:cs="宋体"/>
          <w:color w:val="000000" w:themeColor="text1"/>
          <w:szCs w:val="21"/>
        </w:rPr>
        <w:t>供应商公章，并</w:t>
      </w:r>
      <w:r>
        <w:rPr>
          <w:rFonts w:asciiTheme="minorEastAsia" w:eastAsiaTheme="minorEastAsia" w:hAnsiTheme="minorEastAsia" w:cs="宋体" w:hint="eastAsia"/>
          <w:color w:val="000000" w:themeColor="text1"/>
          <w:szCs w:val="21"/>
        </w:rPr>
        <w:t>由谈判响应文件法定代表人</w:t>
      </w:r>
      <w:r>
        <w:rPr>
          <w:rFonts w:asciiTheme="minorEastAsia" w:eastAsiaTheme="minorEastAsia" w:hAnsiTheme="minorEastAsia" w:cs="宋体"/>
          <w:color w:val="000000" w:themeColor="text1"/>
          <w:szCs w:val="21"/>
        </w:rPr>
        <w:t>或</w:t>
      </w:r>
      <w:r>
        <w:rPr>
          <w:rFonts w:asciiTheme="minorEastAsia" w:eastAsiaTheme="minorEastAsia" w:hAnsiTheme="minorEastAsia" w:cs="宋体" w:hint="eastAsia"/>
          <w:color w:val="000000" w:themeColor="text1"/>
          <w:szCs w:val="21"/>
        </w:rPr>
        <w:t>代理人签字或</w:t>
      </w:r>
      <w:r>
        <w:rPr>
          <w:rFonts w:asciiTheme="minorEastAsia" w:eastAsiaTheme="minorEastAsia" w:hAnsiTheme="minorEastAsia" w:cs="宋体"/>
          <w:color w:val="000000" w:themeColor="text1"/>
          <w:szCs w:val="21"/>
        </w:rPr>
        <w:t>盖章</w:t>
      </w:r>
      <w:r>
        <w:rPr>
          <w:rFonts w:asciiTheme="minorEastAsia" w:eastAsiaTheme="minorEastAsia" w:hAnsiTheme="minorEastAsia" w:cs="宋体" w:hint="eastAsia"/>
          <w:color w:val="000000" w:themeColor="text1"/>
          <w:szCs w:val="21"/>
        </w:rPr>
        <w:t>，否则修改无效。</w:t>
      </w:r>
    </w:p>
    <w:p w:rsidR="007157BB" w:rsidRDefault="00B57BEB">
      <w:pPr>
        <w:spacing w:line="360" w:lineRule="exact"/>
        <w:ind w:firstLineChars="200" w:firstLine="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10.4</w:t>
      </w:r>
      <w:r>
        <w:rPr>
          <w:rFonts w:asciiTheme="minorEastAsia" w:eastAsiaTheme="minorEastAsia" w:hAnsiTheme="minorEastAsia" w:cs="宋体" w:hint="eastAsia"/>
          <w:b/>
          <w:color w:val="000000" w:themeColor="text1"/>
          <w:szCs w:val="21"/>
        </w:rPr>
        <w:t>本文件所表述（指定）的公章是指法定名称章，不包括合同专用章、业务专用章</w:t>
      </w:r>
      <w:r>
        <w:rPr>
          <w:rFonts w:asciiTheme="minorEastAsia" w:eastAsiaTheme="minorEastAsia" w:hAnsiTheme="minorEastAsia" w:cs="宋体" w:hint="eastAsia"/>
          <w:b/>
          <w:color w:val="000000" w:themeColor="text1"/>
          <w:szCs w:val="21"/>
        </w:rPr>
        <w:lastRenderedPageBreak/>
        <w:t>等印章；盖章是指加盖鲜章。</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11</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谈判响应文件的有效期</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谈判响应</w:t>
      </w:r>
      <w:r>
        <w:rPr>
          <w:rFonts w:asciiTheme="minorEastAsia" w:eastAsiaTheme="minorEastAsia" w:hAnsiTheme="minorEastAsia" w:cs="宋体"/>
          <w:color w:val="000000" w:themeColor="text1"/>
          <w:szCs w:val="21"/>
        </w:rPr>
        <w:t>文件</w:t>
      </w:r>
      <w:r>
        <w:rPr>
          <w:rFonts w:asciiTheme="minorEastAsia" w:eastAsiaTheme="minorEastAsia" w:hAnsiTheme="minorEastAsia" w:cs="宋体" w:hint="eastAsia"/>
          <w:color w:val="000000" w:themeColor="text1"/>
          <w:szCs w:val="21"/>
        </w:rPr>
        <w:t>有效期为规定的谈判之日后</w:t>
      </w:r>
      <w:r>
        <w:rPr>
          <w:rFonts w:asciiTheme="minorEastAsia" w:eastAsiaTheme="minorEastAsia" w:hAnsiTheme="minorEastAsia" w:cs="宋体" w:hint="eastAsia"/>
          <w:b/>
          <w:color w:val="000000" w:themeColor="text1"/>
          <w:szCs w:val="21"/>
          <w:u w:val="single"/>
        </w:rPr>
        <w:t>六十（60）天</w:t>
      </w:r>
      <w:r>
        <w:rPr>
          <w:rFonts w:asciiTheme="minorEastAsia" w:eastAsiaTheme="minorEastAsia" w:hAnsiTheme="minorEastAsia" w:cs="宋体" w:hint="eastAsia"/>
          <w:color w:val="000000" w:themeColor="text1"/>
          <w:szCs w:val="21"/>
        </w:rPr>
        <w:t>。谈判响应</w:t>
      </w:r>
      <w:r>
        <w:rPr>
          <w:rFonts w:asciiTheme="minorEastAsia" w:eastAsiaTheme="minorEastAsia" w:hAnsiTheme="minorEastAsia" w:cs="宋体"/>
          <w:color w:val="000000" w:themeColor="text1"/>
          <w:szCs w:val="21"/>
        </w:rPr>
        <w:t>文件</w:t>
      </w:r>
      <w:r>
        <w:rPr>
          <w:rFonts w:asciiTheme="minorEastAsia" w:eastAsiaTheme="minorEastAsia" w:hAnsiTheme="minorEastAsia" w:cs="宋体" w:hint="eastAsia"/>
          <w:color w:val="000000" w:themeColor="text1"/>
          <w:szCs w:val="21"/>
        </w:rPr>
        <w:t>有效期比规定短的将被视为无效响应而予以拒绝。</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12</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谈判响应文件的密封</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谈判响应文件</w:t>
      </w:r>
      <w:r>
        <w:rPr>
          <w:rFonts w:asciiTheme="minorEastAsia" w:eastAsiaTheme="minorEastAsia" w:hAnsiTheme="minorEastAsia" w:cs="宋体" w:hint="eastAsia"/>
          <w:b/>
          <w:color w:val="000000" w:themeColor="text1"/>
          <w:szCs w:val="21"/>
        </w:rPr>
        <w:t>正本和副本应当密封，电子光盘应当单独密封，</w:t>
      </w:r>
      <w:r>
        <w:rPr>
          <w:rFonts w:asciiTheme="minorEastAsia" w:eastAsiaTheme="minorEastAsia" w:hAnsiTheme="minorEastAsia" w:cs="宋体" w:hint="eastAsia"/>
          <w:color w:val="000000" w:themeColor="text1"/>
          <w:szCs w:val="21"/>
        </w:rPr>
        <w:t>所有</w:t>
      </w:r>
      <w:r>
        <w:rPr>
          <w:rFonts w:asciiTheme="minorEastAsia" w:eastAsiaTheme="minorEastAsia" w:hAnsiTheme="minorEastAsia" w:cs="宋体"/>
          <w:color w:val="000000" w:themeColor="text1"/>
          <w:szCs w:val="21"/>
        </w:rPr>
        <w:t>封袋上都应当</w:t>
      </w:r>
      <w:r>
        <w:rPr>
          <w:rFonts w:asciiTheme="minorEastAsia" w:eastAsiaTheme="minorEastAsia" w:hAnsiTheme="minorEastAsia" w:cs="宋体" w:hint="eastAsia"/>
          <w:color w:val="000000" w:themeColor="text1"/>
          <w:szCs w:val="21"/>
        </w:rPr>
        <w:t>加盖供应商公章。</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13</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谈判响应文件提交截止时间及</w:t>
      </w:r>
      <w:r>
        <w:rPr>
          <w:rFonts w:asciiTheme="minorEastAsia" w:eastAsiaTheme="minorEastAsia" w:hAnsiTheme="minorEastAsia" w:cs="宋体"/>
          <w:b/>
          <w:color w:val="000000" w:themeColor="text1"/>
          <w:szCs w:val="21"/>
        </w:rPr>
        <w:t>地点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供应商应在规定的截止日期和时间之前将谈判响应文件提交至公告中注明的地点，凡逾期送达的谈判响应文件将不予接收。</w:t>
      </w:r>
    </w:p>
    <w:p w:rsidR="007157BB" w:rsidRDefault="00B57BEB">
      <w:pPr>
        <w:spacing w:line="360" w:lineRule="exact"/>
        <w:ind w:firstLineChars="200" w:firstLine="430"/>
        <w:rPr>
          <w:rFonts w:asciiTheme="minorEastAsia" w:eastAsiaTheme="minorEastAsia" w:hAnsiTheme="minorEastAsia"/>
          <w:b/>
          <w:color w:val="000000" w:themeColor="text1"/>
          <w:spacing w:val="2"/>
          <w:szCs w:val="21"/>
        </w:rPr>
      </w:pPr>
      <w:r>
        <w:rPr>
          <w:rFonts w:asciiTheme="minorEastAsia" w:eastAsiaTheme="minorEastAsia" w:hAnsiTheme="minorEastAsia" w:hint="eastAsia"/>
          <w:b/>
          <w:color w:val="000000" w:themeColor="text1"/>
          <w:spacing w:val="2"/>
          <w:szCs w:val="21"/>
        </w:rPr>
        <w:t>供应商在提交谈判响应文件时须提供有效</w:t>
      </w:r>
      <w:r>
        <w:rPr>
          <w:rFonts w:asciiTheme="minorEastAsia" w:eastAsiaTheme="minorEastAsia" w:hAnsiTheme="minorEastAsia"/>
          <w:b/>
          <w:color w:val="000000" w:themeColor="text1"/>
          <w:spacing w:val="2"/>
          <w:szCs w:val="21"/>
        </w:rPr>
        <w:t>的</w:t>
      </w:r>
      <w:r>
        <w:rPr>
          <w:rFonts w:asciiTheme="minorEastAsia" w:eastAsiaTheme="minorEastAsia" w:hAnsiTheme="minorEastAsia" w:hint="eastAsia"/>
          <w:b/>
          <w:color w:val="000000" w:themeColor="text1"/>
          <w:spacing w:val="2"/>
          <w:szCs w:val="21"/>
        </w:rPr>
        <w:t>法定代表人或代理人身份证原件，未提供的，代理机构不接收其谈判响应文件。</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14</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谈判响应文件的修改和撤回</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供应商在提交谈判响应文件后，可以修改或撤回其谈判响应文件，但这种修改和撤回，必须在规定的谈判响应文件提交截止时间前，以书面形式通知代理机构。</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在谈判响应文件提交截止时间之后，供应商不得对其谈判响应文件作任何修改。</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在谈判响应文件提交截止时间至竞争性谈判文件中规定的投标有效期满之间的这段时间内，供应商不得撤回其谈判响应，否则其谈判保证金将不予退还。</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15.谈判仪式</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15.1代理机构按</w:t>
      </w:r>
      <w:r>
        <w:rPr>
          <w:rFonts w:asciiTheme="minorEastAsia" w:eastAsiaTheme="minorEastAsia" w:hAnsiTheme="minorEastAsia" w:hint="eastAsia"/>
          <w:color w:val="000000" w:themeColor="text1"/>
          <w:szCs w:val="21"/>
        </w:rPr>
        <w:t>谈判公告</w:t>
      </w:r>
      <w:r>
        <w:rPr>
          <w:rFonts w:asciiTheme="minorEastAsia" w:eastAsiaTheme="minorEastAsia" w:hAnsiTheme="minorEastAsia"/>
          <w:color w:val="000000" w:themeColor="text1"/>
          <w:szCs w:val="21"/>
        </w:rPr>
        <w:t>中</w:t>
      </w:r>
      <w:r>
        <w:rPr>
          <w:rFonts w:asciiTheme="minorEastAsia" w:eastAsiaTheme="minorEastAsia" w:hAnsiTheme="minorEastAsia" w:cs="宋体" w:hint="eastAsia"/>
          <w:color w:val="000000" w:themeColor="text1"/>
          <w:szCs w:val="21"/>
        </w:rPr>
        <w:t>规定的时间、地点组织谈判</w:t>
      </w:r>
      <w:r>
        <w:rPr>
          <w:rFonts w:asciiTheme="minorEastAsia" w:eastAsiaTheme="minorEastAsia" w:hAnsiTheme="minorEastAsia" w:cs="宋体"/>
          <w:color w:val="000000" w:themeColor="text1"/>
          <w:szCs w:val="21"/>
        </w:rPr>
        <w:t>开始仪式</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15.2供应商参加谈判</w:t>
      </w:r>
      <w:r>
        <w:rPr>
          <w:rFonts w:asciiTheme="minorEastAsia" w:eastAsiaTheme="minorEastAsia" w:hAnsiTheme="minorEastAsia" w:cs="宋体"/>
          <w:color w:val="000000" w:themeColor="text1"/>
          <w:szCs w:val="21"/>
        </w:rPr>
        <w:t>仪式的应由</w:t>
      </w:r>
      <w:r>
        <w:rPr>
          <w:rFonts w:asciiTheme="minorEastAsia" w:eastAsiaTheme="minorEastAsia" w:hAnsiTheme="minorEastAsia" w:cs="宋体" w:hint="eastAsia"/>
          <w:color w:val="000000" w:themeColor="text1"/>
          <w:szCs w:val="21"/>
        </w:rPr>
        <w:t>法定代表人或委托代理人携带</w:t>
      </w:r>
      <w:r>
        <w:rPr>
          <w:rFonts w:asciiTheme="minorEastAsia" w:eastAsiaTheme="minorEastAsia" w:hAnsiTheme="minorEastAsia" w:cs="宋体" w:hint="eastAsia"/>
          <w:b/>
          <w:color w:val="000000" w:themeColor="text1"/>
          <w:szCs w:val="21"/>
        </w:rPr>
        <w:t>本人有效</w:t>
      </w:r>
      <w:r>
        <w:rPr>
          <w:rFonts w:asciiTheme="minorEastAsia" w:eastAsiaTheme="minorEastAsia" w:hAnsiTheme="minorEastAsia" w:cs="宋体"/>
          <w:b/>
          <w:color w:val="000000" w:themeColor="text1"/>
          <w:szCs w:val="21"/>
        </w:rPr>
        <w:t>的</w:t>
      </w:r>
      <w:r>
        <w:rPr>
          <w:rFonts w:asciiTheme="minorEastAsia" w:eastAsiaTheme="minorEastAsia" w:hAnsiTheme="minorEastAsia" w:cs="宋体" w:hint="eastAsia"/>
          <w:b/>
          <w:color w:val="000000" w:themeColor="text1"/>
          <w:szCs w:val="21"/>
        </w:rPr>
        <w:t>身份证原件</w:t>
      </w:r>
      <w:r>
        <w:rPr>
          <w:rFonts w:asciiTheme="minorEastAsia" w:eastAsiaTheme="minorEastAsia" w:hAnsiTheme="minorEastAsia" w:cs="宋体" w:hint="eastAsia"/>
          <w:color w:val="000000" w:themeColor="text1"/>
          <w:szCs w:val="21"/>
        </w:rPr>
        <w:t>准时参加</w:t>
      </w:r>
      <w:r>
        <w:rPr>
          <w:rFonts w:asciiTheme="minorEastAsia" w:eastAsiaTheme="minorEastAsia" w:hAnsiTheme="minorEastAsia" w:cs="宋体"/>
          <w:color w:val="000000" w:themeColor="text1"/>
          <w:szCs w:val="21"/>
        </w:rPr>
        <w:t>，并签名</w:t>
      </w:r>
      <w:r>
        <w:rPr>
          <w:rFonts w:asciiTheme="minorEastAsia" w:eastAsiaTheme="minorEastAsia" w:hAnsiTheme="minorEastAsia" w:cs="宋体" w:hint="eastAsia"/>
          <w:color w:val="000000" w:themeColor="text1"/>
          <w:szCs w:val="21"/>
        </w:rPr>
        <w:t>报到</w:t>
      </w:r>
      <w:r>
        <w:rPr>
          <w:rFonts w:asciiTheme="minorEastAsia" w:eastAsiaTheme="minorEastAsia" w:hAnsiTheme="minorEastAsia" w:cs="宋体"/>
          <w:color w:val="000000" w:themeColor="text1"/>
          <w:szCs w:val="21"/>
        </w:rPr>
        <w:t>以证明其出席。</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16.谈判小组</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 谈判小组负责具体的评审事务，并独立履行以下职责：</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16.2.1</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审查、评价谈判响应文件是否符合竞争性谈判文件的商务、技术等实质性要求；</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16.2.2</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要求供应商对谈判响应文件有关事项作出澄清或者说明；</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16.2.3</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对谈判响应文件进行比较和评价；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推荐或</w:t>
      </w:r>
      <w:r>
        <w:rPr>
          <w:rFonts w:asciiTheme="minorEastAsia" w:eastAsiaTheme="minorEastAsia" w:hAnsiTheme="minorEastAsia" w:cs="宋体"/>
          <w:color w:val="000000" w:themeColor="text1"/>
          <w:szCs w:val="21"/>
        </w:rPr>
        <w:t>确定</w:t>
      </w:r>
      <w:r>
        <w:rPr>
          <w:rFonts w:asciiTheme="minorEastAsia" w:eastAsiaTheme="minorEastAsia" w:hAnsiTheme="minorEastAsia" w:cs="宋体" w:hint="eastAsia"/>
          <w:color w:val="000000" w:themeColor="text1"/>
          <w:szCs w:val="21"/>
        </w:rPr>
        <w:t>成交候选人；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w:t>
      </w:r>
      <w:r>
        <w:rPr>
          <w:rFonts w:asciiTheme="minorEastAsia" w:eastAsiaTheme="minorEastAsia" w:hAnsiTheme="minorEastAsia" w:cs="宋体"/>
          <w:color w:val="000000" w:themeColor="text1"/>
          <w:szCs w:val="21"/>
        </w:rPr>
        <w:t xml:space="preserve">5 </w:t>
      </w:r>
      <w:r>
        <w:rPr>
          <w:rFonts w:asciiTheme="minorEastAsia" w:eastAsiaTheme="minorEastAsia" w:hAnsiTheme="minorEastAsia" w:cs="宋体" w:hint="eastAsia"/>
          <w:color w:val="000000" w:themeColor="text1"/>
          <w:szCs w:val="21"/>
        </w:rPr>
        <w:t>向采购人、采购代理机构或者有关部门报告评审中发现的违法行为。</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 谈判小组成员应当履行下列义务：</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16.3.1遵纪守法，客观、公正、廉洁地履行职责；</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16.3.2按照竞争性谈判文件规定的评审办法和评分标准进行评审，对评审意见承担个</w:t>
      </w:r>
      <w:r>
        <w:rPr>
          <w:rFonts w:asciiTheme="minorEastAsia" w:eastAsiaTheme="minorEastAsia" w:hAnsiTheme="minorEastAsia" w:cs="宋体" w:hint="eastAsia"/>
          <w:color w:val="000000" w:themeColor="text1"/>
          <w:szCs w:val="21"/>
        </w:rPr>
        <w:lastRenderedPageBreak/>
        <w:t>人责任；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16.3.3对评审过程和结果，以及供应商的商业秘密保密；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16.3.4负责评审报告的起草；</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16.3.5配合相关部门的投诉处理工作；</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16.3.6配合代理机构答复供应商对成交结果提出的质疑。</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17.评审内容的保密</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7</w:t>
      </w: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7</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在评审期间，代理机构将设专门人员与供应商联系。</w:t>
      </w:r>
    </w:p>
    <w:p w:rsidR="007157BB" w:rsidRDefault="00B57BEB">
      <w:pPr>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17.4</w:t>
      </w:r>
      <w:r>
        <w:rPr>
          <w:rFonts w:asciiTheme="minorEastAsia" w:eastAsiaTheme="minorEastAsia" w:hAnsiTheme="minorEastAsia" w:hint="eastAsia"/>
          <w:color w:val="000000" w:themeColor="text1"/>
          <w:szCs w:val="21"/>
        </w:rPr>
        <w:t>代理机构和谈判小组不向未成交的供应商解释未成交原因，也不公布评审过程中的相关细节。</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18.对谈判响应文件的审查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谈判响应文件初审分为资格审查和符合性审查。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w:t>
      </w:r>
      <w:r>
        <w:rPr>
          <w:rFonts w:asciiTheme="minorEastAsia" w:eastAsiaTheme="minorEastAsia" w:hAnsiTheme="minorEastAsia" w:cs="宋体"/>
          <w:color w:val="000000" w:themeColor="text1"/>
          <w:sz w:val="21"/>
          <w:szCs w:val="21"/>
        </w:rPr>
        <w:t>8</w:t>
      </w: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供应商不得通过修改或撤销不合要求的偏离或保留而使其谈判响应</w:t>
      </w:r>
      <w:r>
        <w:rPr>
          <w:rFonts w:asciiTheme="minorEastAsia" w:eastAsiaTheme="minorEastAsia" w:hAnsiTheme="minorEastAsia" w:cs="宋体"/>
          <w:color w:val="000000" w:themeColor="text1"/>
          <w:sz w:val="21"/>
          <w:szCs w:val="21"/>
        </w:rPr>
        <w:t>文件</w:t>
      </w:r>
      <w:r>
        <w:rPr>
          <w:rFonts w:asciiTheme="minorEastAsia" w:eastAsiaTheme="minorEastAsia" w:hAnsiTheme="minorEastAsia" w:cs="宋体" w:hint="eastAsia"/>
          <w:color w:val="000000" w:themeColor="text1"/>
          <w:sz w:val="21"/>
          <w:szCs w:val="21"/>
        </w:rPr>
        <w:t>成为实质性响应。</w:t>
      </w:r>
    </w:p>
    <w:p w:rsidR="007157BB" w:rsidRDefault="00B57BEB">
      <w:pPr>
        <w:pStyle w:val="a3"/>
        <w:overflowPunct w:val="0"/>
        <w:spacing w:line="360" w:lineRule="exact"/>
        <w:ind w:firstLineChars="200" w:firstLine="422"/>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b/>
          <w:color w:val="000000" w:themeColor="text1"/>
          <w:sz w:val="21"/>
          <w:szCs w:val="21"/>
        </w:rPr>
        <w:t>18.3谈判响应文件出现下列情况之一的，将作为无效谈判响应文件处理</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 </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w:t>
      </w:r>
      <w:r>
        <w:rPr>
          <w:rFonts w:asciiTheme="minorEastAsia" w:eastAsiaTheme="minorEastAsia" w:hAnsiTheme="minorEastAsia" w:cs="宋体" w:hint="eastAsia"/>
          <w:color w:val="000000" w:themeColor="text1"/>
          <w:szCs w:val="21"/>
        </w:rPr>
        <w:t>供应商未通过领购申请的或者在名称上和法人地位上与领购情况发生实质性改变的；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18.3.2</w:t>
      </w:r>
      <w:r>
        <w:rPr>
          <w:rFonts w:asciiTheme="minorEastAsia" w:eastAsiaTheme="minorEastAsia" w:hAnsiTheme="minorEastAsia" w:cs="宋体" w:hint="eastAsia"/>
          <w:color w:val="000000" w:themeColor="text1"/>
          <w:szCs w:val="21"/>
        </w:rPr>
        <w:t>未按竞争性谈判文件要求缴纳谈判保证金的；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18.3.3</w:t>
      </w:r>
      <w:r>
        <w:rPr>
          <w:rFonts w:asciiTheme="minorEastAsia" w:eastAsiaTheme="minorEastAsia" w:hAnsiTheme="minorEastAsia" w:cs="宋体" w:hint="eastAsia"/>
          <w:color w:val="000000" w:themeColor="text1"/>
          <w:szCs w:val="21"/>
        </w:rPr>
        <w:t>谈判响应文件提交时未按规定密封、盖章的，</w:t>
      </w:r>
      <w:r>
        <w:rPr>
          <w:rFonts w:asciiTheme="minorEastAsia" w:eastAsiaTheme="minorEastAsia" w:hAnsiTheme="minorEastAsia" w:cs="宋体"/>
          <w:color w:val="000000" w:themeColor="text1"/>
          <w:szCs w:val="21"/>
        </w:rPr>
        <w:t>电子光盘未提供或未单独密封的</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18.3.4</w:t>
      </w:r>
      <w:r>
        <w:rPr>
          <w:rFonts w:asciiTheme="minorEastAsia" w:eastAsiaTheme="minorEastAsia" w:hAnsiTheme="minorEastAsia" w:cs="宋体" w:hint="eastAsia"/>
          <w:b/>
          <w:color w:val="000000" w:themeColor="text1"/>
          <w:szCs w:val="21"/>
        </w:rPr>
        <w:t>供应商被列入失信被执行人、重大税收违法案件当事人名单、政府采购严重失信行为记录名单的。（查询渠道</w:t>
      </w:r>
      <w:r>
        <w:rPr>
          <w:rFonts w:asciiTheme="minorEastAsia" w:eastAsiaTheme="minorEastAsia" w:hAnsiTheme="minorEastAsia" w:cs="宋体"/>
          <w:b/>
          <w:color w:val="000000" w:themeColor="text1"/>
          <w:szCs w:val="21"/>
        </w:rPr>
        <w:t>：</w:t>
      </w:r>
      <w:r>
        <w:rPr>
          <w:rFonts w:asciiTheme="minorEastAsia" w:eastAsiaTheme="minorEastAsia" w:hAnsiTheme="minorEastAsia" w:hint="eastAsia"/>
          <w:b/>
          <w:color w:val="000000" w:themeColor="text1"/>
          <w:szCs w:val="21"/>
        </w:rPr>
        <w:t>中国政府采购网（</w:t>
      </w:r>
      <w:r>
        <w:rPr>
          <w:rFonts w:asciiTheme="minorEastAsia" w:eastAsiaTheme="minorEastAsia" w:hAnsiTheme="minorEastAsia"/>
          <w:b/>
          <w:color w:val="000000" w:themeColor="text1"/>
          <w:szCs w:val="21"/>
        </w:rPr>
        <w:t>http://www.ccgp.gov.cn/</w:t>
      </w:r>
      <w:r>
        <w:rPr>
          <w:rFonts w:asciiTheme="minorEastAsia" w:eastAsiaTheme="minorEastAsia" w:hAnsiTheme="minorEastAsia" w:hint="eastAsia"/>
          <w:b/>
          <w:color w:val="000000" w:themeColor="text1"/>
          <w:szCs w:val="21"/>
        </w:rPr>
        <w:t>）、信用中国</w:t>
      </w:r>
      <w:r>
        <w:rPr>
          <w:rFonts w:asciiTheme="minorEastAsia" w:eastAsiaTheme="minorEastAsia" w:hAnsiTheme="minorEastAsia" w:hint="eastAsia"/>
          <w:b/>
          <w:color w:val="000000" w:themeColor="text1"/>
          <w:szCs w:val="21"/>
        </w:rPr>
        <w:lastRenderedPageBreak/>
        <w:t>（www.creditchina.gov.cn）网站的相关主体信用记录</w:t>
      </w:r>
      <w:r>
        <w:rPr>
          <w:rFonts w:asciiTheme="minorEastAsia" w:eastAsiaTheme="minorEastAsia" w:hAnsiTheme="minorEastAsia" w:cs="宋体" w:hint="eastAsia"/>
          <w:b/>
          <w:color w:val="000000" w:themeColor="text1"/>
          <w:szCs w:val="21"/>
        </w:rPr>
        <w:t>）。</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18.3.5</w:t>
      </w:r>
      <w:r>
        <w:rPr>
          <w:rFonts w:asciiTheme="minorEastAsia" w:eastAsiaTheme="minorEastAsia" w:hAnsiTheme="minorEastAsia" w:cs="宋体" w:hint="eastAsia"/>
          <w:color w:val="000000" w:themeColor="text1"/>
          <w:szCs w:val="21"/>
        </w:rPr>
        <w:t>谈判响应文件未按</w:t>
      </w:r>
      <w:r>
        <w:rPr>
          <w:rFonts w:asciiTheme="minorEastAsia" w:eastAsiaTheme="minorEastAsia" w:hAnsiTheme="minorEastAsia" w:cs="宋体"/>
          <w:color w:val="000000" w:themeColor="text1"/>
          <w:szCs w:val="21"/>
        </w:rPr>
        <w:t>规定</w:t>
      </w:r>
      <w:r>
        <w:rPr>
          <w:rFonts w:asciiTheme="minorEastAsia" w:eastAsiaTheme="minorEastAsia" w:hAnsiTheme="minorEastAsia" w:cs="宋体" w:hint="eastAsia"/>
          <w:color w:val="000000" w:themeColor="text1"/>
          <w:szCs w:val="21"/>
        </w:rPr>
        <w:t>签字</w:t>
      </w:r>
      <w:r>
        <w:rPr>
          <w:rFonts w:asciiTheme="minorEastAsia" w:eastAsiaTheme="minorEastAsia" w:hAnsiTheme="minorEastAsia" w:cs="宋体"/>
          <w:color w:val="000000" w:themeColor="text1"/>
          <w:szCs w:val="21"/>
        </w:rPr>
        <w:t>或盖章</w:t>
      </w:r>
      <w:r>
        <w:rPr>
          <w:rFonts w:asciiTheme="minorEastAsia" w:eastAsiaTheme="minorEastAsia" w:hAnsiTheme="minorEastAsia" w:cs="宋体" w:hint="eastAsia"/>
          <w:color w:val="000000" w:themeColor="text1"/>
          <w:szCs w:val="21"/>
        </w:rPr>
        <w:t>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18.3.6</w:t>
      </w:r>
      <w:r>
        <w:rPr>
          <w:rFonts w:asciiTheme="minorEastAsia" w:eastAsiaTheme="minorEastAsia" w:hAnsiTheme="minorEastAsia" w:cs="宋体" w:hint="eastAsia"/>
          <w:color w:val="000000" w:themeColor="text1"/>
          <w:szCs w:val="21"/>
        </w:rPr>
        <w:t>未按要求</w:t>
      </w:r>
      <w:r>
        <w:rPr>
          <w:rFonts w:asciiTheme="minorEastAsia" w:eastAsiaTheme="minorEastAsia" w:hAnsiTheme="minorEastAsia" w:cs="宋体"/>
          <w:color w:val="000000" w:themeColor="text1"/>
          <w:szCs w:val="21"/>
        </w:rPr>
        <w:t>提供</w:t>
      </w:r>
      <w:r>
        <w:rPr>
          <w:rFonts w:asciiTheme="minorEastAsia" w:eastAsiaTheme="minorEastAsia" w:hAnsiTheme="minorEastAsia" w:cs="宋体" w:hint="eastAsia"/>
          <w:color w:val="000000" w:themeColor="text1"/>
          <w:szCs w:val="21"/>
        </w:rPr>
        <w:t>带</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项材料；</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18.3.7</w:t>
      </w:r>
      <w:r>
        <w:rPr>
          <w:rFonts w:asciiTheme="minorEastAsia" w:eastAsiaTheme="minorEastAsia" w:hAnsiTheme="minorEastAsia" w:cs="宋体" w:hint="eastAsia"/>
          <w:color w:val="000000" w:themeColor="text1"/>
          <w:szCs w:val="21"/>
        </w:rPr>
        <w:t>谈判响应文件未按竞争性谈判文件规定的格式、内容和要求编制，谈判响应文件字迹潦草、模糊、难以辨认；</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18.3.8</w:t>
      </w:r>
      <w:r>
        <w:rPr>
          <w:rFonts w:asciiTheme="minorEastAsia" w:eastAsiaTheme="minorEastAsia" w:hAnsiTheme="minorEastAsia" w:cs="宋体" w:hint="eastAsia"/>
          <w:color w:val="000000" w:themeColor="text1"/>
          <w:szCs w:val="21"/>
        </w:rPr>
        <w:t>谈判响应文件材料所述情况和所附相关资料不实的；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18.3.9</w:t>
      </w:r>
      <w:r>
        <w:rPr>
          <w:rFonts w:asciiTheme="minorEastAsia" w:eastAsiaTheme="minorEastAsia" w:hAnsiTheme="minorEastAsia" w:cs="宋体" w:hint="eastAsia"/>
          <w:color w:val="000000" w:themeColor="text1"/>
          <w:szCs w:val="21"/>
        </w:rPr>
        <w:t>供应商以他人的名义参加谈判、相互串通、以行贿手段谋取成交或者以其他弄虚作假方式参与谈判的。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18.3.10</w:t>
      </w:r>
      <w:r>
        <w:rPr>
          <w:rFonts w:asciiTheme="minorEastAsia" w:eastAsiaTheme="minorEastAsia" w:hAnsiTheme="minorEastAsia" w:cs="宋体" w:hint="eastAsia"/>
          <w:color w:val="000000" w:themeColor="text1"/>
          <w:szCs w:val="21"/>
        </w:rPr>
        <w:t>供应商在一份谈判响应文件中，对同一招标项目报有两个或多个报价，且未书面确定以哪个报价为准的；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18.3.11</w:t>
      </w:r>
      <w:r>
        <w:rPr>
          <w:rFonts w:asciiTheme="minorEastAsia" w:eastAsiaTheme="minorEastAsia" w:hAnsiTheme="minorEastAsia" w:cs="宋体" w:hint="eastAsia"/>
          <w:color w:val="000000" w:themeColor="text1"/>
          <w:szCs w:val="21"/>
        </w:rPr>
        <w:t>供应商的谈判报价超出采购预算或者最高限价的；</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w:t>
      </w:r>
      <w:r>
        <w:rPr>
          <w:rFonts w:asciiTheme="minorEastAsia" w:eastAsiaTheme="minorEastAsia" w:hAnsiTheme="minorEastAsia" w:cs="宋体"/>
          <w:b/>
          <w:color w:val="000000" w:themeColor="text1"/>
          <w:szCs w:val="21"/>
        </w:rPr>
        <w:t>3</w:t>
      </w:r>
      <w:r>
        <w:rPr>
          <w:rFonts w:asciiTheme="minorEastAsia" w:eastAsiaTheme="minorEastAsia" w:hAnsiTheme="minorEastAsia" w:cs="宋体" w:hint="eastAsia"/>
          <w:b/>
          <w:color w:val="000000" w:themeColor="text1"/>
          <w:szCs w:val="21"/>
        </w:rPr>
        <w:t>.1</w:t>
      </w:r>
      <w:r>
        <w:rPr>
          <w:rFonts w:asciiTheme="minorEastAsia" w:eastAsiaTheme="minorEastAsia" w:hAnsiTheme="minorEastAsia" w:cs="宋体"/>
          <w:b/>
          <w:color w:val="000000" w:themeColor="text1"/>
          <w:szCs w:val="21"/>
        </w:rPr>
        <w:t>2</w:t>
      </w:r>
      <w:r>
        <w:rPr>
          <w:rFonts w:asciiTheme="minorEastAsia" w:eastAsiaTheme="minorEastAsia" w:hAnsiTheme="minorEastAsia"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18.3.13</w:t>
      </w:r>
      <w:r>
        <w:rPr>
          <w:rFonts w:asciiTheme="minorEastAsia" w:eastAsiaTheme="minorEastAsia" w:hAnsiTheme="minorEastAsia" w:cs="宋体" w:hint="eastAsia"/>
          <w:color w:val="000000" w:themeColor="text1"/>
          <w:szCs w:val="21"/>
        </w:rPr>
        <w:t>谈判响应文件含有采购人不能接受的附加条件的；</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18.3.14</w:t>
      </w:r>
      <w:r>
        <w:rPr>
          <w:rFonts w:asciiTheme="minorEastAsia" w:eastAsiaTheme="minorEastAsia" w:hAnsiTheme="minorEastAsia" w:cs="宋体" w:hint="eastAsia"/>
          <w:color w:val="000000" w:themeColor="text1"/>
          <w:szCs w:val="21"/>
        </w:rPr>
        <w:t>竞争性谈判文件明确规定无效的其他情形，或者其他被谈判小组认定无效的情况；</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18.3.15</w:t>
      </w:r>
      <w:r>
        <w:rPr>
          <w:rFonts w:asciiTheme="minorEastAsia" w:eastAsiaTheme="minorEastAsia" w:hAnsiTheme="minorEastAsia" w:cs="宋体" w:hint="eastAsia"/>
          <w:color w:val="000000" w:themeColor="text1"/>
          <w:szCs w:val="21"/>
        </w:rPr>
        <w:t>不符合法律、法规和竞争性谈判文件规定的其他实质性要求的。</w:t>
      </w:r>
    </w:p>
    <w:p w:rsidR="007157BB" w:rsidRDefault="00B57BEB">
      <w:pPr>
        <w:spacing w:line="360" w:lineRule="exact"/>
        <w:ind w:firstLineChars="208" w:firstLine="439"/>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18.</w:t>
      </w: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有下列情形之一的，视为供应商串通，无效响应：</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.1不同供应商的谈判响应文件由同一单位或者个人编制；</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2不同供应商委托同一单位或者个人办理投标事宜；</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3 不同供应商的谈判响应文件载明的项目管理成员或者联系人员为同一人；</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4不同供应商的谈判响应文件异常一致或者谈判报价呈规律性差异；</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18.4.</w:t>
      </w:r>
      <w:r>
        <w:rPr>
          <w:rFonts w:asciiTheme="minorEastAsia" w:eastAsiaTheme="minorEastAsia" w:hAnsiTheme="minorEastAsia" w:cs="宋体" w:hint="eastAsia"/>
          <w:color w:val="000000" w:themeColor="text1"/>
          <w:szCs w:val="21"/>
        </w:rPr>
        <w:t>5不同供应商的谈判响应文件相互混装；</w:t>
      </w:r>
    </w:p>
    <w:p w:rsidR="007157BB" w:rsidRDefault="00B57BEB">
      <w:pPr>
        <w:spacing w:line="360" w:lineRule="exact"/>
        <w:ind w:firstLineChars="208" w:firstLine="437"/>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8</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6不同供应商的谈判保证金从同一单位或者个人的账户转出。</w:t>
      </w:r>
    </w:p>
    <w:p w:rsidR="007157BB" w:rsidRDefault="00B57BEB">
      <w:pPr>
        <w:spacing w:line="36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b/>
          <w:color w:val="000000" w:themeColor="text1"/>
          <w:szCs w:val="21"/>
        </w:rPr>
        <w:t>19</w:t>
      </w:r>
      <w:r>
        <w:rPr>
          <w:rFonts w:asciiTheme="minorEastAsia" w:eastAsiaTheme="minorEastAsia" w:hAnsiTheme="minorEastAsia" w:cs="宋体" w:hint="eastAsia"/>
          <w:b/>
          <w:color w:val="000000" w:themeColor="text1"/>
          <w:kern w:val="0"/>
          <w:szCs w:val="21"/>
        </w:rPr>
        <w:t>.谈判响应</w:t>
      </w:r>
      <w:r>
        <w:rPr>
          <w:rFonts w:asciiTheme="minorEastAsia" w:eastAsiaTheme="minorEastAsia" w:hAnsiTheme="minorEastAsia" w:cs="宋体"/>
          <w:b/>
          <w:color w:val="000000" w:themeColor="text1"/>
          <w:kern w:val="0"/>
          <w:szCs w:val="21"/>
        </w:rPr>
        <w:t>文件</w:t>
      </w:r>
      <w:r>
        <w:rPr>
          <w:rFonts w:asciiTheme="minorEastAsia" w:eastAsiaTheme="minorEastAsia" w:hAnsiTheme="minorEastAsia" w:cs="宋体" w:hint="eastAsia"/>
          <w:b/>
          <w:color w:val="000000" w:themeColor="text1"/>
          <w:kern w:val="0"/>
          <w:szCs w:val="21"/>
        </w:rPr>
        <w:t>的澄清</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19.2 谈判小组可要求供应商就澄清的问题作出答复，该答复经供应商代表的签字认可，将作为谈判响应文件内容的一部分。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Arial"/>
          <w:color w:val="000000" w:themeColor="text1"/>
          <w:szCs w:val="21"/>
        </w:rPr>
        <w:t>谈判响应文件报价出现前后不一致的，除竞争性谈判文件另有规定外，按照下列规定修正</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宋体" w:hint="eastAsia"/>
          <w:color w:val="000000" w:themeColor="text1"/>
          <w:szCs w:val="21"/>
        </w:rPr>
        <w:t>.1谈判响应文件中报价一览表内容与谈判响应文件中相应内容不一致的，以报价</w:t>
      </w:r>
      <w:r>
        <w:rPr>
          <w:rFonts w:asciiTheme="minorEastAsia" w:eastAsiaTheme="minorEastAsia" w:hAnsiTheme="minorEastAsia" w:cs="宋体" w:hint="eastAsia"/>
          <w:color w:val="000000" w:themeColor="text1"/>
          <w:szCs w:val="21"/>
        </w:rPr>
        <w:lastRenderedPageBreak/>
        <w:t>一览表为准；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19.4</w:t>
      </w:r>
      <w:r>
        <w:rPr>
          <w:rFonts w:asciiTheme="minorEastAsia" w:eastAsiaTheme="minorEastAsia" w:hAnsiTheme="minorEastAsia" w:cs="宋体" w:hint="eastAsia"/>
          <w:color w:val="000000" w:themeColor="text1"/>
          <w:szCs w:val="21"/>
        </w:rPr>
        <w:t>.2 谈判响应文件的大写金额与小写金额不一致的，以大写金额为准；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19.4.3单价金额小数点或者百分比有明显错位的，以报价一览表的总价为准，并修改单价；</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19.4.4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总价金额与按单价汇总金额不一致的，以单价金额计算结果为准。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同时出现两种以上不一致的，按照前款规定的顺序修正。修正后的报价按照本竞争性谈判文件规定经供应商确认后产生约束力，供应商不确认的，视为无效</w:t>
      </w:r>
      <w:r>
        <w:rPr>
          <w:rFonts w:asciiTheme="minorEastAsia" w:eastAsiaTheme="minorEastAsia" w:hAnsiTheme="minorEastAsia" w:cs="宋体"/>
          <w:color w:val="000000" w:themeColor="text1"/>
          <w:szCs w:val="21"/>
        </w:rPr>
        <w:t>响应</w:t>
      </w:r>
      <w:r>
        <w:rPr>
          <w:rFonts w:asciiTheme="minorEastAsia" w:eastAsiaTheme="minorEastAsia" w:hAnsiTheme="minorEastAsia" w:cs="宋体" w:hint="eastAsia"/>
          <w:color w:val="000000" w:themeColor="text1"/>
          <w:szCs w:val="21"/>
        </w:rPr>
        <w:t>，其谈判保证金不予退还。</w:t>
      </w:r>
      <w:r>
        <w:rPr>
          <w:rFonts w:asciiTheme="minorEastAsia" w:eastAsiaTheme="minorEastAsia" w:hAnsiTheme="minorEastAsia" w:cs="宋体" w:hint="eastAsia"/>
          <w:b/>
          <w:color w:val="000000" w:themeColor="text1"/>
          <w:szCs w:val="21"/>
        </w:rPr>
        <w:t>存在缺项漏项或者数量不符合竞争性谈判文件要求的作为无效谈判响应文件处理</w:t>
      </w:r>
      <w:r>
        <w:rPr>
          <w:rFonts w:asciiTheme="minorEastAsia" w:eastAsiaTheme="minorEastAsia" w:hAnsiTheme="minorEastAsia" w:cs="宋体" w:hint="eastAsia"/>
          <w:color w:val="000000" w:themeColor="text1"/>
          <w:szCs w:val="21"/>
        </w:rPr>
        <w:t>；对不同文字文本谈判响应文件的解释发生异议的，以中文文本为准。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19.5供应商拒不按照谈判小组要求作出澄清、说明或者补正的，作为无效响应处理。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19.6</w:t>
      </w:r>
      <w:r>
        <w:rPr>
          <w:rFonts w:asciiTheme="minorEastAsia" w:eastAsiaTheme="minorEastAsia" w:hAnsiTheme="minorEastAsia" w:cs="宋体" w:hint="eastAsia"/>
          <w:color w:val="000000" w:themeColor="text1"/>
          <w:szCs w:val="21"/>
        </w:rPr>
        <w:t>谈判小组对谈判响应文件的判定，只依据谈判</w:t>
      </w:r>
      <w:r>
        <w:rPr>
          <w:rFonts w:asciiTheme="minorEastAsia" w:eastAsiaTheme="minorEastAsia" w:hAnsiTheme="minorEastAsia" w:cs="宋体"/>
          <w:color w:val="000000" w:themeColor="text1"/>
          <w:szCs w:val="21"/>
        </w:rPr>
        <w:t>响应文件</w:t>
      </w:r>
      <w:r>
        <w:rPr>
          <w:rFonts w:asciiTheme="minorEastAsia" w:eastAsiaTheme="minorEastAsia" w:hAnsiTheme="minorEastAsia" w:cs="宋体" w:hint="eastAsia"/>
          <w:color w:val="000000" w:themeColor="text1"/>
          <w:szCs w:val="21"/>
        </w:rPr>
        <w:t>内容本身，不依靠谈判开始后的任何外来证明。谈判响应文件提交截止时间后，供应商对谈判报价或其他实质性内容修正的函件和增加的任何优惠条件，一律不得作为评审、确定成交</w:t>
      </w:r>
      <w:r>
        <w:rPr>
          <w:rFonts w:asciiTheme="minorEastAsia" w:eastAsiaTheme="minorEastAsia" w:hAnsiTheme="minorEastAsia" w:cs="宋体"/>
          <w:color w:val="000000" w:themeColor="text1"/>
          <w:szCs w:val="21"/>
        </w:rPr>
        <w:t>供应商</w:t>
      </w:r>
      <w:r>
        <w:rPr>
          <w:rFonts w:asciiTheme="minorEastAsia" w:eastAsiaTheme="minorEastAsia" w:hAnsiTheme="minorEastAsia" w:cs="宋体" w:hint="eastAsia"/>
          <w:color w:val="000000" w:themeColor="text1"/>
          <w:szCs w:val="21"/>
        </w:rPr>
        <w:t>的依据。</w:t>
      </w:r>
    </w:p>
    <w:p w:rsidR="007157BB" w:rsidRDefault="00B57BEB">
      <w:pPr>
        <w:spacing w:line="36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2</w:t>
      </w:r>
      <w:r>
        <w:rPr>
          <w:rFonts w:asciiTheme="minorEastAsia" w:eastAsiaTheme="minorEastAsia" w:hAnsiTheme="minorEastAsia" w:cs="宋体"/>
          <w:b/>
          <w:color w:val="000000" w:themeColor="text1"/>
          <w:kern w:val="0"/>
          <w:szCs w:val="21"/>
        </w:rPr>
        <w:t>0</w:t>
      </w:r>
      <w:r>
        <w:rPr>
          <w:rFonts w:asciiTheme="minorEastAsia" w:eastAsiaTheme="minorEastAsia" w:hAnsiTheme="minorEastAsia" w:cs="宋体" w:hint="eastAsia"/>
          <w:b/>
          <w:color w:val="000000" w:themeColor="text1"/>
          <w:kern w:val="0"/>
          <w:szCs w:val="21"/>
        </w:rPr>
        <w:t>.</w:t>
      </w:r>
      <w:r>
        <w:rPr>
          <w:rFonts w:asciiTheme="minorEastAsia" w:eastAsiaTheme="minorEastAsia" w:hAnsiTheme="minorEastAsia" w:hint="eastAsia"/>
          <w:b/>
          <w:color w:val="000000" w:themeColor="text1"/>
          <w:szCs w:val="21"/>
        </w:rPr>
        <w:t>废标条款</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1</w:t>
      </w:r>
      <w:r>
        <w:rPr>
          <w:rFonts w:asciiTheme="minorEastAsia" w:eastAsiaTheme="minorEastAsia" w:hAnsiTheme="minorEastAsia"/>
          <w:color w:val="000000" w:themeColor="text1"/>
          <w:szCs w:val="21"/>
        </w:rPr>
        <w:t>因情况变化，不再符合规定的竞争性谈判采购方式适用情形的</w:t>
      </w:r>
      <w:r>
        <w:rPr>
          <w:rFonts w:asciiTheme="minorEastAsia" w:eastAsiaTheme="minorEastAsia" w:hAnsiTheme="minorEastAsia" w:cs="宋体" w:hint="eastAsia"/>
          <w:color w:val="000000" w:themeColor="text1"/>
          <w:szCs w:val="21"/>
        </w:rPr>
        <w:t>；</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 xml:space="preserve">20.2 </w:t>
      </w:r>
      <w:r>
        <w:rPr>
          <w:rFonts w:asciiTheme="minorEastAsia" w:eastAsiaTheme="minorEastAsia" w:hAnsiTheme="minorEastAsia" w:cs="宋体" w:hint="eastAsia"/>
          <w:color w:val="000000" w:themeColor="text1"/>
          <w:szCs w:val="21"/>
        </w:rPr>
        <w:t>出现影响采购公正的违法、违规行为的；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3供应商的最终报价均超过了采购预算，采购人不能支付的；</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20.</w:t>
      </w:r>
      <w:r>
        <w:rPr>
          <w:rFonts w:asciiTheme="minorEastAsia" w:eastAsiaTheme="minorEastAsia" w:hAnsiTheme="minorEastAsia" w:cs="宋体" w:hint="eastAsia"/>
          <w:color w:val="000000" w:themeColor="text1"/>
          <w:szCs w:val="21"/>
        </w:rPr>
        <w:t>4</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因重大变故，采购任务取消的。</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1</w:t>
      </w:r>
      <w:r>
        <w:rPr>
          <w:rFonts w:asciiTheme="minorEastAsia" w:eastAsiaTheme="minorEastAsia" w:hAnsiTheme="minorEastAsia" w:cs="宋体" w:hint="eastAsia"/>
          <w:b/>
          <w:color w:val="000000" w:themeColor="text1"/>
          <w:szCs w:val="21"/>
        </w:rPr>
        <w:t>.评审、确定成交</w:t>
      </w:r>
      <w:r>
        <w:rPr>
          <w:rFonts w:asciiTheme="minorEastAsia" w:eastAsiaTheme="minorEastAsia" w:hAnsiTheme="minorEastAsia" w:cs="宋体"/>
          <w:b/>
          <w:color w:val="000000" w:themeColor="text1"/>
          <w:szCs w:val="21"/>
        </w:rPr>
        <w:t>供应商</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.1</w:t>
      </w:r>
      <w:r>
        <w:rPr>
          <w:rFonts w:asciiTheme="minorEastAsia" w:eastAsiaTheme="minorEastAsia" w:hAnsiTheme="minorEastAsia" w:cs="宋体" w:hint="eastAsia"/>
          <w:b/>
          <w:color w:val="000000" w:themeColor="text1"/>
          <w:szCs w:val="21"/>
        </w:rPr>
        <w:t>本项目采用最低评标价法</w:t>
      </w:r>
      <w:r>
        <w:rPr>
          <w:rFonts w:asciiTheme="minorEastAsia" w:eastAsiaTheme="minorEastAsia" w:hAnsiTheme="minorEastAsia" w:cs="宋体" w:hint="eastAsia"/>
          <w:color w:val="000000" w:themeColor="text1"/>
          <w:szCs w:val="21"/>
        </w:rPr>
        <w:t>。谈判小组将从质量和服务均能满足采购文件实质性响应要求的供应商中，按照最后报价由低到高顺序推荐成交候选人。</w:t>
      </w:r>
    </w:p>
    <w:p w:rsidR="007157BB" w:rsidRDefault="00B57BEB">
      <w:pPr>
        <w:spacing w:line="360" w:lineRule="exact"/>
        <w:ind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kern w:val="0"/>
          <w:szCs w:val="21"/>
        </w:rPr>
        <w:t>2</w:t>
      </w:r>
      <w:r>
        <w:rPr>
          <w:rFonts w:asciiTheme="minorEastAsia" w:eastAsiaTheme="minorEastAsia" w:hAnsiTheme="minorEastAsia" w:cs="宋体"/>
          <w:color w:val="000000" w:themeColor="text1"/>
          <w:kern w:val="0"/>
          <w:szCs w:val="21"/>
        </w:rPr>
        <w:t>1</w:t>
      </w:r>
      <w:r>
        <w:rPr>
          <w:rFonts w:asciiTheme="minorEastAsia" w:eastAsiaTheme="minorEastAsia" w:hAnsiTheme="minorEastAsia" w:cs="宋体" w:hint="eastAsia"/>
          <w:color w:val="000000" w:themeColor="text1"/>
          <w:kern w:val="0"/>
          <w:szCs w:val="21"/>
        </w:rPr>
        <w:t>.</w:t>
      </w:r>
      <w:r>
        <w:rPr>
          <w:rFonts w:asciiTheme="minorEastAsia" w:eastAsiaTheme="minorEastAsia" w:hAnsiTheme="minorEastAsia" w:cs="宋体"/>
          <w:color w:val="000000" w:themeColor="text1"/>
          <w:kern w:val="0"/>
          <w:szCs w:val="21"/>
        </w:rPr>
        <w:t>2</w:t>
      </w:r>
      <w:r>
        <w:rPr>
          <w:rFonts w:asciiTheme="minorEastAsia" w:eastAsiaTheme="minorEastAsia" w:hAnsiTheme="minorEastAsia" w:cs="宋体" w:hint="eastAsia"/>
          <w:b/>
          <w:color w:val="000000" w:themeColor="text1"/>
          <w:szCs w:val="21"/>
          <w:u w:val="single"/>
        </w:rPr>
        <w:t>采购人授权谈判小组直接确定成交供应商。</w:t>
      </w:r>
    </w:p>
    <w:p w:rsidR="007157BB"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b/>
          <w:color w:val="000000" w:themeColor="text1"/>
          <w:sz w:val="21"/>
          <w:szCs w:val="21"/>
        </w:rPr>
        <w:t>22.</w:t>
      </w:r>
      <w:r>
        <w:rPr>
          <w:rStyle w:val="Char6"/>
          <w:rFonts w:asciiTheme="minorEastAsia" w:eastAsiaTheme="minorEastAsia" w:hAnsiTheme="minorEastAsia" w:cs="宋体" w:hint="eastAsia"/>
          <w:color w:val="000000" w:themeColor="text1"/>
          <w:sz w:val="21"/>
          <w:szCs w:val="21"/>
        </w:rPr>
        <w:t>成交结果</w:t>
      </w:r>
      <w:r>
        <w:rPr>
          <w:rFonts w:asciiTheme="minorEastAsia" w:eastAsiaTheme="minorEastAsia" w:hAnsiTheme="minorEastAsia" w:cs="宋体" w:hint="eastAsia"/>
          <w:b/>
          <w:color w:val="000000" w:themeColor="text1"/>
          <w:sz w:val="21"/>
          <w:szCs w:val="21"/>
        </w:rPr>
        <w:t>及公示</w:t>
      </w:r>
    </w:p>
    <w:p w:rsidR="007157BB" w:rsidRDefault="00B57BEB">
      <w:pPr>
        <w:pStyle w:val="a3"/>
        <w:overflowPunct w:val="0"/>
        <w:spacing w:line="360" w:lineRule="exact"/>
        <w:ind w:firstLineChars="200"/>
        <w:rPr>
          <w:rFonts w:asciiTheme="minorEastAsia" w:eastAsiaTheme="minorEastAsia" w:hAnsiTheme="minorEastAsia"/>
          <w:color w:val="000000" w:themeColor="text1"/>
          <w:sz w:val="21"/>
          <w:szCs w:val="21"/>
        </w:rPr>
      </w:pPr>
      <w:r>
        <w:rPr>
          <w:rFonts w:asciiTheme="minorEastAsia" w:eastAsiaTheme="minorEastAsia" w:hAnsiTheme="minorEastAsia" w:cs="宋体" w:hint="eastAsia"/>
          <w:color w:val="000000" w:themeColor="text1"/>
          <w:sz w:val="21"/>
          <w:szCs w:val="21"/>
        </w:rPr>
        <w:t>22.1 代理机构将成交结果在</w:t>
      </w:r>
      <w:r>
        <w:rPr>
          <w:rFonts w:asciiTheme="minorEastAsia" w:eastAsiaTheme="minorEastAsia" w:hAnsiTheme="minorEastAsia" w:hint="eastAsia"/>
          <w:b/>
          <w:color w:val="000000" w:themeColor="text1"/>
          <w:sz w:val="21"/>
          <w:szCs w:val="21"/>
        </w:rPr>
        <w:t>中国</w:t>
      </w:r>
      <w:r>
        <w:rPr>
          <w:rFonts w:asciiTheme="minorEastAsia" w:eastAsiaTheme="minorEastAsia" w:hAnsiTheme="minorEastAsia"/>
          <w:b/>
          <w:color w:val="000000" w:themeColor="text1"/>
          <w:sz w:val="21"/>
          <w:szCs w:val="21"/>
        </w:rPr>
        <w:t>招投标网</w:t>
      </w:r>
      <w:r>
        <w:rPr>
          <w:rFonts w:asciiTheme="minorEastAsia" w:eastAsiaTheme="minorEastAsia" w:hAnsiTheme="minorEastAsia" w:hint="eastAsia"/>
          <w:b/>
          <w:color w:val="000000" w:themeColor="text1"/>
          <w:sz w:val="21"/>
          <w:szCs w:val="21"/>
        </w:rPr>
        <w:t>、</w:t>
      </w:r>
      <w:r>
        <w:rPr>
          <w:rFonts w:asciiTheme="minorEastAsia" w:eastAsiaTheme="minorEastAsia" w:hAnsiTheme="minorEastAsia" w:cs="宋体" w:hint="eastAsia"/>
          <w:b/>
          <w:color w:val="000000" w:themeColor="text1"/>
          <w:sz w:val="21"/>
          <w:szCs w:val="21"/>
        </w:rPr>
        <w:t>常州市城投建设工程招标有限公司</w:t>
      </w:r>
      <w:r>
        <w:rPr>
          <w:rFonts w:asciiTheme="minorEastAsia" w:eastAsiaTheme="minorEastAsia" w:hAnsiTheme="minorEastAsia" w:cs="宋体" w:hint="eastAsia"/>
          <w:color w:val="000000" w:themeColor="text1"/>
          <w:sz w:val="21"/>
          <w:szCs w:val="21"/>
        </w:rPr>
        <w:t>网站上予以公告。</w:t>
      </w:r>
      <w:r>
        <w:rPr>
          <w:rFonts w:asciiTheme="minorEastAsia" w:eastAsiaTheme="minorEastAsia" w:hAnsiTheme="minorEastAsia" w:hint="eastAsia"/>
          <w:color w:val="000000" w:themeColor="text1"/>
          <w:sz w:val="21"/>
          <w:szCs w:val="21"/>
        </w:rPr>
        <w:t>公告期限为</w:t>
      </w:r>
      <w:r>
        <w:rPr>
          <w:rFonts w:asciiTheme="minorEastAsia" w:eastAsiaTheme="minorEastAsia" w:hAnsiTheme="minorEastAsia"/>
          <w:color w:val="000000" w:themeColor="text1"/>
          <w:sz w:val="21"/>
          <w:szCs w:val="21"/>
        </w:rPr>
        <w:t>1个工作日</w:t>
      </w:r>
      <w:r>
        <w:rPr>
          <w:rFonts w:asciiTheme="minorEastAsia" w:eastAsiaTheme="minorEastAsia" w:hAnsiTheme="minorEastAsia" w:hint="eastAsia"/>
          <w:color w:val="000000" w:themeColor="text1"/>
          <w:sz w:val="21"/>
          <w:szCs w:val="21"/>
        </w:rPr>
        <w:t>。</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若有充分证据证明，成交供应商出现下列情况之一的，一经查实，将被取消成交资格：</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.1提供虚假材料谋取成交的；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2向采购人、代理机构行贿或者提供其他不正当利益的。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.3恶意竞争，最终总报价明显低于其自身合理成本且又无法提供证明的。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.4不满足本采购文件规定的实质性要求，但在评审过程中又未被谈判小组发现的。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.5与采购人或者其他供应商恶意串通的。</w:t>
      </w:r>
    </w:p>
    <w:p w:rsidR="007157BB" w:rsidRDefault="00B57BEB">
      <w:pPr>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22.2</w:t>
      </w:r>
      <w:r>
        <w:rPr>
          <w:rFonts w:asciiTheme="minorEastAsia" w:eastAsiaTheme="minorEastAsia" w:hAnsiTheme="minorEastAsia" w:hint="eastAsia"/>
          <w:color w:val="000000" w:themeColor="text1"/>
          <w:szCs w:val="21"/>
        </w:rPr>
        <w:t>.6采取不正当手段诋毁、排挤其他供应商的。</w:t>
      </w:r>
    </w:p>
    <w:p w:rsidR="007157BB" w:rsidRDefault="00B57BEB">
      <w:pPr>
        <w:snapToGrid w:val="0"/>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22.2.7法律、法规、规章规定的属于成交无效的其他情形。</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2</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3 </w:t>
      </w:r>
      <w:r>
        <w:rPr>
          <w:rFonts w:asciiTheme="minorEastAsia" w:eastAsiaTheme="minorEastAsia" w:hAnsiTheme="minorEastAsia"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w:t>
      </w:r>
      <w:r>
        <w:rPr>
          <w:rFonts w:asciiTheme="minorEastAsia" w:eastAsiaTheme="minorEastAsia" w:hAnsiTheme="minorEastAsia" w:cs="宋体" w:hint="eastAsia"/>
          <w:color w:val="000000" w:themeColor="text1"/>
          <w:sz w:val="21"/>
          <w:szCs w:val="21"/>
        </w:rPr>
        <w:lastRenderedPageBreak/>
        <w:t>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asciiTheme="minorEastAsia" w:eastAsiaTheme="minorEastAsia" w:hAnsiTheme="minorEastAsia" w:cs="宋体"/>
          <w:color w:val="000000" w:themeColor="text1"/>
          <w:sz w:val="21"/>
          <w:szCs w:val="21"/>
        </w:rPr>
        <w:t>部门</w:t>
      </w:r>
      <w:r>
        <w:rPr>
          <w:rFonts w:asciiTheme="minorEastAsia" w:eastAsiaTheme="minorEastAsia" w:hAnsiTheme="minorEastAsia" w:cs="宋体" w:hint="eastAsia"/>
          <w:color w:val="000000" w:themeColor="text1"/>
          <w:sz w:val="21"/>
          <w:szCs w:val="21"/>
        </w:rPr>
        <w:t>对该供应商进行相应的处罚。</w:t>
      </w:r>
    </w:p>
    <w:p w:rsidR="007157BB" w:rsidRDefault="00B57BEB">
      <w:pPr>
        <w:pStyle w:val="a3"/>
        <w:overflowPunct w:val="0"/>
        <w:spacing w:line="360" w:lineRule="exact"/>
        <w:ind w:firstLineChars="200"/>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未参加谈判活动的供应商或在谈判活动中自身权益未受到损害的供应商所提出的质疑不予受理。</w:t>
      </w:r>
      <w:r>
        <w:rPr>
          <w:rFonts w:asciiTheme="minorEastAsia" w:eastAsiaTheme="minorEastAsia" w:hAnsiTheme="minorEastAsia" w:cs="宋体" w:hint="eastAsia"/>
          <w:color w:val="000000" w:themeColor="text1"/>
          <w:sz w:val="21"/>
          <w:szCs w:val="21"/>
        </w:rPr>
        <w:t>如有参加</w:t>
      </w:r>
      <w:r>
        <w:rPr>
          <w:rFonts w:asciiTheme="minorEastAsia" w:eastAsiaTheme="minorEastAsia" w:hAnsiTheme="minorEastAsia" w:hint="eastAsia"/>
          <w:color w:val="000000" w:themeColor="text1"/>
          <w:sz w:val="21"/>
          <w:szCs w:val="21"/>
        </w:rPr>
        <w:t>谈判</w:t>
      </w:r>
      <w:r>
        <w:rPr>
          <w:rFonts w:asciiTheme="minorEastAsia" w:eastAsiaTheme="minorEastAsia" w:hAnsiTheme="minorEastAsia" w:cs="宋体" w:hint="eastAsia"/>
          <w:color w:val="000000" w:themeColor="text1"/>
          <w:sz w:val="21"/>
          <w:szCs w:val="21"/>
        </w:rPr>
        <w:t>的供应商提出有效质疑，并因此可能对成交结果产生影响，而最终被取消成交的，代理机构对成交供应商不承担任何责任。</w:t>
      </w:r>
    </w:p>
    <w:p w:rsidR="007157BB" w:rsidRDefault="00B57BEB">
      <w:pPr>
        <w:pStyle w:val="a3"/>
        <w:overflowPunct w:val="0"/>
        <w:spacing w:line="360" w:lineRule="exact"/>
        <w:ind w:firstLine="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b/>
          <w:color w:val="000000" w:themeColor="text1"/>
          <w:sz w:val="21"/>
          <w:szCs w:val="21"/>
        </w:rPr>
        <w:t>2</w:t>
      </w:r>
      <w:r>
        <w:rPr>
          <w:rFonts w:asciiTheme="minorEastAsia" w:eastAsiaTheme="minorEastAsia" w:hAnsiTheme="minorEastAsia" w:cs="宋体"/>
          <w:b/>
          <w:color w:val="000000" w:themeColor="text1"/>
          <w:sz w:val="21"/>
          <w:szCs w:val="21"/>
        </w:rPr>
        <w:t>3</w:t>
      </w:r>
      <w:r>
        <w:rPr>
          <w:rFonts w:asciiTheme="minorEastAsia" w:eastAsiaTheme="minorEastAsia" w:hAnsiTheme="minorEastAsia" w:cs="宋体" w:hint="eastAsia"/>
          <w:b/>
          <w:color w:val="000000" w:themeColor="text1"/>
          <w:sz w:val="21"/>
          <w:szCs w:val="21"/>
        </w:rPr>
        <w:t>.成交通知书</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.1</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成交结果确定后，代理机构将向成交供应商发出成交通知书。</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 xml:space="preserve"> </w:t>
      </w:r>
      <w:r>
        <w:rPr>
          <w:rFonts w:asciiTheme="minorEastAsia" w:eastAsiaTheme="minorEastAsia" w:hAnsiTheme="minorEastAsia"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7157BB" w:rsidRDefault="00B57BEB">
      <w:pPr>
        <w:pStyle w:val="a3"/>
        <w:overflowPunct w:val="0"/>
        <w:spacing w:line="360" w:lineRule="exact"/>
        <w:ind w:firstLineChars="200"/>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2</w:t>
      </w:r>
      <w:r>
        <w:rPr>
          <w:rFonts w:asciiTheme="minorEastAsia" w:eastAsiaTheme="minorEastAsia" w:hAnsiTheme="minorEastAsia" w:cs="宋体"/>
          <w:color w:val="000000" w:themeColor="text1"/>
          <w:sz w:val="21"/>
          <w:szCs w:val="21"/>
        </w:rPr>
        <w:t>3</w:t>
      </w:r>
      <w:r>
        <w:rPr>
          <w:rFonts w:asciiTheme="minorEastAsia" w:eastAsiaTheme="minorEastAsia" w:hAnsiTheme="minorEastAsia" w:cs="宋体" w:hint="eastAsia"/>
          <w:color w:val="000000" w:themeColor="text1"/>
          <w:sz w:val="21"/>
          <w:szCs w:val="21"/>
        </w:rPr>
        <w:t>.</w:t>
      </w:r>
      <w:r>
        <w:rPr>
          <w:rFonts w:asciiTheme="minorEastAsia" w:eastAsiaTheme="minorEastAsia" w:hAnsiTheme="minorEastAsia" w:cs="宋体"/>
          <w:color w:val="000000" w:themeColor="text1"/>
          <w:sz w:val="21"/>
          <w:szCs w:val="21"/>
        </w:rPr>
        <w:t xml:space="preserve">3 </w:t>
      </w:r>
      <w:r>
        <w:rPr>
          <w:rFonts w:asciiTheme="minorEastAsia" w:eastAsiaTheme="minorEastAsia" w:hAnsiTheme="minorEastAsia" w:cs="宋体" w:hint="eastAsia"/>
          <w:color w:val="000000" w:themeColor="text1"/>
          <w:sz w:val="21"/>
          <w:szCs w:val="21"/>
        </w:rPr>
        <w:t>代理机构及采购人对未成交供应商不承担解释未成交原因的义务。</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4</w:t>
      </w:r>
      <w:r>
        <w:rPr>
          <w:rFonts w:asciiTheme="minorEastAsia" w:eastAsiaTheme="minorEastAsia" w:hAnsiTheme="minorEastAsia" w:cs="宋体" w:hint="eastAsia"/>
          <w:b/>
          <w:color w:val="000000" w:themeColor="text1"/>
          <w:szCs w:val="21"/>
        </w:rPr>
        <w:t>.履约保证金</w:t>
      </w:r>
    </w:p>
    <w:p w:rsidR="007157BB" w:rsidRDefault="00B57BEB">
      <w:pPr>
        <w:pStyle w:val="a3"/>
        <w:overflowPunct w:val="0"/>
        <w:spacing w:line="360" w:lineRule="exact"/>
        <w:ind w:firstLineChars="208" w:firstLine="437"/>
        <w:rPr>
          <w:rFonts w:asciiTheme="minorEastAsia" w:eastAsiaTheme="minorEastAsia" w:hAnsiTheme="minorEastAsia" w:cs="宋体"/>
          <w:b/>
          <w:color w:val="000000" w:themeColor="text1"/>
          <w:sz w:val="21"/>
          <w:szCs w:val="21"/>
        </w:rPr>
      </w:pPr>
      <w:r>
        <w:rPr>
          <w:rFonts w:asciiTheme="minorEastAsia" w:eastAsiaTheme="minorEastAsia" w:hAnsiTheme="minorEastAsia" w:cs="宋体"/>
          <w:color w:val="000000" w:themeColor="text1"/>
          <w:sz w:val="21"/>
          <w:szCs w:val="21"/>
        </w:rPr>
        <w:t>/</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.代理机构服务费</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.1代理服务收费标准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7157BB">
        <w:trPr>
          <w:trHeight w:val="1853"/>
        </w:trPr>
        <w:tc>
          <w:tcPr>
            <w:tcW w:w="2744" w:type="dxa"/>
          </w:tcPr>
          <w:p w:rsidR="007157BB" w:rsidRDefault="00B57BEB">
            <w:pPr>
              <w:spacing w:line="440" w:lineRule="exact"/>
              <w:ind w:firstLineChars="450" w:firstLine="945"/>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-5080</wp:posOffset>
                      </wp:positionV>
                      <wp:extent cx="1365885" cy="1709420"/>
                      <wp:effectExtent l="0" t="0" r="24765" b="2413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7" o:spid="_x0000_s1026" o:spt="20" style="position:absolute;left:0pt;flip:x y;margin-left:27pt;margin-top:-0.4pt;height:134.6pt;width:107.55pt;z-index:2516797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d3SnjTAAAACAEAAA8AAAAAAAAAAQAgAAAAIgAAAGRycy9kb3ducmV2LnhtbFBL&#10;AQIUABQAAAAIAIdO4kDfr+p5wgEAAGwDAAAOAAAAAAAAAAEAIAAAACIBAABkcnMvZTJvRG9jLnht&#10;bFBLBQYAAAAABgAGAFkBAABWBQAAAAA=&#10;">
                      <v:fill on="f" focussize="0,0"/>
                      <v:stroke color="#000000" joinstyle="round"/>
                      <v:imagedata o:title=""/>
                      <o:lock v:ext="edit" aspectratio="f"/>
                    </v:line>
                  </w:pict>
                </mc:Fallback>
              </mc:AlternateContent>
            </w: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7696" behindDoc="0" locked="0" layoutInCell="1" allowOverlap="1">
                      <wp:simplePos x="0" y="0"/>
                      <wp:positionH relativeFrom="column">
                        <wp:posOffset>-113030</wp:posOffset>
                      </wp:positionH>
                      <wp:positionV relativeFrom="paragraph">
                        <wp:posOffset>-5080</wp:posOffset>
                      </wp:positionV>
                      <wp:extent cx="635" cy="0"/>
                      <wp:effectExtent l="0" t="0" r="37465" b="19050"/>
                      <wp:wrapNone/>
                      <wp:docPr id="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5" o:spid="_x0000_s1026" o:spt="20" style="position:absolute;left:0pt;margin-left:-8.9pt;margin-top:-0.4pt;height:0pt;width:0.05pt;z-index:2516776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htMa+NIAAAAHAQAA&#10;DwAAAAAAAAABACAAAAAiAAAAZHJzL2Rvd25yZXYueG1sUEsBAhQAFAAAAAgAh07iQJmlsKytAQAA&#10;TgMAAA4AAAAAAAAAAQAgAAAAIQEAAGRycy9lMm9Eb2MueG1sUEsFBgAAAAAGAAYAWQEAAEAFAAAA&#10;AA==&#10;">
                      <v:fill on="f" focussize="0,0"/>
                      <v:stroke color="#000000" joinstyle="round"/>
                      <v:imagedata o:title=""/>
                      <o:lock v:ext="edit" aspectratio="f"/>
                    </v:line>
                  </w:pict>
                </mc:Fallback>
              </mc:AlternateContent>
            </w:r>
            <w:r>
              <w:rPr>
                <w:rFonts w:asciiTheme="minorEastAsia" w:eastAsiaTheme="minorEastAsia" w:hAnsiTheme="minorEastAsia" w:cs="宋体" w:hint="eastAsia"/>
                <w:bCs/>
                <w:color w:val="000000" w:themeColor="text1"/>
                <w:szCs w:val="21"/>
              </w:rPr>
              <w:t>服</w:t>
            </w:r>
          </w:p>
          <w:p w:rsidR="007157BB" w:rsidRDefault="00B57BEB">
            <w:pPr>
              <w:spacing w:line="440" w:lineRule="exact"/>
              <w:ind w:firstLineChars="100" w:firstLine="21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费　　　  务</w:t>
            </w:r>
          </w:p>
          <w:p w:rsidR="007157BB" w:rsidRDefault="00B57BEB">
            <w:pPr>
              <w:spacing w:line="440" w:lineRule="exact"/>
              <w:ind w:firstLineChars="600" w:firstLine="1260"/>
              <w:rPr>
                <w:rFonts w:asciiTheme="minorEastAsia" w:eastAsiaTheme="minorEastAsia" w:hAnsiTheme="minorEastAsia" w:cs="宋体"/>
                <w:bCs/>
                <w:color w:val="000000" w:themeColor="text1"/>
                <w:szCs w:val="21"/>
              </w:rPr>
            </w:pPr>
            <w:r>
              <w:rPr>
                <w:rFonts w:asciiTheme="minorEastAsia" w:eastAsiaTheme="minorEastAsia" w:hAnsiTheme="minorEastAsia" w:cs="宋体"/>
                <w:bCs/>
                <w:noProof/>
                <w:color w:val="000000" w:themeColor="text1"/>
                <w:szCs w:val="21"/>
              </w:rPr>
              <mc:AlternateContent>
                <mc:Choice Requires="wps">
                  <w:drawing>
                    <wp:anchor distT="0" distB="0" distL="114300" distR="114300" simplePos="0" relativeHeight="251678720" behindDoc="0" locked="0" layoutInCell="1" allowOverlap="1">
                      <wp:simplePos x="0" y="0"/>
                      <wp:positionH relativeFrom="column">
                        <wp:posOffset>-83185</wp:posOffset>
                      </wp:positionH>
                      <wp:positionV relativeFrom="paragraph">
                        <wp:posOffset>90805</wp:posOffset>
                      </wp:positionV>
                      <wp:extent cx="1791970" cy="1054735"/>
                      <wp:effectExtent l="0" t="0" r="17780" b="3111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6" o:spid="_x0000_s1026" o:spt="20" style="position:absolute;left:0pt;flip:x y;margin-left:-6.55pt;margin-top:7.15pt;height:83.05pt;width:141.1pt;z-index:25167872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TA5Km1QAAAAoBAAAPAAAAAAAAAAEAIAAAACIAAABkcnMvZG93bnJldi54bWxQ&#10;SwECFAAUAAAACACHTuJAdzAH+sEBAABsAwAADgAAAAAAAAABACAAAAAkAQAAZHJzL2Uyb0RvYy54&#10;bWxQSwUGAAAAAAYABgBZAQAAVwUAAAAA&#10;">
                      <v:fill on="f" focussize="0,0"/>
                      <v:stroke color="#000000" joinstyle="round"/>
                      <v:imagedata o:title=""/>
                      <o:lock v:ext="edit" aspectratio="f"/>
                    </v:line>
                  </w:pict>
                </mc:Fallback>
              </mc:AlternateContent>
            </w:r>
            <w:r>
              <w:rPr>
                <w:rFonts w:asciiTheme="minorEastAsia" w:eastAsiaTheme="minorEastAsia" w:hAnsiTheme="minorEastAsia" w:cs="宋体" w:hint="eastAsia"/>
                <w:bCs/>
                <w:color w:val="000000" w:themeColor="text1"/>
                <w:szCs w:val="21"/>
              </w:rPr>
              <w:t xml:space="preserve">　  类</w:t>
            </w:r>
          </w:p>
          <w:p w:rsidR="007157BB" w:rsidRDefault="00B57BEB">
            <w:pPr>
              <w:spacing w:line="440" w:lineRule="exact"/>
              <w:ind w:firstLineChars="500" w:firstLine="105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率　     型</w:t>
            </w:r>
          </w:p>
          <w:p w:rsidR="007157BB" w:rsidRDefault="00B57BEB">
            <w:pPr>
              <w:spacing w:line="440" w:lineRule="exact"/>
              <w:ind w:firstLineChars="500" w:firstLine="105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w:t>
            </w:r>
          </w:p>
          <w:p w:rsidR="007157BB" w:rsidRDefault="00B57BEB">
            <w:pPr>
              <w:spacing w:line="440" w:lineRule="exact"/>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成交金额（万元）</w:t>
            </w:r>
          </w:p>
        </w:tc>
        <w:tc>
          <w:tcPr>
            <w:tcW w:w="2268" w:type="dxa"/>
            <w:vAlign w:val="center"/>
          </w:tcPr>
          <w:p w:rsidR="007157BB" w:rsidRDefault="00B57BEB">
            <w:pPr>
              <w:spacing w:line="440" w:lineRule="exact"/>
              <w:jc w:val="center"/>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货物类</w:t>
            </w:r>
          </w:p>
        </w:tc>
      </w:tr>
      <w:tr w:rsidR="007157BB">
        <w:tc>
          <w:tcPr>
            <w:tcW w:w="2744"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100（含，下同）以下</w:t>
            </w:r>
          </w:p>
        </w:tc>
        <w:tc>
          <w:tcPr>
            <w:tcW w:w="2268"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w:t>
            </w:r>
          </w:p>
        </w:tc>
      </w:tr>
      <w:tr w:rsidR="007157BB">
        <w:tc>
          <w:tcPr>
            <w:tcW w:w="2744"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100-500</w:t>
            </w:r>
          </w:p>
        </w:tc>
        <w:tc>
          <w:tcPr>
            <w:tcW w:w="2268" w:type="dxa"/>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1.1</w:t>
            </w:r>
            <w:r>
              <w:rPr>
                <w:rFonts w:asciiTheme="minorEastAsia" w:eastAsiaTheme="minorEastAsia" w:hAnsiTheme="minorEastAsia" w:cs="宋体" w:hint="eastAsia"/>
                <w:color w:val="000000" w:themeColor="text1"/>
                <w:szCs w:val="21"/>
              </w:rPr>
              <w:t>%</w:t>
            </w:r>
          </w:p>
        </w:tc>
      </w:tr>
      <w:tr w:rsidR="007157BB">
        <w:tc>
          <w:tcPr>
            <w:tcW w:w="2744" w:type="dxa"/>
            <w:vAlign w:val="center"/>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500—1000</w:t>
            </w:r>
          </w:p>
        </w:tc>
        <w:tc>
          <w:tcPr>
            <w:tcW w:w="2268" w:type="dxa"/>
            <w:vAlign w:val="center"/>
          </w:tcPr>
          <w:p w:rsidR="007157BB" w:rsidRDefault="00B57BEB">
            <w:pPr>
              <w:spacing w:line="28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0.8</w:t>
            </w:r>
            <w:r>
              <w:rPr>
                <w:rFonts w:asciiTheme="minorEastAsia" w:eastAsiaTheme="minorEastAsia" w:hAnsiTheme="minorEastAsia" w:cs="宋体" w:hint="eastAsia"/>
                <w:color w:val="000000" w:themeColor="text1"/>
                <w:szCs w:val="21"/>
              </w:rPr>
              <w:t>%</w:t>
            </w:r>
          </w:p>
        </w:tc>
      </w:tr>
      <w:tr w:rsidR="007157BB">
        <w:tc>
          <w:tcPr>
            <w:tcW w:w="2744" w:type="dxa"/>
          </w:tcPr>
          <w:p w:rsidR="007157BB" w:rsidRDefault="00B57BEB">
            <w:pPr>
              <w:spacing w:line="44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c>
          <w:tcPr>
            <w:tcW w:w="2268" w:type="dxa"/>
          </w:tcPr>
          <w:p w:rsidR="007157BB" w:rsidRDefault="00B57BEB">
            <w:pPr>
              <w:spacing w:line="44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r>
    </w:tbl>
    <w:p w:rsidR="007157BB" w:rsidRDefault="00B57BEB">
      <w:pPr>
        <w:spacing w:line="360" w:lineRule="exact"/>
        <w:ind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5</w:t>
      </w:r>
      <w:r>
        <w:rPr>
          <w:rFonts w:asciiTheme="minorEastAsia" w:eastAsiaTheme="minorEastAsia" w:hAnsiTheme="minorEastAsia" w:cs="宋体" w:hint="eastAsia"/>
          <w:b/>
          <w:color w:val="000000" w:themeColor="text1"/>
          <w:szCs w:val="21"/>
        </w:rPr>
        <w:t>.2服务费按照上述标准收取并</w:t>
      </w:r>
      <w:r>
        <w:rPr>
          <w:rFonts w:asciiTheme="minorEastAsia" w:eastAsiaTheme="minorEastAsia" w:hAnsiTheme="minorEastAsia" w:cs="宋体"/>
          <w:b/>
          <w:color w:val="000000" w:themeColor="text1"/>
          <w:szCs w:val="21"/>
        </w:rPr>
        <w:t>由成交供应商承担</w:t>
      </w:r>
      <w:r>
        <w:rPr>
          <w:rFonts w:asciiTheme="minorEastAsia" w:eastAsiaTheme="minorEastAsia" w:hAnsiTheme="minorEastAsia" w:cs="宋体" w:hint="eastAsia"/>
          <w:b/>
          <w:color w:val="000000" w:themeColor="text1"/>
          <w:szCs w:val="21"/>
        </w:rPr>
        <w:t>，成交供应商应在领取成交通知书时将代理机构服务费付至常州市城投建设工程招标有限公司账户。</w:t>
      </w:r>
      <w:r>
        <w:rPr>
          <w:rFonts w:asciiTheme="minorEastAsia" w:eastAsiaTheme="minorEastAsia" w:hAnsiTheme="minorEastAsia" w:cs="宋体"/>
          <w:b/>
          <w:noProof/>
          <w:color w:val="000000" w:themeColor="text1"/>
          <w:szCs w:val="21"/>
        </w:rPr>
        <mc:AlternateContent>
          <mc:Choice Requires="wps">
            <w:drawing>
              <wp:anchor distT="0" distB="0" distL="113665" distR="113665" simplePos="0" relativeHeight="251684864" behindDoc="1" locked="0" layoutInCell="1" allowOverlap="1">
                <wp:simplePos x="0" y="0"/>
                <wp:positionH relativeFrom="page">
                  <wp:posOffset>2054860</wp:posOffset>
                </wp:positionH>
                <wp:positionV relativeFrom="paragraph">
                  <wp:posOffset>224155</wp:posOffset>
                </wp:positionV>
                <wp:extent cx="0" cy="9525"/>
                <wp:effectExtent l="0" t="0" r="19050" b="28575"/>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61.8pt;margin-top:17.65pt;height:0.75pt;width:0pt;mso-position-horizontal-relative:page;z-index:-251631616;mso-width-relative:page;mso-height-relative:page;" filled="f" stroked="t" coordsize="20,20" o:gfxdata="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CEwTh2AAAAAkBAAAP&#10;AAAAAAAAAAEAIAAAACIAAABkcnMvZG93bnJldi54bWxQSwECFAAUAAAACACHTuJAdK4Vl4oCAABo&#10;BQAADgAAAAAAAAABACAAAAAnAQAAZHJzL2Uyb0RvYy54bWxQSwUGAAAAAAYABgBZAQAAIwYAAAAA&#10;" path="m0,0l0,15e">
                <v:path o:connectlocs="0,0;0,7143" o:connectangles="0,0"/>
                <v:fill on="f" focussize="0,0"/>
                <v:stroke weight="0.05pt" color="#000000" joinstyle="round"/>
                <v:imagedata o:title=""/>
                <o:lock v:ext="edit" aspectratio="f"/>
              </v:shape>
            </w:pict>
          </mc:Fallback>
        </mc:AlternateContent>
      </w:r>
    </w:p>
    <w:p w:rsidR="007157BB" w:rsidRDefault="00B57BEB">
      <w:pPr>
        <w:spacing w:line="360" w:lineRule="exact"/>
        <w:ind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 xml:space="preserve">.3代理机构服务收费按差额定率累进法计算。 </w:t>
      </w:r>
    </w:p>
    <w:p w:rsidR="007157BB" w:rsidRDefault="00B57BEB">
      <w:pPr>
        <w:spacing w:line="360" w:lineRule="exact"/>
        <w:ind w:firstLine="420"/>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.4服务收费按上述计算方法不足人民币3000元的，按人民币3000元收取。</w:t>
      </w:r>
    </w:p>
    <w:p w:rsidR="007157BB" w:rsidRDefault="00B57BEB">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w:t>
      </w:r>
      <w:r>
        <w:rPr>
          <w:rFonts w:asciiTheme="minorEastAsia" w:eastAsiaTheme="minorEastAsia" w:hAnsiTheme="minorEastAsia" w:cs="宋体"/>
          <w:b/>
          <w:color w:val="000000" w:themeColor="text1"/>
          <w:szCs w:val="21"/>
        </w:rPr>
        <w:t>6</w:t>
      </w:r>
      <w:r>
        <w:rPr>
          <w:rFonts w:asciiTheme="minorEastAsia" w:eastAsiaTheme="minorEastAsia" w:hAnsiTheme="minorEastAsia" w:cs="宋体" w:hint="eastAsia"/>
          <w:b/>
          <w:color w:val="000000" w:themeColor="text1"/>
          <w:szCs w:val="21"/>
        </w:rPr>
        <w:t>.合同的签订</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.2竞争性谈判文件、成交供应商的谈判响应文件及谈判过程中有关澄清、承诺文件均应作为合同附件。</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r>
        <w:rPr>
          <w:rFonts w:asciiTheme="minorEastAsia" w:eastAsiaTheme="minorEastAsia" w:hAnsiTheme="minorEastAsia" w:cs="宋体"/>
          <w:color w:val="000000" w:themeColor="text1"/>
          <w:szCs w:val="21"/>
        </w:rPr>
        <w:t>6</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sectPr w:rsidR="007157BB">
          <w:headerReference w:type="default" r:id="rId9"/>
          <w:footerReference w:type="default" r:id="rId10"/>
          <w:pgSz w:w="11906" w:h="16838"/>
          <w:pgMar w:top="1581" w:right="1797" w:bottom="1361" w:left="1797" w:header="851" w:footer="992" w:gutter="0"/>
          <w:pgNumType w:start="1"/>
          <w:cols w:space="720"/>
          <w:docGrid w:type="lines" w:linePitch="312"/>
        </w:sectPr>
      </w:pPr>
      <w:r>
        <w:rPr>
          <w:rFonts w:asciiTheme="minorEastAsia" w:eastAsiaTheme="minorEastAsia" w:hAnsiTheme="minorEastAsia" w:cs="宋体" w:hint="eastAsia"/>
          <w:color w:val="000000" w:themeColor="text1"/>
          <w:szCs w:val="21"/>
        </w:rPr>
        <w:t xml:space="preserve"> </w:t>
      </w:r>
    </w:p>
    <w:p w:rsidR="007157BB" w:rsidRDefault="00B57BEB">
      <w:pPr>
        <w:pStyle w:val="1"/>
        <w:rPr>
          <w:rFonts w:asciiTheme="minorEastAsia" w:eastAsiaTheme="minorEastAsia" w:hAnsiTheme="minorEastAsia"/>
          <w:color w:val="000000" w:themeColor="text1"/>
        </w:rPr>
      </w:pPr>
      <w:bookmarkStart w:id="2" w:name="_Toc17536926"/>
      <w:r>
        <w:rPr>
          <w:rFonts w:asciiTheme="minorEastAsia" w:eastAsiaTheme="minorEastAsia" w:hAnsiTheme="minorEastAsia" w:hint="eastAsia"/>
          <w:color w:val="000000" w:themeColor="text1"/>
        </w:rPr>
        <w:lastRenderedPageBreak/>
        <w:t>第二章  采购项目及技术要求</w:t>
      </w:r>
      <w:bookmarkEnd w:id="2"/>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一、项目</w:t>
      </w:r>
      <w:r>
        <w:rPr>
          <w:rFonts w:asciiTheme="minorEastAsia" w:eastAsiaTheme="minorEastAsia" w:hAnsiTheme="minorEastAsia"/>
          <w:b/>
          <w:bCs/>
          <w:color w:val="000000" w:themeColor="text1"/>
          <w:szCs w:val="21"/>
        </w:rPr>
        <w:t>概况</w:t>
      </w:r>
    </w:p>
    <w:p w:rsidR="007157BB" w:rsidRDefault="00B57BEB">
      <w:pPr>
        <w:snapToGrid w:val="0"/>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本项目采购的设备为</w:t>
      </w:r>
      <w:r w:rsidR="00661C91">
        <w:rPr>
          <w:rFonts w:asciiTheme="minorEastAsia" w:eastAsiaTheme="minorEastAsia" w:hAnsiTheme="minorEastAsia" w:hint="eastAsia"/>
          <w:b/>
          <w:bCs/>
          <w:color w:val="000000" w:themeColor="text1"/>
          <w:szCs w:val="21"/>
        </w:rPr>
        <w:t>凤凰岛北路</w:t>
      </w:r>
      <w:r>
        <w:rPr>
          <w:rFonts w:asciiTheme="minorEastAsia" w:eastAsiaTheme="minorEastAsia" w:hAnsiTheme="minorEastAsia" w:hint="eastAsia"/>
          <w:b/>
          <w:bCs/>
          <w:color w:val="000000" w:themeColor="text1"/>
          <w:szCs w:val="21"/>
        </w:rPr>
        <w:t>10KV箱式变</w:t>
      </w:r>
      <w:r w:rsidR="00AE7DC2">
        <w:rPr>
          <w:rFonts w:asciiTheme="minorEastAsia" w:eastAsiaTheme="minorEastAsia" w:hAnsiTheme="minorEastAsia"/>
          <w:b/>
          <w:bCs/>
          <w:color w:val="000000" w:themeColor="text1"/>
          <w:szCs w:val="21"/>
        </w:rPr>
        <w:t>1</w:t>
      </w:r>
      <w:r>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w:t>
      </w:r>
      <w:proofErr w:type="gramStart"/>
      <w:r>
        <w:rPr>
          <w:rFonts w:asciiTheme="minorEastAsia" w:eastAsiaTheme="minorEastAsia" w:hAnsiTheme="minorEastAsia" w:hint="eastAsia"/>
          <w:b/>
          <w:bCs/>
          <w:color w:val="000000" w:themeColor="text1"/>
          <w:szCs w:val="21"/>
        </w:rPr>
        <w:t>及维保服务</w:t>
      </w:r>
      <w:proofErr w:type="gramEnd"/>
      <w:r>
        <w:rPr>
          <w:rFonts w:asciiTheme="minorEastAsia" w:eastAsiaTheme="minorEastAsia" w:hAnsiTheme="minorEastAsia" w:hint="eastAsia"/>
          <w:b/>
          <w:bCs/>
          <w:color w:val="000000" w:themeColor="text1"/>
          <w:szCs w:val="21"/>
        </w:rPr>
        <w:t>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760"/>
        <w:gridCol w:w="966"/>
        <w:gridCol w:w="744"/>
      </w:tblGrid>
      <w:tr w:rsidR="005B58F9" w:rsidTr="005716B9">
        <w:trPr>
          <w:trHeight w:val="170"/>
          <w:jc w:val="center"/>
        </w:trPr>
        <w:tc>
          <w:tcPr>
            <w:tcW w:w="1073"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655"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名称</w:t>
            </w:r>
          </w:p>
        </w:tc>
        <w:tc>
          <w:tcPr>
            <w:tcW w:w="110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2760"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容量</w:t>
            </w:r>
          </w:p>
        </w:tc>
        <w:tc>
          <w:tcPr>
            <w:tcW w:w="966"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路数</w:t>
            </w:r>
          </w:p>
        </w:tc>
        <w:tc>
          <w:tcPr>
            <w:tcW w:w="74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5B58F9" w:rsidTr="005716B9">
        <w:trPr>
          <w:trHeight w:val="170"/>
          <w:jc w:val="center"/>
        </w:trPr>
        <w:tc>
          <w:tcPr>
            <w:tcW w:w="1073"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1</w:t>
            </w:r>
          </w:p>
        </w:tc>
        <w:tc>
          <w:tcPr>
            <w:tcW w:w="1655"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凤凰岛北路</w:t>
            </w:r>
            <w:r>
              <w:rPr>
                <w:rFonts w:asciiTheme="minorEastAsia" w:eastAsiaTheme="minorEastAsia" w:hAnsiTheme="minorEastAsia" w:cs="宋体"/>
                <w:color w:val="000000" w:themeColor="text1"/>
                <w:kern w:val="0"/>
                <w:szCs w:val="21"/>
              </w:rPr>
              <w:t>2</w:t>
            </w:r>
            <w:r>
              <w:rPr>
                <w:rFonts w:asciiTheme="minorEastAsia" w:eastAsiaTheme="minorEastAsia" w:hAnsiTheme="minorEastAsia" w:cs="宋体" w:hint="eastAsia"/>
                <w:color w:val="000000" w:themeColor="text1"/>
                <w:kern w:val="0"/>
                <w:szCs w:val="21"/>
              </w:rPr>
              <w:t>P</w:t>
            </w:r>
          </w:p>
        </w:tc>
        <w:tc>
          <w:tcPr>
            <w:tcW w:w="110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1台</w:t>
            </w:r>
          </w:p>
        </w:tc>
        <w:tc>
          <w:tcPr>
            <w:tcW w:w="2760" w:type="dxa"/>
            <w:vAlign w:val="center"/>
          </w:tcPr>
          <w:p w:rsidR="005B58F9" w:rsidRPr="00661C91" w:rsidRDefault="005B58F9" w:rsidP="005716B9">
            <w:pPr>
              <w:spacing w:line="360" w:lineRule="exact"/>
              <w:jc w:val="center"/>
              <w:rPr>
                <w:rFonts w:asciiTheme="minorEastAsia" w:eastAsiaTheme="minorEastAsia" w:hAnsiTheme="minorEastAsia" w:cs="宋体"/>
                <w:color w:val="000000" w:themeColor="text1"/>
                <w:kern w:val="0"/>
                <w:szCs w:val="21"/>
              </w:rPr>
            </w:pPr>
            <w:r w:rsidRPr="00661C91">
              <w:rPr>
                <w:rFonts w:asciiTheme="minorEastAsia" w:eastAsiaTheme="minorEastAsia" w:hAnsiTheme="minorEastAsia" w:cs="宋体" w:hint="eastAsia"/>
                <w:color w:val="000000" w:themeColor="text1"/>
                <w:kern w:val="0"/>
                <w:szCs w:val="21"/>
              </w:rPr>
              <w:t>10kV，160kVA</w:t>
            </w:r>
          </w:p>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sidRPr="00661C91">
              <w:rPr>
                <w:rFonts w:asciiTheme="minorEastAsia" w:eastAsiaTheme="minorEastAsia" w:hAnsiTheme="minorEastAsia" w:cs="宋体" w:hint="eastAsia"/>
                <w:color w:val="000000" w:themeColor="text1"/>
                <w:kern w:val="0"/>
                <w:szCs w:val="21"/>
              </w:rPr>
              <w:t>箱式变</w:t>
            </w:r>
          </w:p>
        </w:tc>
        <w:tc>
          <w:tcPr>
            <w:tcW w:w="966"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color w:val="000000" w:themeColor="text1"/>
                <w:kern w:val="0"/>
                <w:szCs w:val="21"/>
              </w:rPr>
              <w:t>24</w:t>
            </w:r>
            <w:r>
              <w:rPr>
                <w:rFonts w:asciiTheme="minorEastAsia" w:eastAsiaTheme="minorEastAsia" w:hAnsiTheme="minorEastAsia" w:cs="宋体" w:hint="eastAsia"/>
                <w:color w:val="000000" w:themeColor="text1"/>
                <w:kern w:val="0"/>
                <w:szCs w:val="21"/>
              </w:rPr>
              <w:t>路</w:t>
            </w:r>
          </w:p>
        </w:tc>
        <w:tc>
          <w:tcPr>
            <w:tcW w:w="744" w:type="dxa"/>
            <w:vAlign w:val="center"/>
          </w:tcPr>
          <w:p w:rsidR="005B58F9" w:rsidRDefault="005B58F9" w:rsidP="005716B9">
            <w:pPr>
              <w:spacing w:line="360" w:lineRule="exact"/>
              <w:jc w:val="center"/>
              <w:rPr>
                <w:rFonts w:asciiTheme="minorEastAsia" w:eastAsiaTheme="minorEastAsia" w:hAnsiTheme="minorEastAsia" w:cs="宋体"/>
                <w:color w:val="000000" w:themeColor="text1"/>
                <w:szCs w:val="21"/>
              </w:rPr>
            </w:pPr>
          </w:p>
        </w:tc>
      </w:tr>
    </w:tbl>
    <w:p w:rsidR="007157BB" w:rsidRDefault="00B57BEB">
      <w:pPr>
        <w:snapToGrid w:val="0"/>
        <w:spacing w:line="360" w:lineRule="exact"/>
        <w:ind w:firstLineChars="200" w:firstLine="428"/>
        <w:rPr>
          <w:rFonts w:asciiTheme="minorEastAsia" w:eastAsiaTheme="minorEastAsia" w:hAnsiTheme="minorEastAsia"/>
          <w:color w:val="000000" w:themeColor="text1"/>
          <w:spacing w:val="2"/>
          <w:szCs w:val="21"/>
        </w:rPr>
      </w:pPr>
      <w:r>
        <w:rPr>
          <w:rFonts w:asciiTheme="minorEastAsia" w:eastAsiaTheme="minorEastAsia" w:hAnsiTheme="minorEastAsia" w:hint="eastAsia"/>
          <w:color w:val="000000" w:themeColor="text1"/>
          <w:spacing w:val="2"/>
          <w:szCs w:val="21"/>
        </w:rPr>
        <w:t>本项目采购预算及最高限价为</w:t>
      </w:r>
      <w:r w:rsidR="00661C91">
        <w:rPr>
          <w:rFonts w:asciiTheme="minorEastAsia" w:eastAsiaTheme="minorEastAsia" w:hAnsiTheme="minorEastAsia" w:hint="eastAsia"/>
          <w:color w:val="000000" w:themeColor="text1"/>
          <w:spacing w:val="2"/>
          <w:szCs w:val="21"/>
        </w:rPr>
        <w:t>34万元</w:t>
      </w:r>
      <w:r>
        <w:rPr>
          <w:rFonts w:asciiTheme="minorEastAsia" w:eastAsiaTheme="minorEastAsia" w:hAnsiTheme="minorEastAsia" w:hint="eastAsia"/>
          <w:color w:val="000000" w:themeColor="text1"/>
          <w:spacing w:val="2"/>
          <w:szCs w:val="21"/>
        </w:rPr>
        <w:t>。</w:t>
      </w:r>
    </w:p>
    <w:p w:rsidR="007157BB" w:rsidRDefault="00B57BEB">
      <w:pPr>
        <w:snapToGrid w:val="0"/>
        <w:spacing w:line="360" w:lineRule="exact"/>
        <w:ind w:firstLineChars="200" w:firstLine="430"/>
        <w:rPr>
          <w:rFonts w:asciiTheme="minorEastAsia" w:eastAsiaTheme="minorEastAsia" w:hAnsiTheme="minorEastAsia"/>
          <w:color w:val="000000" w:themeColor="text1"/>
          <w:spacing w:val="2"/>
          <w:szCs w:val="21"/>
        </w:rPr>
      </w:pPr>
      <w:r>
        <w:rPr>
          <w:rFonts w:asciiTheme="minorEastAsia" w:eastAsiaTheme="minorEastAsia" w:hAnsiTheme="minorEastAsia" w:hint="eastAsia"/>
          <w:b/>
          <w:color w:val="000000" w:themeColor="text1"/>
          <w:spacing w:val="2"/>
          <w:szCs w:val="21"/>
        </w:rPr>
        <w:t>图纸</w:t>
      </w:r>
      <w:r>
        <w:rPr>
          <w:rFonts w:asciiTheme="minorEastAsia" w:eastAsiaTheme="minorEastAsia" w:hAnsiTheme="minorEastAsia"/>
          <w:b/>
          <w:color w:val="000000" w:themeColor="text1"/>
          <w:spacing w:val="2"/>
          <w:szCs w:val="21"/>
        </w:rPr>
        <w:t>下载链接：</w:t>
      </w:r>
      <w:bookmarkStart w:id="3" w:name="_GoBack"/>
      <w:r w:rsidR="00AE7DC2" w:rsidRPr="00AE7DC2">
        <w:rPr>
          <w:rFonts w:asciiTheme="minorEastAsia" w:eastAsiaTheme="minorEastAsia" w:hAnsiTheme="minorEastAsia" w:hint="eastAsia"/>
          <w:b/>
          <w:color w:val="000000" w:themeColor="text1"/>
          <w:spacing w:val="2"/>
          <w:szCs w:val="21"/>
        </w:rPr>
        <w:t>https://pan.baidu.com/s/1BxG7V9A83yky0nZbbostvQ</w:t>
      </w:r>
      <w:bookmarkEnd w:id="3"/>
      <w:r w:rsidR="00AE7DC2" w:rsidRPr="00AE7DC2">
        <w:rPr>
          <w:rFonts w:asciiTheme="minorEastAsia" w:eastAsiaTheme="minorEastAsia" w:hAnsiTheme="minorEastAsia" w:hint="eastAsia"/>
          <w:b/>
          <w:color w:val="000000" w:themeColor="text1"/>
          <w:spacing w:val="2"/>
          <w:szCs w:val="21"/>
        </w:rPr>
        <w:t xml:space="preserve"> 提取码: 7gs6</w:t>
      </w:r>
      <w:r w:rsidR="00185A3A" w:rsidRPr="00185A3A">
        <w:rPr>
          <w:rFonts w:asciiTheme="minorEastAsia" w:eastAsiaTheme="minorEastAsia" w:hAnsiTheme="minorEastAsia" w:hint="eastAsia"/>
          <w:b/>
          <w:color w:val="000000" w:themeColor="text1"/>
          <w:spacing w:val="2"/>
          <w:szCs w:val="21"/>
        </w:rPr>
        <w:t xml:space="preserve"> </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二、基本要求：</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2、箱内电器元件应选</w:t>
      </w:r>
      <w:proofErr w:type="gramStart"/>
      <w:r>
        <w:rPr>
          <w:rFonts w:asciiTheme="minorEastAsia" w:eastAsiaTheme="minorEastAsia" w:hAnsiTheme="minorEastAsia" w:cs="宋体" w:hint="eastAsia"/>
          <w:color w:val="000000" w:themeColor="text1"/>
          <w:szCs w:val="21"/>
        </w:rPr>
        <w:t>用通过</w:t>
      </w:r>
      <w:proofErr w:type="gramEnd"/>
      <w:r>
        <w:rPr>
          <w:rFonts w:asciiTheme="minorEastAsia" w:eastAsiaTheme="minorEastAsia" w:hAnsiTheme="minorEastAsia" w:cs="宋体" w:hint="eastAsia"/>
          <w:color w:val="000000" w:themeColor="text1"/>
          <w:szCs w:val="21"/>
        </w:rPr>
        <w:t>CCC认证的产品。其主要元器件如应选用本招标文件中元器件推荐品牌同等或以上档次产品。选用的元器件必须是原厂正品，业主有权请权威部门和品牌生产商进行认定和检验。</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3、投标人提供的产品必须能够满足规范及招标文件的要求，同时还必须满足使用要求。产品及安装必须能通过政府相关部门的质量验收、竣工验收等各类验收</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4、特别强调：</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7157BB" w:rsidRDefault="00B57BEB">
      <w:pPr>
        <w:spacing w:line="360" w:lineRule="atLeas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三、技术规范及要求：</w:t>
      </w:r>
    </w:p>
    <w:p w:rsidR="007157BB" w:rsidRDefault="00B57BEB">
      <w:pPr>
        <w:spacing w:line="360" w:lineRule="atLeast"/>
        <w:ind w:firstLineChars="250" w:firstLine="575"/>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pacing w:val="10"/>
          <w:szCs w:val="21"/>
        </w:rPr>
        <w:t>（一）产品的技术标准：</w:t>
      </w:r>
    </w:p>
    <w:p w:rsidR="007157BB" w:rsidRDefault="00B57BEB">
      <w:pPr>
        <w:spacing w:line="360" w:lineRule="atLeast"/>
        <w:ind w:firstLine="570"/>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箱变产品的技术标准</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GB/T17467-2010 高压/低压预装式变电站</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GB3906-2006  3.6～40.5kV交流金属封闭开关设备和控制设备</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GB3309-89 高压开关设备常温下的机械试验</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GB7251.1-2013 低压成套开关设备和控制设备</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GB14048.1-2012 低压成套开关设备和控制设备第1部分总则</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GB4208-2008 外壳防护等级（IP代码）</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GB1094.1～2-2013电力变压器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GB1094.3-2003 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GB6450-1986干式电力变压器</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GB/T6451-2015 油浸式电力变压器技术参数和要求</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lastRenderedPageBreak/>
        <w:t>JB/T10088-2004  6kV-500kV级变压器声级</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以及相关的箱变的现行的国家规范和标准。</w:t>
      </w:r>
    </w:p>
    <w:p w:rsidR="007157BB" w:rsidRDefault="00B57BEB">
      <w:pPr>
        <w:spacing w:line="360" w:lineRule="atLeast"/>
        <w:ind w:firstLineChars="200" w:firstLine="460"/>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（二）产品的质量技术要求</w:t>
      </w:r>
    </w:p>
    <w:p w:rsidR="007157BB" w:rsidRDefault="00B57BEB">
      <w:pPr>
        <w:spacing w:line="360" w:lineRule="atLeast"/>
        <w:ind w:firstLineChars="200" w:firstLine="422"/>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zCs w:val="21"/>
        </w:rPr>
        <w:t>1、</w:t>
      </w:r>
      <w:r>
        <w:rPr>
          <w:rFonts w:asciiTheme="minorEastAsia" w:eastAsiaTheme="minorEastAsia" w:hAnsiTheme="minorEastAsia" w:cs="宋体" w:hint="eastAsia"/>
          <w:b/>
          <w:color w:val="000000" w:themeColor="text1"/>
          <w:szCs w:val="21"/>
          <w:lang w:val="zh-CN"/>
        </w:rPr>
        <w:t>箱变</w:t>
      </w:r>
      <w:r>
        <w:rPr>
          <w:rFonts w:asciiTheme="minorEastAsia" w:eastAsiaTheme="minorEastAsia" w:hAnsiTheme="minorEastAsia" w:cs="宋体" w:hint="eastAsia"/>
          <w:b/>
          <w:color w:val="000000" w:themeColor="text1"/>
          <w:spacing w:val="10"/>
          <w:szCs w:val="21"/>
        </w:rPr>
        <w:t>通用要求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 具备常州供电公司入网资质要求，还有供电要求的10kV供电资质。</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 箱变为欧变形式，箱变变压器采用</w:t>
      </w:r>
      <w:r>
        <w:rPr>
          <w:rFonts w:asciiTheme="minorEastAsia" w:eastAsiaTheme="minorEastAsia" w:hAnsiTheme="minorEastAsia" w:cs="宋体" w:hint="eastAsia"/>
          <w:b/>
          <w:color w:val="000000" w:themeColor="text1"/>
          <w:szCs w:val="21"/>
        </w:rPr>
        <w:t>S13系列</w:t>
      </w:r>
      <w:r>
        <w:rPr>
          <w:rFonts w:asciiTheme="minorEastAsia" w:eastAsiaTheme="minorEastAsia" w:hAnsiTheme="minorEastAsia" w:cs="宋体" w:hint="eastAsia"/>
          <w:color w:val="000000" w:themeColor="text1"/>
          <w:szCs w:val="21"/>
        </w:rPr>
        <w:t>所有元器件应符合常州供电公司最新规范要求</w:t>
      </w:r>
      <w:r>
        <w:rPr>
          <w:rFonts w:asciiTheme="minorEastAsia" w:eastAsiaTheme="minorEastAsia" w:hAnsiTheme="minorEastAsia" w:cs="宋体" w:hint="eastAsia"/>
          <w:b/>
          <w:color w:val="000000" w:themeColor="text1"/>
          <w:szCs w:val="21"/>
        </w:rPr>
        <w:t>；</w:t>
      </w:r>
      <w:proofErr w:type="gramStart"/>
      <w:r>
        <w:rPr>
          <w:rFonts w:asciiTheme="minorEastAsia" w:eastAsiaTheme="minorEastAsia" w:hAnsiTheme="minorEastAsia" w:cs="宋体" w:hint="eastAsia"/>
          <w:b/>
          <w:color w:val="000000" w:themeColor="text1"/>
          <w:szCs w:val="21"/>
        </w:rPr>
        <w:t>同时箱</w:t>
      </w:r>
      <w:proofErr w:type="gramEnd"/>
      <w:r>
        <w:rPr>
          <w:rFonts w:asciiTheme="minorEastAsia" w:eastAsiaTheme="minorEastAsia" w:hAnsiTheme="minorEastAsia" w:cs="宋体" w:hint="eastAsia"/>
          <w:b/>
          <w:color w:val="000000" w:themeColor="text1"/>
          <w:szCs w:val="21"/>
        </w:rPr>
        <w:t>变变压器应满足GB20052-2013中2级及以上能效变压器的相关技术参数要求。</w:t>
      </w:r>
      <w:r>
        <w:rPr>
          <w:rFonts w:asciiTheme="minorEastAsia" w:eastAsiaTheme="minorEastAsia" w:hAnsiTheme="minorEastAsia" w:cs="宋体" w:hint="eastAsia"/>
          <w:color w:val="000000" w:themeColor="text1"/>
          <w:szCs w:val="21"/>
        </w:rPr>
        <w:t>合格证、说明书、测试报告齐全。</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w:t>
      </w:r>
      <w:proofErr w:type="gramStart"/>
      <w:r>
        <w:rPr>
          <w:rFonts w:asciiTheme="minorEastAsia" w:eastAsiaTheme="minorEastAsia" w:hAnsiTheme="minorEastAsia" w:cs="宋体" w:hint="eastAsia"/>
          <w:color w:val="000000" w:themeColor="text1"/>
          <w:szCs w:val="21"/>
        </w:rPr>
        <w:t>变内部</w:t>
      </w:r>
      <w:proofErr w:type="gramEnd"/>
      <w:r>
        <w:rPr>
          <w:rFonts w:asciiTheme="minorEastAsia" w:eastAsiaTheme="minorEastAsia" w:hAnsiTheme="minorEastAsia" w:cs="宋体" w:hint="eastAsia"/>
          <w:color w:val="000000" w:themeColor="text1"/>
          <w:szCs w:val="21"/>
        </w:rPr>
        <w:t>柜体门板采用2mm冷轧板制作，型钢采用8MF型钢，喷塑后拼装；</w:t>
      </w:r>
      <w:proofErr w:type="gramStart"/>
      <w:r>
        <w:rPr>
          <w:rFonts w:asciiTheme="minorEastAsia" w:eastAsiaTheme="minorEastAsia" w:hAnsiTheme="minorEastAsia" w:cs="宋体" w:hint="eastAsia"/>
          <w:color w:val="000000" w:themeColor="text1"/>
          <w:szCs w:val="21"/>
        </w:rPr>
        <w:t>箱式变内柜体</w:t>
      </w:r>
      <w:proofErr w:type="gramEnd"/>
      <w:r>
        <w:rPr>
          <w:rFonts w:asciiTheme="minorEastAsia" w:eastAsiaTheme="minorEastAsia" w:hAnsiTheme="minorEastAsia" w:cs="宋体" w:hint="eastAsia"/>
          <w:color w:val="000000" w:themeColor="text1"/>
          <w:szCs w:val="21"/>
        </w:rPr>
        <w:t>也必须为可拼装式结构，以便于维修。</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1.4箱式</w:t>
      </w:r>
      <w:proofErr w:type="gramStart"/>
      <w:r>
        <w:rPr>
          <w:rFonts w:asciiTheme="minorEastAsia" w:eastAsiaTheme="minorEastAsia" w:hAnsiTheme="minorEastAsia" w:cs="宋体" w:hint="eastAsia"/>
          <w:color w:val="000000" w:themeColor="text1"/>
          <w:szCs w:val="21"/>
        </w:rPr>
        <w:t>变要求</w:t>
      </w:r>
      <w:proofErr w:type="gramEnd"/>
      <w:r>
        <w:rPr>
          <w:rFonts w:asciiTheme="minorEastAsia" w:eastAsiaTheme="minorEastAsia" w:hAnsiTheme="minorEastAsia" w:cs="宋体" w:hint="eastAsia"/>
          <w:color w:val="000000" w:themeColor="text1"/>
          <w:szCs w:val="21"/>
        </w:rPr>
        <w:t>电表箱下部空间高度大于63厘米，便于安装负荷监控装置，路灯</w:t>
      </w:r>
      <w:proofErr w:type="gramStart"/>
      <w:r>
        <w:rPr>
          <w:rFonts w:asciiTheme="minorEastAsia" w:eastAsiaTheme="minorEastAsia" w:hAnsiTheme="minorEastAsia" w:cs="宋体" w:hint="eastAsia"/>
          <w:color w:val="000000" w:themeColor="text1"/>
          <w:szCs w:val="21"/>
        </w:rPr>
        <w:t>照明出线</w:t>
      </w:r>
      <w:proofErr w:type="gramEnd"/>
      <w:r>
        <w:rPr>
          <w:rFonts w:asciiTheme="minorEastAsia" w:eastAsiaTheme="minorEastAsia" w:hAnsiTheme="minorEastAsia" w:cs="宋体" w:hint="eastAsia"/>
          <w:color w:val="000000" w:themeColor="text1"/>
          <w:szCs w:val="21"/>
        </w:rPr>
        <w:t>按详见图纸要求等级配置；必须安装电缆固定装置，</w:t>
      </w:r>
      <w:proofErr w:type="gramStart"/>
      <w:r>
        <w:rPr>
          <w:rFonts w:asciiTheme="minorEastAsia" w:eastAsiaTheme="minorEastAsia" w:hAnsiTheme="minorEastAsia" w:cs="宋体" w:hint="eastAsia"/>
          <w:color w:val="000000" w:themeColor="text1"/>
          <w:szCs w:val="21"/>
        </w:rPr>
        <w:t>路灯出线</w:t>
      </w:r>
      <w:proofErr w:type="gramEnd"/>
      <w:r>
        <w:rPr>
          <w:rFonts w:asciiTheme="minorEastAsia" w:eastAsiaTheme="minorEastAsia" w:hAnsiTheme="minorEastAsia" w:cs="宋体" w:hint="eastAsia"/>
          <w:color w:val="000000" w:themeColor="text1"/>
          <w:szCs w:val="21"/>
        </w:rPr>
        <w:t>的零排和地排安装高度必须大于20厘米。</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w:t>
      </w:r>
      <w:proofErr w:type="gramStart"/>
      <w:r>
        <w:rPr>
          <w:rFonts w:asciiTheme="minorEastAsia" w:eastAsiaTheme="minorEastAsia" w:hAnsiTheme="minorEastAsia" w:cs="宋体" w:hint="eastAsia"/>
          <w:color w:val="000000" w:themeColor="text1"/>
          <w:szCs w:val="21"/>
        </w:rPr>
        <w:t>安装负控装置</w:t>
      </w:r>
      <w:proofErr w:type="gramEnd"/>
      <w:r>
        <w:rPr>
          <w:rFonts w:asciiTheme="minorEastAsia" w:eastAsiaTheme="minorEastAsia" w:hAnsiTheme="minorEastAsia" w:cs="宋体" w:hint="eastAsia"/>
          <w:color w:val="000000" w:themeColor="text1"/>
          <w:szCs w:val="21"/>
        </w:rPr>
        <w:t>天线。</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1.7投标报价中必须包括高压侧配件，低压侧配件，如：20kV接地棒1副、0.4kV接地棒1副，</w:t>
      </w:r>
      <w:proofErr w:type="gramStart"/>
      <w:r>
        <w:rPr>
          <w:rFonts w:asciiTheme="minorEastAsia" w:eastAsiaTheme="minorEastAsia" w:hAnsiTheme="minorEastAsia" w:cs="宋体" w:hint="eastAsia"/>
          <w:color w:val="000000" w:themeColor="text1"/>
          <w:szCs w:val="21"/>
        </w:rPr>
        <w:t>令克棒1根</w:t>
      </w:r>
      <w:proofErr w:type="gramEnd"/>
      <w:r>
        <w:rPr>
          <w:rFonts w:asciiTheme="minorEastAsia" w:eastAsiaTheme="minorEastAsia" w:hAnsiTheme="minorEastAsia" w:cs="宋体" w:hint="eastAsia"/>
          <w:color w:val="000000" w:themeColor="text1"/>
          <w:szCs w:val="21"/>
        </w:rPr>
        <w:t>，20kV验电笔，2Kg灭火器2个，5mm绝缘地毯，绝缘手套1副，绝缘鞋1双，验电笔1支，检修警示牌5个，NT00熔断器操作手柄。安全工具放置于三遥室。</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1.8 变压器室与低压</w:t>
      </w:r>
      <w:proofErr w:type="gramStart"/>
      <w:r>
        <w:rPr>
          <w:rFonts w:asciiTheme="minorEastAsia" w:eastAsiaTheme="minorEastAsia" w:hAnsiTheme="minorEastAsia" w:cs="宋体" w:hint="eastAsia"/>
          <w:color w:val="000000" w:themeColor="text1"/>
          <w:szCs w:val="21"/>
        </w:rPr>
        <w:t>侧必须</w:t>
      </w:r>
      <w:proofErr w:type="gramEnd"/>
      <w:r>
        <w:rPr>
          <w:rFonts w:asciiTheme="minorEastAsia" w:eastAsiaTheme="minorEastAsia" w:hAnsiTheme="minorEastAsia" w:cs="宋体" w:hint="eastAsia"/>
          <w:color w:val="000000" w:themeColor="text1"/>
          <w:szCs w:val="21"/>
        </w:rPr>
        <w:t>采用隔热措施。</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w:t>
      </w:r>
      <w:proofErr w:type="gramStart"/>
      <w:r>
        <w:rPr>
          <w:rFonts w:asciiTheme="minorEastAsia" w:eastAsiaTheme="minorEastAsia" w:hAnsiTheme="minorEastAsia" w:cs="宋体" w:hint="eastAsia"/>
          <w:color w:val="000000" w:themeColor="text1"/>
          <w:szCs w:val="21"/>
        </w:rPr>
        <w:t>含结构</w:t>
      </w:r>
      <w:proofErr w:type="gramEnd"/>
      <w:r>
        <w:rPr>
          <w:rFonts w:asciiTheme="minorEastAsia" w:eastAsiaTheme="minorEastAsia" w:hAnsiTheme="minorEastAsia" w:cs="宋体" w:hint="eastAsia"/>
          <w:color w:val="000000" w:themeColor="text1"/>
          <w:szCs w:val="21"/>
        </w:rPr>
        <w:t>件）及其他标准件均为不锈钢材质，包括出线，零排，地排上的标准件均为不锈钢材质。真空接触器的安装必须</w:t>
      </w:r>
      <w:proofErr w:type="gramStart"/>
      <w:r>
        <w:rPr>
          <w:rFonts w:asciiTheme="minorEastAsia" w:eastAsiaTheme="minorEastAsia" w:hAnsiTheme="minorEastAsia" w:cs="宋体" w:hint="eastAsia"/>
          <w:color w:val="000000" w:themeColor="text1"/>
          <w:szCs w:val="21"/>
        </w:rPr>
        <w:t>采用自攻螺丝</w:t>
      </w:r>
      <w:proofErr w:type="gramEnd"/>
      <w:r>
        <w:rPr>
          <w:rFonts w:asciiTheme="minorEastAsia" w:eastAsiaTheme="minorEastAsia" w:hAnsiTheme="minorEastAsia" w:cs="宋体" w:hint="eastAsia"/>
          <w:color w:val="000000" w:themeColor="text1"/>
          <w:szCs w:val="21"/>
        </w:rPr>
        <w:t>。</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1.11 电缆进柜尺寸必须按照城市照明管理处技术要求。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1.12 所有箱变外门不得大于1米宽。</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1.13 所有元件数量型号以箱</w:t>
      </w:r>
      <w:proofErr w:type="gramStart"/>
      <w:r>
        <w:rPr>
          <w:rFonts w:asciiTheme="minorEastAsia" w:eastAsiaTheme="minorEastAsia" w:hAnsiTheme="minorEastAsia" w:cs="宋体" w:hint="eastAsia"/>
          <w:color w:val="000000" w:themeColor="text1"/>
          <w:szCs w:val="21"/>
        </w:rPr>
        <w:t>变要求</w:t>
      </w:r>
      <w:proofErr w:type="gramEnd"/>
      <w:r>
        <w:rPr>
          <w:rFonts w:asciiTheme="minorEastAsia" w:eastAsiaTheme="minorEastAsia" w:hAnsiTheme="minorEastAsia" w:cs="宋体" w:hint="eastAsia"/>
          <w:color w:val="000000" w:themeColor="text1"/>
          <w:szCs w:val="21"/>
        </w:rPr>
        <w:t>的规格为准，线路图纸仅做参考。</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1.14 底盘图、柜体盘面图、外形图、布置图、基础图</w:t>
      </w:r>
      <w:proofErr w:type="gramStart"/>
      <w:r>
        <w:rPr>
          <w:rFonts w:asciiTheme="minorEastAsia" w:eastAsiaTheme="minorEastAsia" w:hAnsiTheme="minorEastAsia" w:cs="宋体" w:hint="eastAsia"/>
          <w:color w:val="000000" w:themeColor="text1"/>
          <w:szCs w:val="21"/>
        </w:rPr>
        <w:t>以及箱</w:t>
      </w:r>
      <w:proofErr w:type="gramEnd"/>
      <w:r>
        <w:rPr>
          <w:rFonts w:asciiTheme="minorEastAsia" w:eastAsiaTheme="minorEastAsia" w:hAnsiTheme="minorEastAsia" w:cs="宋体" w:hint="eastAsia"/>
          <w:color w:val="000000" w:themeColor="text1"/>
          <w:szCs w:val="21"/>
        </w:rPr>
        <w:t>变一次系统图等详见招标</w:t>
      </w:r>
      <w:r>
        <w:rPr>
          <w:rFonts w:asciiTheme="minorEastAsia" w:eastAsiaTheme="minorEastAsia" w:hAnsiTheme="minorEastAsia" w:cs="宋体" w:hint="eastAsia"/>
          <w:color w:val="000000" w:themeColor="text1"/>
          <w:szCs w:val="21"/>
        </w:rPr>
        <w:lastRenderedPageBreak/>
        <w:t>图纸。</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1.15 主回路与</w:t>
      </w:r>
      <w:proofErr w:type="gramStart"/>
      <w:r>
        <w:rPr>
          <w:rFonts w:asciiTheme="minorEastAsia" w:eastAsiaTheme="minorEastAsia" w:hAnsiTheme="minorEastAsia" w:cs="宋体" w:hint="eastAsia"/>
          <w:color w:val="000000" w:themeColor="text1"/>
          <w:szCs w:val="21"/>
        </w:rPr>
        <w:t>与</w:t>
      </w:r>
      <w:proofErr w:type="gramEnd"/>
      <w:r>
        <w:rPr>
          <w:rFonts w:asciiTheme="minorEastAsia" w:eastAsiaTheme="minorEastAsia" w:hAnsiTheme="minorEastAsia" w:cs="宋体" w:hint="eastAsia"/>
          <w:color w:val="000000" w:themeColor="text1"/>
          <w:szCs w:val="21"/>
        </w:rPr>
        <w:t>节电器连接电缆采用VV-0.6/1kV-1*25mm平方 。</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7157BB" w:rsidRDefault="00B57BEB">
      <w:pPr>
        <w:spacing w:line="360" w:lineRule="atLeast"/>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2、变压器要求</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变压器采用</w:t>
      </w:r>
      <w:r>
        <w:rPr>
          <w:rFonts w:asciiTheme="minorEastAsia" w:eastAsiaTheme="minorEastAsia" w:hAnsiTheme="minorEastAsia" w:cs="宋体" w:hint="eastAsia"/>
          <w:b/>
          <w:color w:val="000000" w:themeColor="text1"/>
          <w:szCs w:val="21"/>
        </w:rPr>
        <w:t>ABB公司S13</w:t>
      </w:r>
      <w:r>
        <w:rPr>
          <w:rFonts w:asciiTheme="minorEastAsia" w:eastAsiaTheme="minorEastAsia" w:hAnsiTheme="minorEastAsia" w:cs="宋体" w:hint="eastAsia"/>
          <w:color w:val="000000" w:themeColor="text1"/>
          <w:szCs w:val="21"/>
        </w:rPr>
        <w:t>系列全密封油浸式低损耗变压器。采用全密封带呼吸功能箱体，真空注油工艺，半液体状硅胶密封箱沿，硅钢片采用日本新日铁公司生产产品，12片6级递进铁芯叠片工艺。</w:t>
      </w:r>
    </w:p>
    <w:p w:rsidR="007157BB" w:rsidRDefault="00B57BEB">
      <w:pPr>
        <w:spacing w:line="360" w:lineRule="atLeas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高压绕组，采用缩醛漆包圆铜线绕制而成，层间绝缘采用</w:t>
      </w:r>
      <w:proofErr w:type="gramStart"/>
      <w:r>
        <w:rPr>
          <w:rFonts w:asciiTheme="minorEastAsia" w:eastAsiaTheme="minorEastAsia" w:hAnsiTheme="minorEastAsia" w:cs="宋体" w:hint="eastAsia"/>
          <w:color w:val="000000" w:themeColor="text1"/>
          <w:szCs w:val="21"/>
        </w:rPr>
        <w:t>菱</w:t>
      </w:r>
      <w:proofErr w:type="gramEnd"/>
      <w:r>
        <w:rPr>
          <w:rFonts w:asciiTheme="minorEastAsia" w:eastAsiaTheme="minorEastAsia" w:hAnsiTheme="minorEastAsia" w:cs="宋体" w:hint="eastAsia"/>
          <w:color w:val="000000" w:themeColor="text1"/>
          <w:szCs w:val="21"/>
        </w:rPr>
        <w:t>格点胶纸。线圈与高压套管、分接开关采用冷压接头和</w:t>
      </w:r>
      <w:proofErr w:type="gramStart"/>
      <w:r>
        <w:rPr>
          <w:rFonts w:asciiTheme="minorEastAsia" w:eastAsiaTheme="minorEastAsia" w:hAnsiTheme="minorEastAsia" w:cs="宋体" w:hint="eastAsia"/>
          <w:color w:val="000000" w:themeColor="text1"/>
          <w:szCs w:val="21"/>
        </w:rPr>
        <w:t>铜软</w:t>
      </w:r>
      <w:proofErr w:type="gramEnd"/>
      <w:r>
        <w:rPr>
          <w:rFonts w:asciiTheme="minorEastAsia" w:eastAsiaTheme="minorEastAsia" w:hAnsiTheme="minorEastAsia" w:cs="宋体" w:hint="eastAsia"/>
          <w:color w:val="000000" w:themeColor="text1"/>
          <w:szCs w:val="21"/>
        </w:rPr>
        <w:t>绞线软连接，确保连接的可靠性。</w:t>
      </w:r>
    </w:p>
    <w:p w:rsidR="007157BB" w:rsidRDefault="00B57BEB">
      <w:pPr>
        <w:spacing w:line="360" w:lineRule="atLeast"/>
        <w:ind w:firstLineChars="200" w:firstLine="420"/>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color w:val="000000" w:themeColor="text1"/>
          <w:szCs w:val="21"/>
        </w:rPr>
        <w:t>低压绕组，采用整张铜箔绕制而成，层间绝缘采用双层</w:t>
      </w:r>
      <w:proofErr w:type="gramStart"/>
      <w:r>
        <w:rPr>
          <w:rFonts w:asciiTheme="minorEastAsia" w:eastAsiaTheme="minorEastAsia" w:hAnsiTheme="minorEastAsia" w:cs="宋体" w:hint="eastAsia"/>
          <w:color w:val="000000" w:themeColor="text1"/>
          <w:szCs w:val="21"/>
        </w:rPr>
        <w:t>菱</w:t>
      </w:r>
      <w:proofErr w:type="gramEnd"/>
      <w:r>
        <w:rPr>
          <w:rFonts w:asciiTheme="minorEastAsia" w:eastAsiaTheme="minorEastAsia" w:hAnsiTheme="minorEastAsia" w:cs="宋体" w:hint="eastAsia"/>
          <w:color w:val="000000" w:themeColor="text1"/>
          <w:szCs w:val="21"/>
        </w:rPr>
        <w:t>格点胶纸。铜箔与引线铜</w:t>
      </w:r>
      <w:proofErr w:type="gramStart"/>
      <w:r>
        <w:rPr>
          <w:rFonts w:asciiTheme="minorEastAsia" w:eastAsiaTheme="minorEastAsia" w:hAnsiTheme="minorEastAsia" w:cs="宋体" w:hint="eastAsia"/>
          <w:color w:val="000000" w:themeColor="text1"/>
          <w:szCs w:val="21"/>
        </w:rPr>
        <w:t>排采用</w:t>
      </w:r>
      <w:proofErr w:type="gramEnd"/>
      <w:r>
        <w:rPr>
          <w:rFonts w:asciiTheme="minorEastAsia" w:eastAsiaTheme="minorEastAsia" w:hAnsiTheme="minorEastAsia" w:cs="宋体" w:hint="eastAsia"/>
          <w:color w:val="000000" w:themeColor="text1"/>
          <w:szCs w:val="21"/>
        </w:rPr>
        <w:t>冷压技术连接，确保连接的可靠性，低压</w:t>
      </w:r>
      <w:proofErr w:type="gramStart"/>
      <w:r>
        <w:rPr>
          <w:rFonts w:asciiTheme="minorEastAsia" w:eastAsiaTheme="minorEastAsia" w:hAnsiTheme="minorEastAsia" w:cs="宋体" w:hint="eastAsia"/>
          <w:color w:val="000000" w:themeColor="text1"/>
          <w:szCs w:val="21"/>
        </w:rPr>
        <w:t>零相采用</w:t>
      </w:r>
      <w:proofErr w:type="gramEnd"/>
      <w:r>
        <w:rPr>
          <w:rFonts w:asciiTheme="minorEastAsia" w:eastAsiaTheme="minorEastAsia" w:hAnsiTheme="minorEastAsia" w:cs="宋体" w:hint="eastAsia"/>
          <w:color w:val="000000" w:themeColor="text1"/>
          <w:szCs w:val="21"/>
        </w:rPr>
        <w:t>铜排连接，引线出头与低压套管</w:t>
      </w:r>
      <w:proofErr w:type="gramStart"/>
      <w:r>
        <w:rPr>
          <w:rFonts w:asciiTheme="minorEastAsia" w:eastAsiaTheme="minorEastAsia" w:hAnsiTheme="minorEastAsia" w:cs="宋体" w:hint="eastAsia"/>
          <w:color w:val="000000" w:themeColor="text1"/>
          <w:szCs w:val="21"/>
        </w:rPr>
        <w:t>采用铜软绞线</w:t>
      </w:r>
      <w:proofErr w:type="gramEnd"/>
      <w:r>
        <w:rPr>
          <w:rFonts w:asciiTheme="minorEastAsia" w:eastAsiaTheme="minorEastAsia" w:hAnsiTheme="minorEastAsia" w:cs="宋体" w:hint="eastAsia"/>
          <w:color w:val="000000" w:themeColor="text1"/>
          <w:szCs w:val="21"/>
        </w:rPr>
        <w:t>软连接。</w:t>
      </w:r>
    </w:p>
    <w:p w:rsidR="007157BB" w:rsidRDefault="00B57BEB">
      <w:pPr>
        <w:spacing w:line="360" w:lineRule="atLeast"/>
        <w:jc w:val="center"/>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83"/>
        <w:gridCol w:w="1230"/>
        <w:gridCol w:w="1307"/>
        <w:gridCol w:w="1212"/>
        <w:gridCol w:w="1370"/>
        <w:gridCol w:w="965"/>
      </w:tblGrid>
      <w:tr w:rsidR="007157BB">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噪音(dB)</w:t>
            </w:r>
          </w:p>
        </w:tc>
      </w:tr>
      <w:tr w:rsidR="007157BB">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43</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47</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47</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49</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w:t>
            </w:r>
          </w:p>
        </w:tc>
      </w:tr>
      <w:tr w:rsidR="007157BB">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7157BB" w:rsidRDefault="007157BB">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7157BB" w:rsidRDefault="00B57BEB">
            <w:pPr>
              <w:spacing w:line="360" w:lineRule="exact"/>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53</w:t>
            </w:r>
          </w:p>
        </w:tc>
      </w:tr>
    </w:tbl>
    <w:p w:rsidR="007157BB" w:rsidRDefault="00B57BEB">
      <w:pPr>
        <w:tabs>
          <w:tab w:val="left" w:pos="0"/>
        </w:tabs>
        <w:spacing w:line="360" w:lineRule="atLeast"/>
        <w:ind w:leftChars="200" w:left="420"/>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3、高压单元</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环网柜及负荷开关主要技术参数</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1：额定电压：12kV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2：额定电流：630A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3：额定频率：50HZ</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4：额定绝缘水平：1min工频耐压，对地、相间42kV，断口48kV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雷电冲击电压（峰值），对地、相间75kV，断口85kV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w:t>
      </w:r>
      <w:proofErr w:type="gramStart"/>
      <w:r>
        <w:rPr>
          <w:rFonts w:asciiTheme="minorEastAsia" w:eastAsiaTheme="minorEastAsia" w:hAnsiTheme="minorEastAsia" w:cs="宋体" w:hint="eastAsia"/>
          <w:bCs/>
          <w:color w:val="000000" w:themeColor="text1"/>
          <w:szCs w:val="21"/>
        </w:rPr>
        <w:t>零表压下</w:t>
      </w:r>
      <w:proofErr w:type="gramEnd"/>
      <w:r>
        <w:rPr>
          <w:rFonts w:asciiTheme="minorEastAsia" w:eastAsiaTheme="minorEastAsia" w:hAnsiTheme="minorEastAsia" w:cs="宋体" w:hint="eastAsia"/>
          <w:bCs/>
          <w:color w:val="000000" w:themeColor="text1"/>
          <w:szCs w:val="21"/>
        </w:rPr>
        <w:t>额定耐受电压12kV</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5：额定热稳定电流（3s）：20kA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6：额定动稳定电流：50kA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lastRenderedPageBreak/>
        <w:t>7：额定短路关合电流：负荷开关：50kA  负荷开关-熔断器组合电器80kA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8：额定闭环开断电流：630A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9：额定有功负载开断电流630A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10.额定电缆充电开断电流：10A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11：额定短路开断电流：负荷开关-熔断器组合电器:31.5kA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12：额定转移电流：1700A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13：熔断器类型：SKLDJ-12kV/5--125A(根据实际工程配置)</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14:撞击器输出能量1±0.5J</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15：接地开关额定热稳定电流（3s）20kA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16：接地开关额定动稳定电流（峰值）：50kA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17：接地开关额定短路关合电流：50kA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18：机械寿命  负荷开关：2000次</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 xml:space="preserve">              接地开关：2000次</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19：带电体间及对地的空气距离：≥125mm</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20：额定SF6气体压力（20℃时相对压力）0.05MPa</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21：分合闸同期性：≤3ms</w:t>
      </w:r>
    </w:p>
    <w:p w:rsidR="007157BB" w:rsidRDefault="00B57BEB">
      <w:pPr>
        <w:spacing w:line="360" w:lineRule="atLeast"/>
        <w:ind w:firstLine="421"/>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22：回路电阻：100μΩ，150μΩ</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Cs/>
          <w:color w:val="000000" w:themeColor="text1"/>
          <w:szCs w:val="21"/>
        </w:rPr>
        <w:t>23：手动操作最大力矩：≤75Nm</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四</w:t>
      </w:r>
      <w:r>
        <w:rPr>
          <w:rFonts w:asciiTheme="minorEastAsia" w:eastAsiaTheme="minorEastAsia" w:hAnsiTheme="minorEastAsia" w:cs="宋体"/>
          <w:b/>
          <w:color w:val="000000" w:themeColor="text1"/>
          <w:szCs w:val="21"/>
        </w:rPr>
        <w:t>、报价</w:t>
      </w:r>
      <w:r>
        <w:rPr>
          <w:rFonts w:asciiTheme="minorEastAsia" w:eastAsiaTheme="minorEastAsia" w:hAnsiTheme="minorEastAsia" w:cs="宋体" w:hint="eastAsia"/>
          <w:b/>
          <w:color w:val="000000" w:themeColor="text1"/>
          <w:szCs w:val="21"/>
        </w:rPr>
        <w:t>方式</w:t>
      </w:r>
    </w:p>
    <w:p w:rsidR="007157BB" w:rsidRDefault="00B57BEB">
      <w:pPr>
        <w:tabs>
          <w:tab w:val="left" w:pos="284"/>
        </w:tabs>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本项目谈判报价为</w:t>
      </w:r>
      <w:r>
        <w:rPr>
          <w:rFonts w:asciiTheme="minorEastAsia" w:eastAsiaTheme="minorEastAsia" w:hAnsiTheme="minorEastAsia" w:cs="宋体"/>
          <w:b/>
          <w:bCs/>
          <w:color w:val="000000" w:themeColor="text1"/>
          <w:szCs w:val="21"/>
        </w:rPr>
        <w:t>固定总价</w:t>
      </w:r>
      <w:r>
        <w:rPr>
          <w:rFonts w:asciiTheme="minorEastAsia" w:eastAsiaTheme="minorEastAsia" w:hAnsiTheme="minorEastAsia" w:cs="宋体" w:hint="eastAsia"/>
          <w:color w:val="000000" w:themeColor="text1"/>
          <w:szCs w:val="21"/>
        </w:rPr>
        <w:t>，谈判总价应包括竞争性谈判文件所确定的采购范围相应货物和</w:t>
      </w:r>
      <w:r>
        <w:rPr>
          <w:rFonts w:asciiTheme="minorEastAsia" w:eastAsiaTheme="minorEastAsia" w:hAnsiTheme="minorEastAsia" w:cs="宋体"/>
          <w:color w:val="000000" w:themeColor="text1"/>
          <w:szCs w:val="21"/>
        </w:rPr>
        <w:t>服务</w:t>
      </w:r>
      <w:r>
        <w:rPr>
          <w:rFonts w:asciiTheme="minorEastAsia" w:eastAsiaTheme="minorEastAsia" w:hAnsiTheme="minorEastAsia" w:cs="宋体" w:hint="eastAsia"/>
          <w:color w:val="000000" w:themeColor="text1"/>
          <w:szCs w:val="21"/>
        </w:rPr>
        <w:t>的供货、包装、运输、保险、安装调试、管理、维护</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劳务、培训、验收</w:t>
      </w:r>
      <w:r>
        <w:rPr>
          <w:rFonts w:asciiTheme="minorEastAsia" w:eastAsiaTheme="minorEastAsia" w:hAnsiTheme="minorEastAsia" w:cs="宋体"/>
          <w:color w:val="000000" w:themeColor="text1"/>
          <w:szCs w:val="21"/>
        </w:rPr>
        <w:t>、</w:t>
      </w:r>
      <w:r>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7157BB" w:rsidRDefault="00B57BEB">
      <w:pPr>
        <w:spacing w:line="360" w:lineRule="exact"/>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报价货币为人民币，评审时以人民币为准。</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五</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交货期及交货</w:t>
      </w:r>
      <w:r>
        <w:rPr>
          <w:rFonts w:asciiTheme="minorEastAsia" w:eastAsiaTheme="minorEastAsia" w:hAnsiTheme="minorEastAsia" w:cs="宋体"/>
          <w:b/>
          <w:color w:val="000000" w:themeColor="text1"/>
          <w:szCs w:val="21"/>
        </w:rPr>
        <w:t>地点</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1、项目地点:采购单位指定地点  </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六</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产品保修期限和保修内容</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、质量保证期：至少24个月（以投标文件为准），质保期内无偿更换非人为损坏的零部件。计算期</w:t>
      </w:r>
      <w:proofErr w:type="gramStart"/>
      <w:r>
        <w:rPr>
          <w:rFonts w:asciiTheme="minorEastAsia" w:eastAsiaTheme="minorEastAsia" w:hAnsiTheme="minorEastAsia" w:cs="宋体" w:hint="eastAsia"/>
          <w:color w:val="000000" w:themeColor="text1"/>
          <w:szCs w:val="21"/>
        </w:rPr>
        <w:t>自设备</w:t>
      </w:r>
      <w:proofErr w:type="gramEnd"/>
      <w:r>
        <w:rPr>
          <w:rFonts w:asciiTheme="minorEastAsia" w:eastAsiaTheme="minorEastAsia" w:hAnsiTheme="minorEastAsia" w:cs="宋体" w:hint="eastAsia"/>
          <w:color w:val="000000" w:themeColor="text1"/>
          <w:szCs w:val="21"/>
        </w:rPr>
        <w:t>安装调试并经供电部门验收合格、正式送电使用之日起计算。</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3、备品备件：投标人在设备保修期内必须提供必备的备品备件，以满足采购单位的设备维护需要。</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七</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售前及售后服务基本要求：</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（一）售前</w:t>
      </w:r>
      <w:r>
        <w:rPr>
          <w:rFonts w:asciiTheme="minorEastAsia" w:eastAsiaTheme="minorEastAsia" w:hAnsiTheme="minorEastAsia" w:cs="宋体"/>
          <w:color w:val="000000" w:themeColor="text1"/>
          <w:szCs w:val="21"/>
        </w:rPr>
        <w:t>服务</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、免费为用户培训数名维修人员，能达到处理一般故障水平。</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w:t>
      </w:r>
      <w:proofErr w:type="gramStart"/>
      <w:r>
        <w:rPr>
          <w:rFonts w:asciiTheme="minorEastAsia" w:eastAsiaTheme="minorEastAsia" w:hAnsiTheme="minorEastAsia" w:cs="宋体" w:hint="eastAsia"/>
          <w:color w:val="000000" w:themeColor="text1"/>
          <w:szCs w:val="21"/>
        </w:rPr>
        <w:t>权权利</w:t>
      </w:r>
      <w:proofErr w:type="gramEnd"/>
      <w:r>
        <w:rPr>
          <w:rFonts w:asciiTheme="minorEastAsia" w:eastAsiaTheme="minorEastAsia" w:hAnsiTheme="minorEastAsia" w:cs="宋体" w:hint="eastAsia"/>
          <w:color w:val="000000" w:themeColor="text1"/>
          <w:szCs w:val="21"/>
        </w:rPr>
        <w:t>瑕疵的起诉。</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（二）售后</w:t>
      </w:r>
      <w:r>
        <w:rPr>
          <w:rFonts w:asciiTheme="minorEastAsia" w:eastAsiaTheme="minorEastAsia" w:hAnsiTheme="minorEastAsia" w:cs="宋体"/>
          <w:color w:val="000000" w:themeColor="text1"/>
          <w:szCs w:val="21"/>
        </w:rPr>
        <w:t>服务</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7157BB" w:rsidRDefault="00B57BEB">
      <w:pPr>
        <w:spacing w:line="360" w:lineRule="exact"/>
        <w:ind w:right="210"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7157BB" w:rsidRDefault="00B57BEB">
      <w:pPr>
        <w:spacing w:line="360" w:lineRule="exact"/>
        <w:ind w:right="210" w:firstLineChars="200" w:firstLine="422"/>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八</w:t>
      </w:r>
      <w:r>
        <w:rPr>
          <w:rFonts w:asciiTheme="minorEastAsia" w:eastAsiaTheme="minorEastAsia" w:hAnsiTheme="minorEastAsia" w:cs="宋体"/>
          <w:b/>
          <w:color w:val="000000" w:themeColor="text1"/>
          <w:szCs w:val="21"/>
        </w:rPr>
        <w:t>、</w:t>
      </w:r>
      <w:r>
        <w:rPr>
          <w:rFonts w:asciiTheme="minorEastAsia" w:eastAsiaTheme="minorEastAsia" w:hAnsiTheme="minorEastAsia" w:cs="宋体" w:hint="eastAsia"/>
          <w:b/>
          <w:color w:val="000000" w:themeColor="text1"/>
          <w:szCs w:val="21"/>
        </w:rPr>
        <w:t>其他事项</w:t>
      </w:r>
    </w:p>
    <w:p w:rsidR="007157BB" w:rsidRDefault="00B57BEB">
      <w:pPr>
        <w:snapToGrid w:val="0"/>
        <w:spacing w:line="336" w:lineRule="auto"/>
        <w:ind w:firstLineChars="200" w:firstLine="422"/>
        <w:rPr>
          <w:rFonts w:asciiTheme="minorEastAsia" w:eastAsiaTheme="minorEastAsia" w:hAnsiTheme="minorEastAsia"/>
          <w:color w:val="000000" w:themeColor="text1"/>
          <w:sz w:val="24"/>
        </w:rPr>
      </w:pPr>
      <w:r>
        <w:rPr>
          <w:rFonts w:asciiTheme="minorEastAsia" w:eastAsiaTheme="minorEastAsia" w:hAnsiTheme="minorEastAsia" w:cs="宋体" w:hint="eastAsia"/>
          <w:b/>
          <w:color w:val="000000" w:themeColor="text1"/>
          <w:szCs w:val="21"/>
        </w:rPr>
        <w:t>特别注意：本项目中标人需凭采购单位的委托书与常州市供电局签订合同并办理结算。</w:t>
      </w:r>
    </w:p>
    <w:p w:rsidR="007157BB" w:rsidRDefault="007157BB">
      <w:pPr>
        <w:spacing w:line="380" w:lineRule="exact"/>
        <w:ind w:right="210"/>
        <w:jc w:val="left"/>
        <w:rPr>
          <w:rFonts w:asciiTheme="minorEastAsia" w:eastAsiaTheme="minorEastAsia" w:hAnsiTheme="minorEastAsia" w:cs="宋体"/>
          <w:color w:val="000000" w:themeColor="text1"/>
          <w:szCs w:val="21"/>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4" w:name="_Toc17536927"/>
      <w:r>
        <w:rPr>
          <w:rFonts w:asciiTheme="minorEastAsia" w:eastAsiaTheme="minorEastAsia" w:hAnsiTheme="minorEastAsia" w:hint="eastAsia"/>
          <w:color w:val="000000" w:themeColor="text1"/>
        </w:rPr>
        <w:lastRenderedPageBreak/>
        <w:t>第三章  合同主要条款</w:t>
      </w:r>
      <w:bookmarkEnd w:id="4"/>
    </w:p>
    <w:p w:rsidR="007157BB" w:rsidRDefault="00B57BEB">
      <w:pPr>
        <w:pStyle w:val="a9"/>
        <w:spacing w:line="400" w:lineRule="exact"/>
        <w:rPr>
          <w:rFonts w:asciiTheme="minorEastAsia" w:hAnsiTheme="minorEastAsia" w:cs="宋体"/>
          <w:color w:val="000000" w:themeColor="text1"/>
          <w:sz w:val="21"/>
          <w:szCs w:val="21"/>
        </w:rPr>
      </w:pPr>
      <w:r>
        <w:rPr>
          <w:rFonts w:asciiTheme="minorEastAsia" w:hAnsiTheme="minorEastAsia" w:cs="宋体" w:hint="eastAsia"/>
          <w:b/>
          <w:color w:val="000000" w:themeColor="text1"/>
          <w:sz w:val="21"/>
          <w:szCs w:val="21"/>
          <w:lang w:val="zh-CN"/>
        </w:rPr>
        <w:t>采购人</w:t>
      </w:r>
      <w:r>
        <w:rPr>
          <w:rFonts w:asciiTheme="minorEastAsia" w:hAnsiTheme="minorEastAsia" w:cs="宋体"/>
          <w:b/>
          <w:color w:val="000000" w:themeColor="text1"/>
          <w:sz w:val="21"/>
          <w:szCs w:val="21"/>
          <w:lang w:val="zh-CN"/>
        </w:rPr>
        <w:t>（</w:t>
      </w:r>
      <w:r>
        <w:rPr>
          <w:rFonts w:asciiTheme="minorEastAsia" w:hAnsiTheme="minorEastAsia" w:cs="宋体" w:hint="eastAsia"/>
          <w:b/>
          <w:color w:val="000000" w:themeColor="text1"/>
          <w:sz w:val="21"/>
          <w:szCs w:val="21"/>
          <w:lang w:val="zh-CN"/>
        </w:rPr>
        <w:t>以下</w:t>
      </w:r>
      <w:r>
        <w:rPr>
          <w:rFonts w:asciiTheme="minorEastAsia" w:hAnsiTheme="minorEastAsia" w:cs="宋体"/>
          <w:b/>
          <w:color w:val="000000" w:themeColor="text1"/>
          <w:sz w:val="21"/>
          <w:szCs w:val="21"/>
          <w:lang w:val="zh-CN"/>
        </w:rPr>
        <w:t>称</w:t>
      </w:r>
      <w:r>
        <w:rPr>
          <w:rFonts w:asciiTheme="minorEastAsia" w:hAnsiTheme="minorEastAsia" w:cs="宋体" w:hint="eastAsia"/>
          <w:b/>
          <w:color w:val="000000" w:themeColor="text1"/>
          <w:sz w:val="21"/>
          <w:szCs w:val="21"/>
          <w:lang w:val="zh-CN"/>
        </w:rPr>
        <w:t>甲</w:t>
      </w:r>
      <w:r>
        <w:rPr>
          <w:rFonts w:asciiTheme="minorEastAsia" w:hAnsiTheme="minorEastAsia" w:cs="宋体" w:hint="eastAsia"/>
          <w:b/>
          <w:color w:val="000000" w:themeColor="text1"/>
          <w:sz w:val="21"/>
          <w:szCs w:val="21"/>
        </w:rPr>
        <w:t xml:space="preserve">方）: </w:t>
      </w:r>
      <w:r>
        <w:rPr>
          <w:rFonts w:asciiTheme="minorEastAsia" w:hAnsiTheme="minorEastAsia" w:cs="宋体"/>
          <w:b/>
          <w:color w:val="000000" w:themeColor="text1"/>
          <w:sz w:val="21"/>
          <w:szCs w:val="21"/>
        </w:rPr>
        <w:t xml:space="preserve">                      </w:t>
      </w:r>
      <w:r>
        <w:rPr>
          <w:rFonts w:asciiTheme="minorEastAsia" w:hAnsiTheme="minorEastAsia" w:cs="宋体" w:hint="eastAsia"/>
          <w:color w:val="000000" w:themeColor="text1"/>
          <w:sz w:val="21"/>
          <w:szCs w:val="21"/>
        </w:rPr>
        <w:t>合同编号：</w:t>
      </w:r>
    </w:p>
    <w:p w:rsidR="007157BB" w:rsidRDefault="00B57BEB">
      <w:pPr>
        <w:pStyle w:val="a9"/>
        <w:spacing w:line="400" w:lineRule="exact"/>
        <w:rPr>
          <w:rFonts w:asciiTheme="minorEastAsia" w:hAnsiTheme="minorEastAsia" w:cs="宋体"/>
          <w:color w:val="000000" w:themeColor="text1"/>
          <w:sz w:val="21"/>
          <w:szCs w:val="21"/>
          <w:u w:val="single"/>
        </w:rPr>
      </w:pPr>
      <w:r>
        <w:rPr>
          <w:rFonts w:asciiTheme="minorEastAsia" w:hAnsiTheme="minorEastAsia" w:cs="宋体" w:hint="eastAsia"/>
          <w:b/>
          <w:color w:val="000000" w:themeColor="text1"/>
          <w:sz w:val="21"/>
          <w:szCs w:val="21"/>
        </w:rPr>
        <w:t>供应商</w:t>
      </w:r>
      <w:r>
        <w:rPr>
          <w:rFonts w:asciiTheme="minorEastAsia" w:hAnsiTheme="minorEastAsia" w:cs="宋体"/>
          <w:b/>
          <w:color w:val="000000" w:themeColor="text1"/>
          <w:sz w:val="21"/>
          <w:szCs w:val="21"/>
        </w:rPr>
        <w:t>（</w:t>
      </w:r>
      <w:r>
        <w:rPr>
          <w:rFonts w:asciiTheme="minorEastAsia" w:hAnsiTheme="minorEastAsia" w:cs="宋体" w:hint="eastAsia"/>
          <w:b/>
          <w:color w:val="000000" w:themeColor="text1"/>
          <w:sz w:val="21"/>
          <w:szCs w:val="21"/>
          <w:lang w:val="zh-CN"/>
        </w:rPr>
        <w:t>以下</w:t>
      </w:r>
      <w:r>
        <w:rPr>
          <w:rFonts w:asciiTheme="minorEastAsia" w:hAnsiTheme="minorEastAsia" w:cs="宋体"/>
          <w:b/>
          <w:color w:val="000000" w:themeColor="text1"/>
          <w:sz w:val="21"/>
          <w:szCs w:val="21"/>
          <w:lang w:val="zh-CN"/>
        </w:rPr>
        <w:t>称</w:t>
      </w:r>
      <w:r>
        <w:rPr>
          <w:rFonts w:asciiTheme="minorEastAsia" w:hAnsiTheme="minorEastAsia" w:cs="宋体" w:hint="eastAsia"/>
          <w:b/>
          <w:color w:val="000000" w:themeColor="text1"/>
          <w:sz w:val="21"/>
          <w:szCs w:val="21"/>
        </w:rPr>
        <w:t>乙方</w:t>
      </w:r>
      <w:r>
        <w:rPr>
          <w:rFonts w:asciiTheme="minorEastAsia" w:hAnsiTheme="minorEastAsia" w:cs="宋体"/>
          <w:b/>
          <w:color w:val="000000" w:themeColor="text1"/>
          <w:sz w:val="21"/>
          <w:szCs w:val="21"/>
        </w:rPr>
        <w:t>）</w:t>
      </w:r>
      <w:r>
        <w:rPr>
          <w:rFonts w:asciiTheme="minorEastAsia" w:hAnsiTheme="minorEastAsia" w:cs="宋体" w:hint="eastAsia"/>
          <w:b/>
          <w:color w:val="000000" w:themeColor="text1"/>
          <w:sz w:val="21"/>
          <w:szCs w:val="21"/>
        </w:rPr>
        <w:t xml:space="preserve">: </w:t>
      </w:r>
      <w:r>
        <w:rPr>
          <w:rFonts w:asciiTheme="minorEastAsia" w:hAnsiTheme="minorEastAsia" w:cs="宋体"/>
          <w:b/>
          <w:color w:val="000000" w:themeColor="text1"/>
          <w:sz w:val="21"/>
          <w:szCs w:val="21"/>
        </w:rPr>
        <w:t xml:space="preserve">                      </w:t>
      </w:r>
      <w:r>
        <w:rPr>
          <w:rFonts w:asciiTheme="minorEastAsia" w:hAnsiTheme="minorEastAsia" w:cs="宋体" w:hint="eastAsia"/>
          <w:color w:val="000000" w:themeColor="text1"/>
          <w:sz w:val="21"/>
          <w:szCs w:val="21"/>
        </w:rPr>
        <w:t>签订地点：</w:t>
      </w:r>
    </w:p>
    <w:p w:rsidR="007157BB" w:rsidRDefault="00B57BEB">
      <w:pPr>
        <w:pStyle w:val="a3"/>
        <w:spacing w:line="400" w:lineRule="exact"/>
        <w:ind w:firstLineChars="2199" w:firstLine="4618"/>
        <w:rPr>
          <w:rFonts w:asciiTheme="minorEastAsia" w:eastAsiaTheme="minorEastAsia" w:hAnsiTheme="minorEastAsia" w:cs="宋体"/>
          <w:b/>
          <w:color w:val="000000" w:themeColor="text1"/>
          <w:sz w:val="21"/>
          <w:szCs w:val="21"/>
        </w:rPr>
      </w:pPr>
      <w:r>
        <w:rPr>
          <w:rFonts w:asciiTheme="minorEastAsia" w:eastAsiaTheme="minorEastAsia" w:hAnsiTheme="minorEastAsia" w:cs="宋体" w:hint="eastAsia"/>
          <w:color w:val="000000" w:themeColor="text1"/>
          <w:sz w:val="21"/>
          <w:szCs w:val="21"/>
        </w:rPr>
        <w:t xml:space="preserve">合同时间: </w:t>
      </w:r>
      <w:r>
        <w:rPr>
          <w:rFonts w:asciiTheme="minorEastAsia" w:eastAsiaTheme="minorEastAsia" w:hAnsiTheme="minorEastAsia" w:cs="宋体" w:hint="eastAsia"/>
          <w:color w:val="000000" w:themeColor="text1"/>
          <w:sz w:val="21"/>
          <w:szCs w:val="21"/>
          <w:u w:val="single"/>
        </w:rPr>
        <w:t xml:space="preserve">    年   月   日</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第一条 合同标的</w:t>
      </w:r>
    </w:p>
    <w:p w:rsidR="007157BB" w:rsidRDefault="00B57BEB">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第二条 合同价格</w:t>
      </w:r>
    </w:p>
    <w:p w:rsidR="007157BB" w:rsidRDefault="00B57BEB">
      <w:pPr>
        <w:pStyle w:val="a9"/>
        <w:spacing w:line="360" w:lineRule="exact"/>
        <w:ind w:firstLineChars="202" w:firstLine="426"/>
        <w:jc w:val="left"/>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签约合同总价（人民币，下同）：</w:t>
      </w:r>
      <w:r>
        <w:rPr>
          <w:rFonts w:asciiTheme="minorEastAsia" w:hAnsiTheme="minorEastAsia" w:cs="宋体" w:hint="eastAsia"/>
          <w:b/>
          <w:color w:val="000000" w:themeColor="text1"/>
          <w:sz w:val="21"/>
          <w:szCs w:val="21"/>
          <w:u w:val="single"/>
        </w:rPr>
        <w:t xml:space="preserve">             元</w:t>
      </w:r>
      <w:r>
        <w:rPr>
          <w:rFonts w:asciiTheme="minorEastAsia" w:hAnsiTheme="minorEastAsia" w:cs="宋体" w:hint="eastAsia"/>
          <w:b/>
          <w:color w:val="000000" w:themeColor="text1"/>
          <w:sz w:val="21"/>
          <w:szCs w:val="21"/>
        </w:rPr>
        <w:t xml:space="preserve">（小写       ）。 </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本合同总价款还包含乙方应当提供的伴随服务/售后服务费用。</w:t>
      </w:r>
    </w:p>
    <w:p w:rsidR="007157BB" w:rsidRDefault="00B57BEB">
      <w:pPr>
        <w:pStyle w:val="a9"/>
        <w:spacing w:line="360" w:lineRule="exact"/>
        <w:ind w:firstLineChars="202" w:firstLine="426"/>
        <w:rPr>
          <w:rFonts w:asciiTheme="minorEastAsia" w:hAnsiTheme="minorEastAsia" w:cs="宋体"/>
          <w:b/>
          <w:color w:val="000000" w:themeColor="text1"/>
          <w:sz w:val="21"/>
          <w:szCs w:val="21"/>
        </w:rPr>
      </w:pPr>
      <w:r>
        <w:rPr>
          <w:rFonts w:asciiTheme="minorEastAsia" w:hAnsiTheme="minorEastAsia" w:cs="宋体" w:hint="eastAsia"/>
          <w:b/>
          <w:color w:val="000000" w:themeColor="text1"/>
          <w:sz w:val="21"/>
          <w:szCs w:val="21"/>
        </w:rPr>
        <w:t>第三条 组成本合同的有关文件</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 xml:space="preserve">（1）竞争性谈判文件（编号：   ）           （2）乙方提供的谈判响应文件； </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w:t>
      </w:r>
      <w:r>
        <w:rPr>
          <w:rFonts w:asciiTheme="minorEastAsia" w:hAnsiTheme="minorEastAsia" w:cs="宋体"/>
          <w:color w:val="000000" w:themeColor="text1"/>
          <w:sz w:val="21"/>
          <w:szCs w:val="21"/>
        </w:rPr>
        <w:t>3</w:t>
      </w:r>
      <w:r>
        <w:rPr>
          <w:rFonts w:asciiTheme="minorEastAsia" w:hAnsiTheme="minorEastAsia" w:cs="宋体" w:hint="eastAsia"/>
          <w:color w:val="000000" w:themeColor="text1"/>
          <w:sz w:val="21"/>
          <w:szCs w:val="21"/>
        </w:rPr>
        <w:t xml:space="preserve">）成交通知书；        </w:t>
      </w:r>
      <w:r>
        <w:rPr>
          <w:rFonts w:asciiTheme="minorEastAsia" w:hAnsiTheme="minorEastAsia" w:cs="宋体"/>
          <w:color w:val="000000" w:themeColor="text1"/>
          <w:sz w:val="21"/>
          <w:szCs w:val="21"/>
        </w:rPr>
        <w:t xml:space="preserve">                  </w:t>
      </w:r>
      <w:r>
        <w:rPr>
          <w:rFonts w:asciiTheme="minorEastAsia" w:hAnsiTheme="minorEastAsia" w:cs="宋体" w:hint="eastAsia"/>
          <w:color w:val="000000" w:themeColor="text1"/>
          <w:sz w:val="21"/>
          <w:szCs w:val="21"/>
        </w:rPr>
        <w:t>（</w:t>
      </w:r>
      <w:r>
        <w:rPr>
          <w:rFonts w:asciiTheme="minorEastAsia" w:hAnsiTheme="minorEastAsia" w:cs="宋体"/>
          <w:color w:val="000000" w:themeColor="text1"/>
          <w:sz w:val="21"/>
          <w:szCs w:val="21"/>
        </w:rPr>
        <w:t>4</w:t>
      </w:r>
      <w:r>
        <w:rPr>
          <w:rFonts w:asciiTheme="minorEastAsia" w:hAnsiTheme="minorEastAsia" w:cs="宋体" w:hint="eastAsia"/>
          <w:color w:val="000000" w:themeColor="text1"/>
          <w:sz w:val="21"/>
          <w:szCs w:val="21"/>
        </w:rPr>
        <w:t>）甲乙双方商定的其他文件等。</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第四条 权利保证</w:t>
      </w:r>
    </w:p>
    <w:p w:rsidR="007157BB"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乙方应保证甲方在使用该货物或其任何一部分时不受第三方提出侵犯其专利权</w:t>
      </w:r>
      <w:r>
        <w:rPr>
          <w:rFonts w:asciiTheme="minorEastAsia" w:eastAsiaTheme="minorEastAsia" w:hAnsiTheme="minorEastAsia" w:hint="eastAsia"/>
          <w:color w:val="000000" w:themeColor="text1"/>
          <w:shd w:val="clear" w:color="auto" w:fill="FFFFFF"/>
        </w:rPr>
        <w:t>、</w:t>
      </w:r>
      <w:r>
        <w:rPr>
          <w:rFonts w:asciiTheme="minorEastAsia" w:eastAsiaTheme="minorEastAsia" w:hAnsiTheme="minorEastAsia"/>
          <w:color w:val="000000" w:themeColor="text1"/>
          <w:shd w:val="clear" w:color="auto" w:fill="FFFFFF"/>
        </w:rPr>
        <w:t>著作</w:t>
      </w:r>
      <w:r>
        <w:rPr>
          <w:rFonts w:asciiTheme="minorEastAsia" w:eastAsiaTheme="minorEastAsia" w:hAnsiTheme="minorEastAsia" w:hint="eastAsia"/>
          <w:color w:val="000000" w:themeColor="text1"/>
          <w:shd w:val="clear" w:color="auto" w:fill="FFFFFF"/>
        </w:rPr>
        <w:t>权、商标权等知识产权的起诉。</w:t>
      </w:r>
      <w:r>
        <w:rPr>
          <w:rFonts w:asciiTheme="minorEastAsia" w:eastAsiaTheme="minorEastAsia" w:hAnsiTheme="minorEastAsia" w:hint="eastAsia"/>
          <w:color w:val="000000" w:themeColor="text1"/>
          <w:szCs w:val="21"/>
        </w:rPr>
        <w:t>一旦出现侵权、索赔或诉讼，乙方应承担全部责任</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同时</w:t>
      </w:r>
      <w:r>
        <w:rPr>
          <w:rFonts w:asciiTheme="minorEastAsia" w:eastAsiaTheme="minorEastAsia" w:hAnsiTheme="minorEastAsia"/>
          <w:color w:val="000000" w:themeColor="text1"/>
          <w:szCs w:val="21"/>
        </w:rPr>
        <w:t>甲方</w:t>
      </w:r>
      <w:r>
        <w:rPr>
          <w:rFonts w:asciiTheme="minorEastAsia" w:eastAsiaTheme="minorEastAsia" w:hAnsiTheme="minorEastAsia" w:hint="eastAsia"/>
          <w:color w:val="000000" w:themeColor="text1"/>
          <w:szCs w:val="21"/>
        </w:rPr>
        <w:t>有权</w:t>
      </w:r>
      <w:r>
        <w:rPr>
          <w:rFonts w:asciiTheme="minorEastAsia" w:eastAsiaTheme="minorEastAsia" w:hAnsiTheme="minorEastAsia"/>
          <w:color w:val="000000" w:themeColor="text1"/>
          <w:szCs w:val="21"/>
        </w:rPr>
        <w:t>解除本合同</w:t>
      </w:r>
      <w:r>
        <w:rPr>
          <w:rFonts w:asciiTheme="minorEastAsia" w:eastAsiaTheme="minorEastAsia" w:hAnsiTheme="minorEastAsia" w:hint="eastAsia"/>
          <w:color w:val="000000" w:themeColor="text1"/>
          <w:szCs w:val="21"/>
        </w:rPr>
        <w:t>。</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第五条 质量保证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7157BB" w:rsidRDefault="00B57BEB">
      <w:pPr>
        <w:pStyle w:val="a9"/>
        <w:spacing w:line="360" w:lineRule="exact"/>
        <w:ind w:firstLineChars="202" w:firstLine="424"/>
        <w:rPr>
          <w:rFonts w:asciiTheme="minorEastAsia" w:hAnsiTheme="minorEastAsia" w:cs="宋体"/>
          <w:color w:val="000000" w:themeColor="text1"/>
          <w:sz w:val="21"/>
          <w:szCs w:val="21"/>
        </w:rPr>
      </w:pPr>
      <w:r>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第六条 包装要求</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2.每一包装单元内应附详细的装箱单和质量合格凭证。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第七条 交货和验收</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1.乙方应当在合同签订后</w:t>
      </w:r>
      <w:r>
        <w:rPr>
          <w:rFonts w:asciiTheme="minorEastAsia" w:eastAsiaTheme="minorEastAsia" w:hAnsiTheme="minorEastAsia" w:hint="eastAsia"/>
          <w:color w:val="000000" w:themeColor="text1"/>
          <w:szCs w:val="21"/>
          <w:u w:val="single"/>
        </w:rPr>
        <w:t xml:space="preserve">     </w:t>
      </w:r>
      <w:r>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2.乙方交付的货物应当完全符合本合同或者</w:t>
      </w:r>
      <w:proofErr w:type="gramStart"/>
      <w:r>
        <w:rPr>
          <w:rFonts w:asciiTheme="minorEastAsia" w:eastAsiaTheme="minorEastAsia" w:hAnsiTheme="minorEastAsia" w:hint="eastAsia"/>
          <w:color w:val="000000" w:themeColor="text1"/>
          <w:szCs w:val="21"/>
        </w:rPr>
        <w:t>招谈判</w:t>
      </w:r>
      <w:proofErr w:type="gramEnd"/>
      <w:r>
        <w:rPr>
          <w:rFonts w:asciiTheme="minorEastAsia" w:eastAsiaTheme="minorEastAsia" w:hAnsiTheme="minorEastAsia" w:hint="eastAsia"/>
          <w:color w:val="000000" w:themeColor="text1"/>
          <w:szCs w:val="21"/>
        </w:rPr>
        <w:t>响应文件所规定的货物、数量和规格要求。乙方提供的货物不符合</w:t>
      </w:r>
      <w:proofErr w:type="gramStart"/>
      <w:r>
        <w:rPr>
          <w:rFonts w:asciiTheme="minorEastAsia" w:eastAsiaTheme="minorEastAsia" w:hAnsiTheme="minorEastAsia" w:hint="eastAsia"/>
          <w:color w:val="000000" w:themeColor="text1"/>
          <w:szCs w:val="21"/>
        </w:rPr>
        <w:t>招谈判</w:t>
      </w:r>
      <w:proofErr w:type="gramEnd"/>
      <w:r>
        <w:rPr>
          <w:rFonts w:asciiTheme="minorEastAsia" w:eastAsiaTheme="minorEastAsia" w:hAnsiTheme="minorEastAsia" w:hint="eastAsia"/>
          <w:color w:val="000000" w:themeColor="text1"/>
          <w:szCs w:val="21"/>
        </w:rPr>
        <w:t>响应文件和合同规定的，甲方有权拒收货物，由此引起的风险，由乙方承担。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color w:val="000000" w:themeColor="text1"/>
          <w:szCs w:val="21"/>
          <w:u w:val="single"/>
        </w:rPr>
        <w:t xml:space="preserve">    </w:t>
      </w:r>
      <w:proofErr w:type="gramStart"/>
      <w:r>
        <w:rPr>
          <w:rFonts w:asciiTheme="minorEastAsia" w:eastAsiaTheme="minorEastAsia" w:hAnsiTheme="minorEastAsia" w:hint="eastAsia"/>
          <w:color w:val="000000" w:themeColor="text1"/>
          <w:szCs w:val="21"/>
        </w:rPr>
        <w:t>个</w:t>
      </w:r>
      <w:proofErr w:type="gramEnd"/>
      <w:r>
        <w:rPr>
          <w:rFonts w:asciiTheme="minorEastAsia" w:eastAsiaTheme="minorEastAsia" w:hAnsiTheme="minorEastAsia" w:hint="eastAsia"/>
          <w:color w:val="000000" w:themeColor="text1"/>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Pr>
          <w:rFonts w:asciiTheme="minorEastAsia" w:eastAsiaTheme="minorEastAsia" w:hAnsiTheme="minorEastAsia" w:hint="eastAsia"/>
          <w:color w:val="000000" w:themeColor="text1"/>
          <w:szCs w:val="21"/>
        </w:rPr>
        <w:t>一</w:t>
      </w:r>
      <w:proofErr w:type="gramEnd"/>
      <w:r>
        <w:rPr>
          <w:rFonts w:asciiTheme="minorEastAsia" w:eastAsiaTheme="minorEastAsia" w:hAnsiTheme="minorEastAsia" w:hint="eastAsia"/>
          <w:color w:val="000000" w:themeColor="text1"/>
          <w:szCs w:val="21"/>
        </w:rPr>
        <w:t xml:space="preserve">处理方式： </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a.重新调试直至合格为止；</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b.要求乙方对货物进行免费更换，然后重新调试直至合格为止。</w:t>
      </w:r>
    </w:p>
    <w:p w:rsidR="007157BB" w:rsidRDefault="00B57BEB">
      <w:pPr>
        <w:pStyle w:val="a9"/>
        <w:spacing w:line="360" w:lineRule="exact"/>
        <w:ind w:firstLineChars="202" w:firstLine="424"/>
        <w:rPr>
          <w:rFonts w:asciiTheme="minorEastAsia" w:hAnsiTheme="minorEastAsia" w:cs="宋体"/>
          <w:b/>
          <w:color w:val="000000" w:themeColor="text1"/>
          <w:sz w:val="21"/>
          <w:szCs w:val="21"/>
        </w:rPr>
      </w:pPr>
      <w:r>
        <w:rPr>
          <w:rFonts w:asciiTheme="minorEastAsia" w:hAnsiTheme="minorEastAsia" w:hint="eastAsia"/>
          <w:color w:val="000000" w:themeColor="text1"/>
          <w:sz w:val="21"/>
          <w:szCs w:val="21"/>
        </w:rPr>
        <w:t>甲方因乙方原因所产生的所有费用均由乙方负担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第八条 履约保证金</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第九条 合同款结算</w:t>
      </w:r>
      <w:r>
        <w:rPr>
          <w:rFonts w:asciiTheme="minorEastAsia" w:eastAsiaTheme="minorEastAsia" w:hAnsiTheme="minorEastAsia"/>
          <w:b/>
          <w:color w:val="000000" w:themeColor="text1"/>
          <w:szCs w:val="21"/>
        </w:rPr>
        <w:t>及</w:t>
      </w:r>
      <w:r>
        <w:rPr>
          <w:rFonts w:asciiTheme="minorEastAsia" w:eastAsiaTheme="minorEastAsia" w:hAnsiTheme="minorEastAsia" w:hint="eastAsia"/>
          <w:b/>
          <w:color w:val="000000" w:themeColor="text1"/>
          <w:szCs w:val="21"/>
        </w:rPr>
        <w:t>支付</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1.本合同项下所有款项均以人民币支付。</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2.本合同项下的采购资金由甲方自行支付，乙方向甲方开具发票。</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3.结算</w:t>
      </w:r>
      <w:r>
        <w:rPr>
          <w:rFonts w:asciiTheme="minorEastAsia" w:eastAsiaTheme="minorEastAsia" w:hAnsiTheme="minorEastAsia"/>
          <w:color w:val="000000" w:themeColor="text1"/>
          <w:szCs w:val="21"/>
        </w:rPr>
        <w:t>原则：按实结算</w:t>
      </w:r>
      <w:r>
        <w:rPr>
          <w:rFonts w:asciiTheme="minorEastAsia" w:eastAsiaTheme="minorEastAsia" w:hAnsiTheme="minorEastAsia" w:hint="eastAsia"/>
          <w:color w:val="000000" w:themeColor="text1"/>
          <w:szCs w:val="21"/>
        </w:rPr>
        <w:t>。</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5</w:t>
      </w:r>
      <w:r>
        <w:rPr>
          <w:rFonts w:asciiTheme="minorEastAsia" w:eastAsiaTheme="minorEastAsia" w:hAnsiTheme="minorEastAsia" w:hint="eastAsia"/>
          <w:color w:val="000000" w:themeColor="text1"/>
          <w:szCs w:val="21"/>
        </w:rPr>
        <w:t>.付款方式：</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第十条 伴随服务／售后服务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2.除前款规定外，乙方还应提供下列服务：</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（1）货物的现场安装、调试和/或启动监督；</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（2）就货物的安装、启动、运行及维护等对甲方人员进行免费培训。</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3.若竞争性谈判文件中不包含有关伴随服务或售后服务的承诺，双方作如下约定：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 所购货物按乙方谈判承诺提供免费维护和质量保证，保修费用计入总价。</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 货物故障报修的响应时间按乙方谈判承诺执行。</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3.5 若货物故障在检修</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工作小时后仍无法排除，乙方应在</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3.7 保修期后的货物维护由双方协商再定。</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4</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本项目免费保修期为</w:t>
      </w:r>
      <w:r>
        <w:rPr>
          <w:rFonts w:asciiTheme="minorEastAsia" w:eastAsiaTheme="minorEastAsia" w:hAnsiTheme="minorEastAsia" w:hint="eastAsia"/>
          <w:color w:val="000000" w:themeColor="text1"/>
          <w:szCs w:val="21"/>
          <w:u w:val="single"/>
        </w:rPr>
        <w:t xml:space="preserve">   </w:t>
      </w:r>
      <w:r>
        <w:rPr>
          <w:rFonts w:asciiTheme="minorEastAsia" w:eastAsiaTheme="minorEastAsia" w:hAnsiTheme="minorEastAsia" w:hint="eastAsia"/>
          <w:color w:val="000000" w:themeColor="text1"/>
          <w:szCs w:val="21"/>
        </w:rPr>
        <w:t>年。自产品验收合格之日起计算。</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第十一条 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如乙方不能</w:t>
      </w:r>
      <w:r>
        <w:rPr>
          <w:rFonts w:asciiTheme="minorEastAsia" w:eastAsiaTheme="minorEastAsia" w:hAnsiTheme="minorEastAsia"/>
          <w:color w:val="000000" w:themeColor="text1"/>
        </w:rPr>
        <w:t>按时</w:t>
      </w:r>
      <w:r>
        <w:rPr>
          <w:rFonts w:asciiTheme="minorEastAsia" w:eastAsiaTheme="minorEastAsia" w:hAnsiTheme="minorEastAsia" w:hint="eastAsia"/>
          <w:color w:val="000000" w:themeColor="text1"/>
        </w:rPr>
        <w:t>交付货物完成安装调试的，每逾期</w:t>
      </w: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天，乙方向甲方偿付合同总额</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‰的违约金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乙方</w:t>
      </w:r>
      <w:r>
        <w:rPr>
          <w:rFonts w:asciiTheme="minorEastAsia" w:eastAsiaTheme="minorEastAsia" w:hAnsiTheme="minorEastAsia"/>
          <w:color w:val="000000" w:themeColor="text1"/>
        </w:rPr>
        <w:t>逾期交付货物或完成安装调试超过10</w:t>
      </w:r>
      <w:r>
        <w:rPr>
          <w:rFonts w:asciiTheme="minorEastAsia" w:eastAsiaTheme="minorEastAsia" w:hAnsiTheme="minorEastAsia" w:hint="eastAsia"/>
          <w:color w:val="000000" w:themeColor="text1"/>
        </w:rPr>
        <w:t>天</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含</w:t>
      </w:r>
      <w:r>
        <w:rPr>
          <w:rFonts w:asciiTheme="minorEastAsia" w:eastAsiaTheme="minorEastAsia" w:hAnsiTheme="minorEastAsia"/>
          <w:color w:val="000000" w:themeColor="text1"/>
        </w:rPr>
        <w:t>10</w:t>
      </w:r>
      <w:r>
        <w:rPr>
          <w:rFonts w:asciiTheme="minorEastAsia" w:eastAsiaTheme="minorEastAsia" w:hAnsiTheme="minorEastAsia" w:hint="eastAsia"/>
          <w:color w:val="000000" w:themeColor="text1"/>
        </w:rPr>
        <w:t>天</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甲方有权解除合同，</w:t>
      </w:r>
      <w:r>
        <w:rPr>
          <w:rFonts w:asciiTheme="minorEastAsia" w:eastAsiaTheme="minorEastAsia" w:hAnsiTheme="minorEastAsia"/>
          <w:color w:val="000000" w:themeColor="text1"/>
        </w:rPr>
        <w:t>同时有权要求乙方按照</w:t>
      </w:r>
      <w:r>
        <w:rPr>
          <w:rFonts w:asciiTheme="minorEastAsia" w:eastAsiaTheme="minorEastAsia" w:hAnsiTheme="minorEastAsia" w:hint="eastAsia"/>
          <w:color w:val="000000" w:themeColor="text1"/>
        </w:rPr>
        <w:t>合同总价</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的</w:t>
      </w:r>
      <w:r>
        <w:rPr>
          <w:rFonts w:asciiTheme="minorEastAsia" w:eastAsiaTheme="minorEastAsia" w:hAnsiTheme="minorEastAsia"/>
          <w:color w:val="000000" w:themeColor="text1"/>
        </w:rPr>
        <w:t>标准支付</w:t>
      </w:r>
      <w:r>
        <w:rPr>
          <w:rFonts w:asciiTheme="minorEastAsia" w:eastAsiaTheme="minorEastAsia" w:hAnsiTheme="minorEastAsia" w:hint="eastAsia"/>
          <w:color w:val="000000" w:themeColor="text1"/>
        </w:rPr>
        <w:t>违约金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解除合同的通知自</w:t>
      </w:r>
      <w:r>
        <w:rPr>
          <w:rFonts w:asciiTheme="minorEastAsia" w:eastAsiaTheme="minorEastAsia" w:hAnsiTheme="minorEastAsia"/>
          <w:color w:val="000000" w:themeColor="text1"/>
        </w:rPr>
        <w:t>发出之日</w:t>
      </w:r>
      <w:r>
        <w:rPr>
          <w:rFonts w:asciiTheme="minorEastAsia" w:eastAsiaTheme="minorEastAsia" w:hAnsiTheme="minorEastAsia" w:hint="eastAsia"/>
          <w:color w:val="000000" w:themeColor="text1"/>
        </w:rPr>
        <w:t>生效。</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2.</w:t>
      </w:r>
      <w:r>
        <w:rPr>
          <w:rFonts w:asciiTheme="minorEastAsia" w:eastAsiaTheme="minorEastAsia" w:hAnsiTheme="minorEastAsia" w:hint="eastAsia"/>
          <w:color w:val="000000" w:themeColor="text1"/>
        </w:rPr>
        <w:t>甲方未按合同规定的期限向乙方支付货款的，每逾期</w:t>
      </w:r>
      <w:r>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天甲方向乙方偿付欠款总额的</w:t>
      </w: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‰滞纳金，但累计滞纳金总额不超过欠款总额的</w:t>
      </w:r>
      <w:r>
        <w:rPr>
          <w:rFonts w:asciiTheme="minorEastAsia" w:eastAsiaTheme="minorEastAsia" w:hAnsiTheme="minorEastAsia"/>
          <w:color w:val="000000" w:themeColor="text1"/>
        </w:rPr>
        <w:t xml:space="preserve">5% </w:t>
      </w:r>
      <w:r>
        <w:rPr>
          <w:rFonts w:asciiTheme="minorEastAsia" w:eastAsiaTheme="minorEastAsia" w:hAnsiTheme="minorEastAsia" w:hint="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3.</w:t>
      </w:r>
      <w:r>
        <w:rPr>
          <w:rFonts w:asciiTheme="minorEastAsia" w:eastAsiaTheme="minorEastAsia" w:hAnsiTheme="minorEastAsia" w:hint="eastAsia"/>
          <w:color w:val="000000" w:themeColor="text1"/>
        </w:rPr>
        <w:t>乙方所交付的货物品种、型号、规格不符合合同规定的，甲方有权拒收</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同时</w:t>
      </w:r>
      <w:r>
        <w:rPr>
          <w:rFonts w:asciiTheme="minorEastAsia" w:eastAsiaTheme="minorEastAsia" w:hAnsiTheme="minorEastAsia"/>
          <w:color w:val="000000" w:themeColor="text1"/>
        </w:rPr>
        <w:t>有权解除合同，</w:t>
      </w:r>
      <w:r>
        <w:rPr>
          <w:rFonts w:asciiTheme="minorEastAsia" w:eastAsiaTheme="minorEastAsia" w:hAnsiTheme="minorEastAsia" w:hint="eastAsia"/>
          <w:color w:val="000000" w:themeColor="text1"/>
        </w:rPr>
        <w:t>解除合同的通知自</w:t>
      </w:r>
      <w:r>
        <w:rPr>
          <w:rFonts w:asciiTheme="minorEastAsia" w:eastAsiaTheme="minorEastAsia" w:hAnsiTheme="minorEastAsia"/>
          <w:color w:val="000000" w:themeColor="text1"/>
        </w:rPr>
        <w:t>发出之日</w:t>
      </w:r>
      <w:r>
        <w:rPr>
          <w:rFonts w:asciiTheme="minorEastAsia" w:eastAsiaTheme="minorEastAsia" w:hAnsiTheme="minorEastAsia" w:hint="eastAsia"/>
          <w:color w:val="000000" w:themeColor="text1"/>
        </w:rPr>
        <w:t>生效</w:t>
      </w:r>
      <w:r>
        <w:rPr>
          <w:rFonts w:asciiTheme="minorEastAsia" w:eastAsiaTheme="minorEastAsia" w:hAnsiTheme="minor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4.</w:t>
      </w:r>
      <w:r>
        <w:rPr>
          <w:rFonts w:asciiTheme="minorEastAsia" w:eastAsiaTheme="minorEastAsia" w:hAnsiTheme="minorEastAsia" w:hint="eastAsia"/>
          <w:color w:val="000000" w:themeColor="text1"/>
        </w:rPr>
        <w:t>在乙方承诺的或国家规定的质量保证期内（取两者中最长的期限），如经乙方两次维修或更换，货物仍不能达到合同约定的质量标准、运行效果的，甲方有权</w:t>
      </w:r>
      <w:r>
        <w:rPr>
          <w:rFonts w:asciiTheme="minorEastAsia" w:eastAsiaTheme="minorEastAsia" w:hAnsiTheme="minorEastAsia"/>
          <w:color w:val="000000" w:themeColor="text1"/>
        </w:rPr>
        <w:t>要求</w:t>
      </w:r>
      <w:r>
        <w:rPr>
          <w:rFonts w:asciiTheme="minorEastAsia" w:eastAsiaTheme="minorEastAsia" w:hAnsiTheme="minorEastAsia" w:hint="eastAsia"/>
          <w:color w:val="000000" w:themeColor="text1"/>
        </w:rPr>
        <w:t>退货，乙方应退回全部货款，</w:t>
      </w:r>
      <w:r>
        <w:rPr>
          <w:rFonts w:asciiTheme="minorEastAsia" w:eastAsiaTheme="minorEastAsia" w:hAnsiTheme="minorEastAsia"/>
          <w:color w:val="000000" w:themeColor="text1"/>
        </w:rPr>
        <w:t>同时甲方有权</w:t>
      </w:r>
      <w:r>
        <w:rPr>
          <w:rFonts w:asciiTheme="minorEastAsia" w:eastAsiaTheme="minorEastAsia" w:hAnsiTheme="minorEastAsia" w:hint="eastAsia"/>
          <w:color w:val="000000" w:themeColor="text1"/>
        </w:rPr>
        <w:t>向</w:t>
      </w:r>
      <w:r>
        <w:rPr>
          <w:rFonts w:asciiTheme="minorEastAsia" w:eastAsiaTheme="minorEastAsia" w:hAnsiTheme="minorEastAsia"/>
          <w:color w:val="000000" w:themeColor="text1"/>
        </w:rPr>
        <w:t>乙方主张违约金</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若仍不足以弥补甲方损失，</w:t>
      </w:r>
      <w:r>
        <w:rPr>
          <w:rFonts w:asciiTheme="minorEastAsia" w:eastAsiaTheme="minorEastAsia" w:hAnsiTheme="minorEastAsia" w:hint="eastAsia"/>
          <w:color w:val="000000" w:themeColor="text1"/>
        </w:rPr>
        <w:t>则乙方还须赔偿甲方因此遭受的</w:t>
      </w:r>
      <w:r>
        <w:rPr>
          <w:rFonts w:asciiTheme="minorEastAsia" w:eastAsiaTheme="minorEastAsia" w:hAnsiTheme="minorEastAsia"/>
          <w:color w:val="000000" w:themeColor="text1"/>
        </w:rPr>
        <w:t>所有</w:t>
      </w:r>
      <w:r>
        <w:rPr>
          <w:rFonts w:asciiTheme="minorEastAsia" w:eastAsiaTheme="minorEastAsia" w:hAnsiTheme="minorEastAsia" w:hint="eastAsia"/>
          <w:color w:val="000000" w:themeColor="text1"/>
        </w:rPr>
        <w:t>损失。</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5.</w:t>
      </w:r>
      <w:r>
        <w:rPr>
          <w:rFonts w:asciiTheme="minorEastAsia" w:eastAsiaTheme="minorEastAsia" w:hAnsiTheme="minorEastAsia" w:hint="eastAsia"/>
          <w:color w:val="000000" w:themeColor="text1"/>
        </w:rPr>
        <w:t>乙方未按本合同的规定和“服务承诺”提供伴随服务</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售后服务的，</w:t>
      </w:r>
      <w:r>
        <w:rPr>
          <w:rFonts w:asciiTheme="minorEastAsia" w:eastAsiaTheme="minorEastAsia" w:hAnsiTheme="minorEastAsia"/>
          <w:color w:val="000000" w:themeColor="text1"/>
        </w:rPr>
        <w:t>甲方有权提前解除本合同，</w:t>
      </w:r>
      <w:r>
        <w:rPr>
          <w:rFonts w:asciiTheme="minorEastAsia" w:eastAsiaTheme="minorEastAsia" w:hAnsiTheme="minorEastAsia" w:hint="eastAsia"/>
          <w:color w:val="000000" w:themeColor="text1"/>
        </w:rPr>
        <w:t>同时</w:t>
      </w:r>
      <w:r>
        <w:rPr>
          <w:rFonts w:asciiTheme="minorEastAsia" w:eastAsiaTheme="minorEastAsia" w:hAnsiTheme="minorEastAsia"/>
          <w:color w:val="000000" w:themeColor="text1"/>
        </w:rPr>
        <w:t>乙方</w:t>
      </w:r>
      <w:r>
        <w:rPr>
          <w:rFonts w:asciiTheme="minorEastAsia" w:eastAsiaTheme="minorEastAsia" w:hAnsiTheme="minorEastAsia" w:hint="eastAsia"/>
          <w:color w:val="000000" w:themeColor="text1"/>
        </w:rPr>
        <w:t>应按合同总价款的</w:t>
      </w:r>
      <w:r>
        <w:rPr>
          <w:rFonts w:asciiTheme="minorEastAsia" w:eastAsiaTheme="minorEastAsia" w:hAnsiTheme="minorEastAsia"/>
          <w:color w:val="000000" w:themeColor="text1"/>
        </w:rPr>
        <w:t>5 %</w:t>
      </w:r>
      <w:r>
        <w:rPr>
          <w:rFonts w:asciiTheme="minorEastAsia" w:eastAsiaTheme="minorEastAsia" w:hAnsiTheme="minorEastAsia" w:hint="eastAsia"/>
          <w:color w:val="000000" w:themeColor="text1"/>
        </w:rPr>
        <w:t>向甲方承担违约责任。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6.</w:t>
      </w:r>
      <w:r>
        <w:rPr>
          <w:rFonts w:asciiTheme="minorEastAsia" w:eastAsiaTheme="minorEastAsia" w:hAnsiTheme="minorEastAsia"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7.</w:t>
      </w:r>
      <w:r>
        <w:rPr>
          <w:rFonts w:asciiTheme="minorEastAsia" w:eastAsiaTheme="minorEastAsia" w:hAnsiTheme="minorEastAsia" w:hint="eastAsia"/>
          <w:color w:val="000000" w:themeColor="text1"/>
        </w:rPr>
        <w:t>乙方投标属虚假承诺，或经权威部门监测提供的货物不能满足招标文件要求，或是由于乙方的过错造成合同无法继续履行的，乙方应向甲方支付不少于合同总价</w:t>
      </w:r>
      <w:r>
        <w:rPr>
          <w:rFonts w:asciiTheme="minorEastAsia" w:eastAsiaTheme="minorEastAsia" w:hAnsiTheme="minorEastAsia"/>
          <w:color w:val="000000" w:themeColor="text1"/>
        </w:rPr>
        <w:t>30%违约</w:t>
      </w:r>
      <w:r>
        <w:rPr>
          <w:rFonts w:asciiTheme="minorEastAsia" w:eastAsiaTheme="minorEastAsia" w:hAnsiTheme="minorEastAsia" w:hint="eastAsia"/>
          <w:color w:val="000000" w:themeColor="text1"/>
        </w:rPr>
        <w:t>金</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若</w:t>
      </w:r>
      <w:r>
        <w:rPr>
          <w:rFonts w:asciiTheme="minorEastAsia" w:eastAsiaTheme="minorEastAsia" w:hAnsiTheme="minorEastAsia"/>
          <w:color w:val="000000" w:themeColor="text1"/>
        </w:rPr>
        <w:t>该违约金</w:t>
      </w:r>
      <w:r>
        <w:rPr>
          <w:rFonts w:asciiTheme="minorEastAsia" w:eastAsiaTheme="minorEastAsia" w:hAnsiTheme="minorEastAsia" w:hint="eastAsia"/>
          <w:color w:val="000000" w:themeColor="text1"/>
        </w:rPr>
        <w:t>不足以</w:t>
      </w:r>
      <w:r>
        <w:rPr>
          <w:rFonts w:asciiTheme="minorEastAsia" w:eastAsiaTheme="minorEastAsia" w:hAnsiTheme="minorEastAsia"/>
          <w:color w:val="000000" w:themeColor="text1"/>
        </w:rPr>
        <w:t>弥补甲方损失，</w:t>
      </w:r>
      <w:r>
        <w:rPr>
          <w:rFonts w:asciiTheme="minorEastAsia" w:eastAsiaTheme="minorEastAsia" w:hAnsiTheme="minorEastAsia" w:hint="eastAsia"/>
          <w:color w:val="000000" w:themeColor="text1"/>
        </w:rPr>
        <w:t>则应当</w:t>
      </w:r>
      <w:r>
        <w:rPr>
          <w:rFonts w:asciiTheme="minorEastAsia" w:eastAsiaTheme="minorEastAsia" w:hAnsiTheme="minorEastAsia"/>
          <w:color w:val="000000" w:themeColor="text1"/>
        </w:rPr>
        <w:t>赔偿甲方所有损失</w:t>
      </w:r>
      <w:r>
        <w:rPr>
          <w:rFonts w:asciiTheme="minorEastAsia" w:eastAsiaTheme="minorEastAsia" w:hAnsiTheme="minorEastAsia" w:hint="eastAsia"/>
          <w:color w:val="000000" w:themeColor="text1"/>
        </w:rPr>
        <w:t>。</w:t>
      </w:r>
    </w:p>
    <w:p w:rsidR="007157BB" w:rsidRDefault="00B57BEB">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8.</w:t>
      </w:r>
      <w:r>
        <w:rPr>
          <w:rFonts w:asciiTheme="minorEastAsia" w:eastAsiaTheme="minorEastAsia" w:hAnsiTheme="minorEastAsia" w:hint="eastAsia"/>
          <w:color w:val="000000" w:themeColor="text1"/>
        </w:rPr>
        <w:t>其他未尽事宜，以《合同法》等有关法律法规规定为准，无相关规定的，双方协商解决。</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第十二条 合同的变更和终止</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本合同一经签订，甲乙双方不得擅自变更、中止或终止合同。</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lastRenderedPageBreak/>
        <w:t>2.</w:t>
      </w:r>
      <w:r>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第十三条 合同的转让</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乙方不得擅自部分或全部转让其应履行的合同义务。</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第十四条 不可抗力</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color w:val="000000" w:themeColor="text1"/>
          <w:szCs w:val="21"/>
        </w:rPr>
        <w:t>完合同</w:t>
      </w:r>
      <w:proofErr w:type="gramEnd"/>
      <w:r>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7157BB" w:rsidRDefault="00B57BEB">
      <w:pPr>
        <w:adjustRightInd w:val="0"/>
        <w:snapToGrid w:val="0"/>
        <w:spacing w:line="360" w:lineRule="exact"/>
        <w:ind w:firstLineChars="201" w:firstLine="424"/>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第十五条</w:t>
      </w:r>
      <w:r>
        <w:rPr>
          <w:rFonts w:asciiTheme="minorEastAsia" w:eastAsiaTheme="minorEastAsia" w:hAnsiTheme="minorEastAsia"/>
          <w:b/>
          <w:color w:val="000000" w:themeColor="text1"/>
          <w:szCs w:val="21"/>
        </w:rPr>
        <w:t xml:space="preserve"> 质量问题或缺陷的</w:t>
      </w:r>
      <w:r>
        <w:rPr>
          <w:rFonts w:asciiTheme="minorEastAsia" w:eastAsiaTheme="minorEastAsia" w:hAnsiTheme="minorEastAsia" w:hint="eastAsia"/>
          <w:b/>
          <w:color w:val="000000" w:themeColor="text1"/>
          <w:szCs w:val="21"/>
        </w:rPr>
        <w:t>索赔</w:t>
      </w:r>
    </w:p>
    <w:p w:rsidR="007157BB" w:rsidRDefault="00B57BEB">
      <w:pPr>
        <w:adjustRightInd w:val="0"/>
        <w:snapToGrid w:val="0"/>
        <w:spacing w:line="360" w:lineRule="exact"/>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乙方</w:t>
      </w:r>
      <w:r>
        <w:rPr>
          <w:rFonts w:asciiTheme="minorEastAsia" w:eastAsiaTheme="minorEastAsia" w:hAnsiTheme="minorEastAsia" w:hint="eastAsia"/>
          <w:color w:val="000000" w:themeColor="text1"/>
          <w:szCs w:val="21"/>
        </w:rPr>
        <w:t>交付</w:t>
      </w:r>
      <w:r>
        <w:rPr>
          <w:rFonts w:asciiTheme="minorEastAsia" w:eastAsiaTheme="minorEastAsia" w:hAnsiTheme="minorEastAsia"/>
          <w:color w:val="000000" w:themeColor="text1"/>
          <w:szCs w:val="21"/>
        </w:rPr>
        <w:t>货物后，甲方发现</w:t>
      </w:r>
      <w:r>
        <w:rPr>
          <w:rFonts w:asciiTheme="minorEastAsia" w:eastAsiaTheme="minorEastAsia" w:hAnsiTheme="minorEastAsia" w:hint="eastAsia"/>
          <w:color w:val="000000" w:themeColor="text1"/>
          <w:szCs w:val="21"/>
        </w:rPr>
        <w:t>货物</w:t>
      </w:r>
      <w:r>
        <w:rPr>
          <w:rFonts w:asciiTheme="minorEastAsia" w:eastAsiaTheme="minorEastAsia" w:hAnsiTheme="minorEastAsia"/>
          <w:color w:val="000000" w:themeColor="text1"/>
          <w:szCs w:val="21"/>
        </w:rPr>
        <w:t>的</w:t>
      </w:r>
      <w:r>
        <w:rPr>
          <w:rFonts w:asciiTheme="minorEastAsia" w:eastAsiaTheme="minorEastAsia" w:hAnsiTheme="minorEastAsia" w:hint="eastAsia"/>
          <w:color w:val="000000" w:themeColor="text1"/>
          <w:szCs w:val="21"/>
        </w:rPr>
        <w:t>质量</w:t>
      </w:r>
      <w:r>
        <w:rPr>
          <w:rFonts w:asciiTheme="minorEastAsia" w:eastAsiaTheme="minorEastAsia" w:hAnsiTheme="minorEastAsia"/>
          <w:color w:val="000000" w:themeColor="text1"/>
          <w:szCs w:val="21"/>
        </w:rPr>
        <w:t>与合同内容不符或证实</w:t>
      </w:r>
      <w:r>
        <w:rPr>
          <w:rFonts w:asciiTheme="minorEastAsia" w:eastAsiaTheme="minorEastAsia" w:hAnsiTheme="minorEastAsia" w:hint="eastAsia"/>
          <w:color w:val="000000" w:themeColor="text1"/>
          <w:szCs w:val="21"/>
        </w:rPr>
        <w:t>货物存在</w:t>
      </w:r>
      <w:r>
        <w:rPr>
          <w:rFonts w:asciiTheme="minorEastAsia" w:eastAsiaTheme="minorEastAsia" w:hAnsiTheme="minorEastAsia"/>
          <w:color w:val="000000" w:themeColor="text1"/>
          <w:szCs w:val="21"/>
        </w:rPr>
        <w:t>缺陷的</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包括潜在缺陷</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，乙方应在收到甲方索赔通知后3</w:t>
      </w:r>
      <w:r>
        <w:rPr>
          <w:rFonts w:asciiTheme="minorEastAsia" w:eastAsiaTheme="minorEastAsia" w:hAnsiTheme="minorEastAsia" w:hint="eastAsia"/>
          <w:color w:val="000000" w:themeColor="text1"/>
          <w:szCs w:val="21"/>
        </w:rPr>
        <w:t>日</w:t>
      </w:r>
      <w:r>
        <w:rPr>
          <w:rFonts w:asciiTheme="minorEastAsia" w:eastAsiaTheme="minorEastAsia" w:hAnsiTheme="minorEastAsia"/>
          <w:color w:val="000000" w:themeColor="text1"/>
          <w:szCs w:val="21"/>
        </w:rPr>
        <w:t>内到甲方</w:t>
      </w:r>
      <w:r>
        <w:rPr>
          <w:rFonts w:asciiTheme="minorEastAsia" w:eastAsiaTheme="minorEastAsia" w:hAnsiTheme="minorEastAsia" w:hint="eastAsia"/>
          <w:color w:val="000000" w:themeColor="text1"/>
          <w:szCs w:val="21"/>
        </w:rPr>
        <w:t>处</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商量</w:t>
      </w:r>
      <w:r>
        <w:rPr>
          <w:rFonts w:asciiTheme="minorEastAsia" w:eastAsiaTheme="minorEastAsia" w:hAnsiTheme="minorEastAsia"/>
          <w:color w:val="000000" w:themeColor="text1"/>
          <w:szCs w:val="21"/>
        </w:rPr>
        <w:t>解决货物</w:t>
      </w:r>
      <w:r>
        <w:rPr>
          <w:rFonts w:asciiTheme="minorEastAsia" w:eastAsiaTheme="minorEastAsia" w:hAnsiTheme="minorEastAsia" w:hint="eastAsia"/>
          <w:color w:val="000000" w:themeColor="text1"/>
          <w:szCs w:val="21"/>
        </w:rPr>
        <w:t>质量</w:t>
      </w:r>
      <w:r>
        <w:rPr>
          <w:rFonts w:asciiTheme="minorEastAsia" w:eastAsiaTheme="minorEastAsia" w:hAnsiTheme="minorEastAsia"/>
          <w:color w:val="000000" w:themeColor="text1"/>
          <w:szCs w:val="21"/>
        </w:rPr>
        <w:t>或缺陷问题。若乙方未</w:t>
      </w:r>
      <w:r>
        <w:rPr>
          <w:rFonts w:asciiTheme="minorEastAsia" w:eastAsiaTheme="minorEastAsia" w:hAnsiTheme="minorEastAsia" w:hint="eastAsia"/>
          <w:color w:val="000000" w:themeColor="text1"/>
          <w:szCs w:val="21"/>
        </w:rPr>
        <w:t>在</w:t>
      </w:r>
      <w:r>
        <w:rPr>
          <w:rFonts w:asciiTheme="minorEastAsia" w:eastAsiaTheme="minorEastAsia" w:hAnsiTheme="minorEastAsia"/>
          <w:color w:val="000000" w:themeColor="text1"/>
          <w:szCs w:val="21"/>
        </w:rPr>
        <w:t>上述约定时间</w:t>
      </w:r>
      <w:r>
        <w:rPr>
          <w:rFonts w:asciiTheme="minorEastAsia" w:eastAsiaTheme="minorEastAsia" w:hAnsiTheme="minorEastAsia" w:hint="eastAsia"/>
          <w:color w:val="000000" w:themeColor="text1"/>
          <w:szCs w:val="21"/>
        </w:rPr>
        <w:t>内</w:t>
      </w:r>
      <w:r>
        <w:rPr>
          <w:rFonts w:asciiTheme="minorEastAsia" w:eastAsiaTheme="minorEastAsia" w:hAnsiTheme="minorEastAsia"/>
          <w:color w:val="000000" w:themeColor="text1"/>
          <w:szCs w:val="21"/>
        </w:rPr>
        <w:t>到场解决，</w:t>
      </w:r>
      <w:r>
        <w:rPr>
          <w:rFonts w:asciiTheme="minorEastAsia" w:eastAsiaTheme="minorEastAsia" w:hAnsiTheme="minorEastAsia" w:hint="eastAsia"/>
          <w:color w:val="000000" w:themeColor="text1"/>
          <w:szCs w:val="21"/>
        </w:rPr>
        <w:t>因此</w:t>
      </w:r>
      <w:r>
        <w:rPr>
          <w:rFonts w:asciiTheme="minorEastAsia" w:eastAsiaTheme="minorEastAsia" w:hAnsiTheme="minorEastAsia"/>
          <w:color w:val="000000" w:themeColor="text1"/>
          <w:szCs w:val="21"/>
        </w:rPr>
        <w:t>产生的损失以及扩大损失全部由乙方承担，</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有权选择</w:t>
      </w:r>
      <w:r>
        <w:rPr>
          <w:rFonts w:asciiTheme="minorEastAsia" w:eastAsiaTheme="minorEastAsia" w:hAnsiTheme="minorEastAsia" w:hint="eastAsia"/>
          <w:color w:val="000000" w:themeColor="text1"/>
          <w:szCs w:val="21"/>
        </w:rPr>
        <w:t>解除</w:t>
      </w:r>
      <w:r>
        <w:rPr>
          <w:rFonts w:asciiTheme="minorEastAsia" w:eastAsiaTheme="minorEastAsia" w:hAnsiTheme="minorEastAsia"/>
          <w:color w:val="000000" w:themeColor="text1"/>
          <w:szCs w:val="21"/>
        </w:rPr>
        <w:t>合同，</w:t>
      </w:r>
      <w:r>
        <w:rPr>
          <w:rFonts w:asciiTheme="minorEastAsia" w:eastAsiaTheme="minorEastAsia" w:hAnsiTheme="minorEastAsia" w:hint="eastAsia"/>
          <w:color w:val="000000" w:themeColor="text1"/>
          <w:szCs w:val="21"/>
        </w:rPr>
        <w:t>要求退还</w:t>
      </w:r>
      <w:r>
        <w:rPr>
          <w:rFonts w:asciiTheme="minorEastAsia" w:eastAsiaTheme="minorEastAsia" w:hAnsiTheme="minorEastAsia"/>
          <w:color w:val="000000" w:themeColor="text1"/>
          <w:szCs w:val="21"/>
        </w:rPr>
        <w:t>全部货物，</w:t>
      </w:r>
      <w:r>
        <w:rPr>
          <w:rFonts w:asciiTheme="minorEastAsia" w:eastAsiaTheme="minorEastAsia" w:hAnsiTheme="minorEastAsia" w:hint="eastAsia"/>
          <w:color w:val="000000" w:themeColor="text1"/>
          <w:szCs w:val="21"/>
        </w:rPr>
        <w:t>返还</w:t>
      </w:r>
      <w:r>
        <w:rPr>
          <w:rFonts w:asciiTheme="minorEastAsia" w:eastAsiaTheme="minorEastAsia" w:hAnsiTheme="minorEastAsia"/>
          <w:color w:val="000000" w:themeColor="text1"/>
          <w:szCs w:val="21"/>
        </w:rPr>
        <w:t>所有货款，</w:t>
      </w:r>
      <w:r>
        <w:rPr>
          <w:rFonts w:asciiTheme="minorEastAsia" w:eastAsiaTheme="minorEastAsia" w:hAnsiTheme="minorEastAsia" w:hint="eastAsia"/>
          <w:color w:val="000000" w:themeColor="text1"/>
          <w:szCs w:val="21"/>
        </w:rPr>
        <w:t>并</w:t>
      </w:r>
      <w:r>
        <w:rPr>
          <w:rFonts w:asciiTheme="minorEastAsia" w:eastAsiaTheme="minorEastAsia" w:hAnsiTheme="minorEastAsia"/>
          <w:color w:val="000000" w:themeColor="text1"/>
          <w:szCs w:val="21"/>
        </w:rPr>
        <w:t>有权按照合同总额5%</w:t>
      </w:r>
      <w:r>
        <w:rPr>
          <w:rFonts w:asciiTheme="minorEastAsia" w:eastAsiaTheme="minorEastAsia" w:hAnsiTheme="minorEastAsia" w:hint="eastAsia"/>
          <w:color w:val="000000" w:themeColor="text1"/>
          <w:szCs w:val="21"/>
        </w:rPr>
        <w:t>标准</w:t>
      </w:r>
      <w:r>
        <w:rPr>
          <w:rFonts w:asciiTheme="minorEastAsia" w:eastAsiaTheme="minorEastAsia" w:hAnsiTheme="minorEastAsia"/>
          <w:color w:val="000000" w:themeColor="text1"/>
          <w:szCs w:val="21"/>
        </w:rPr>
        <w:t>向乙方主张违约金；</w:t>
      </w:r>
      <w:r>
        <w:rPr>
          <w:rFonts w:asciiTheme="minorEastAsia" w:eastAsiaTheme="minorEastAsia" w:hAnsiTheme="minorEastAsia" w:hint="eastAsia"/>
          <w:color w:val="000000" w:themeColor="text1"/>
          <w:szCs w:val="21"/>
        </w:rPr>
        <w:t>或者</w:t>
      </w:r>
      <w:r>
        <w:rPr>
          <w:rFonts w:asciiTheme="minorEastAsia" w:eastAsiaTheme="minorEastAsia" w:hAnsiTheme="minorEastAsia"/>
          <w:color w:val="000000" w:themeColor="text1"/>
          <w:szCs w:val="21"/>
        </w:rPr>
        <w:t>有权安排第三方</w:t>
      </w:r>
      <w:r>
        <w:rPr>
          <w:rFonts w:asciiTheme="minorEastAsia" w:eastAsiaTheme="minorEastAsia" w:hAnsiTheme="minorEastAsia" w:hint="eastAsia"/>
          <w:color w:val="000000" w:themeColor="text1"/>
          <w:szCs w:val="21"/>
        </w:rPr>
        <w:t>解决</w:t>
      </w:r>
      <w:r>
        <w:rPr>
          <w:rFonts w:asciiTheme="minorEastAsia" w:eastAsiaTheme="minorEastAsia" w:hAnsiTheme="minorEastAsia"/>
          <w:color w:val="000000" w:themeColor="text1"/>
          <w:szCs w:val="21"/>
        </w:rPr>
        <w:t>货物质量或缺陷问题，</w:t>
      </w:r>
      <w:r>
        <w:rPr>
          <w:rFonts w:asciiTheme="minorEastAsia" w:eastAsiaTheme="minorEastAsia" w:hAnsiTheme="minorEastAsia" w:hint="eastAsia"/>
          <w:color w:val="000000" w:themeColor="text1"/>
          <w:szCs w:val="21"/>
        </w:rPr>
        <w:t>因此</w:t>
      </w:r>
      <w:r>
        <w:rPr>
          <w:rFonts w:asciiTheme="minorEastAsia" w:eastAsiaTheme="minorEastAsia" w:hAnsiTheme="minorEastAsia"/>
          <w:color w:val="000000" w:themeColor="text1"/>
          <w:szCs w:val="21"/>
        </w:rPr>
        <w:t>产生</w:t>
      </w:r>
      <w:r>
        <w:rPr>
          <w:rFonts w:asciiTheme="minorEastAsia" w:eastAsiaTheme="minorEastAsia" w:hAnsiTheme="minorEastAsia" w:hint="eastAsia"/>
          <w:color w:val="000000" w:themeColor="text1"/>
          <w:szCs w:val="21"/>
        </w:rPr>
        <w:t>的</w:t>
      </w:r>
      <w:r>
        <w:rPr>
          <w:rFonts w:asciiTheme="minorEastAsia" w:eastAsiaTheme="minorEastAsia" w:hAnsiTheme="minorEastAsia"/>
          <w:color w:val="000000" w:themeColor="text1"/>
          <w:szCs w:val="21"/>
        </w:rPr>
        <w:t>所有费用全部由乙方承担，</w:t>
      </w:r>
      <w:r>
        <w:rPr>
          <w:rFonts w:asciiTheme="minorEastAsia" w:eastAsiaTheme="minorEastAsia" w:hAnsiTheme="minorEastAsia" w:hint="eastAsia"/>
          <w:color w:val="000000" w:themeColor="text1"/>
          <w:szCs w:val="21"/>
        </w:rPr>
        <w:t>甲方可以</w:t>
      </w:r>
      <w:r>
        <w:rPr>
          <w:rFonts w:asciiTheme="minorEastAsia" w:eastAsiaTheme="minorEastAsia" w:hAnsiTheme="minorEastAsia"/>
          <w:color w:val="000000" w:themeColor="text1"/>
          <w:szCs w:val="21"/>
        </w:rPr>
        <w:t>在应付乙方的货款中直接扣除，</w:t>
      </w:r>
      <w:r>
        <w:rPr>
          <w:rFonts w:asciiTheme="minorEastAsia" w:eastAsiaTheme="minorEastAsia" w:hAnsiTheme="minorEastAsia" w:hint="eastAsia"/>
          <w:color w:val="000000" w:themeColor="text1"/>
          <w:szCs w:val="21"/>
        </w:rPr>
        <w:t>同时</w:t>
      </w:r>
      <w:r>
        <w:rPr>
          <w:rFonts w:asciiTheme="minorEastAsia" w:eastAsiaTheme="minorEastAsia" w:hAnsiTheme="minorEastAsia"/>
          <w:color w:val="000000" w:themeColor="text1"/>
          <w:szCs w:val="21"/>
        </w:rPr>
        <w:t>甲方有权按照合同总额5%</w:t>
      </w:r>
      <w:r>
        <w:rPr>
          <w:rFonts w:asciiTheme="minorEastAsia" w:eastAsiaTheme="minorEastAsia" w:hAnsiTheme="minorEastAsia" w:hint="eastAsia"/>
          <w:color w:val="000000" w:themeColor="text1"/>
          <w:szCs w:val="21"/>
        </w:rPr>
        <w:t>标准</w:t>
      </w:r>
      <w:r>
        <w:rPr>
          <w:rFonts w:asciiTheme="minorEastAsia" w:eastAsiaTheme="minorEastAsia" w:hAnsiTheme="minorEastAsia"/>
          <w:color w:val="000000" w:themeColor="text1"/>
          <w:szCs w:val="21"/>
        </w:rPr>
        <w:t>向乙方主张违约金</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若上述违约金不足以弥补甲方直接损失和</w:t>
      </w:r>
      <w:r>
        <w:rPr>
          <w:rFonts w:asciiTheme="minorEastAsia" w:eastAsiaTheme="minorEastAsia" w:hAnsiTheme="minorEastAsia" w:hint="eastAsia"/>
          <w:color w:val="000000" w:themeColor="text1"/>
          <w:szCs w:val="21"/>
        </w:rPr>
        <w:t>间接</w:t>
      </w:r>
      <w:r>
        <w:rPr>
          <w:rFonts w:asciiTheme="minorEastAsia" w:eastAsiaTheme="minorEastAsia" w:hAnsiTheme="minorEastAsia"/>
          <w:color w:val="000000" w:themeColor="text1"/>
          <w:szCs w:val="21"/>
        </w:rPr>
        <w:t>损失，</w:t>
      </w:r>
      <w:r>
        <w:rPr>
          <w:rFonts w:asciiTheme="minorEastAsia" w:eastAsiaTheme="minorEastAsia" w:hAnsiTheme="minorEastAsia" w:hint="eastAsia"/>
          <w:color w:val="000000" w:themeColor="text1"/>
          <w:szCs w:val="21"/>
        </w:rPr>
        <w:t>则</w:t>
      </w:r>
      <w:r>
        <w:rPr>
          <w:rFonts w:asciiTheme="minorEastAsia" w:eastAsiaTheme="minorEastAsia" w:hAnsiTheme="minorEastAsia"/>
          <w:color w:val="000000" w:themeColor="text1"/>
          <w:szCs w:val="21"/>
        </w:rPr>
        <w:t>乙方应赔偿</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所有损失。</w:t>
      </w:r>
    </w:p>
    <w:p w:rsidR="007157BB" w:rsidRDefault="00B57BEB">
      <w:pPr>
        <w:adjustRightInd w:val="0"/>
        <w:snapToGrid w:val="0"/>
        <w:spacing w:line="360" w:lineRule="exac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甲方</w:t>
      </w:r>
      <w:r>
        <w:rPr>
          <w:rFonts w:asciiTheme="minorEastAsia" w:eastAsiaTheme="minorEastAsia" w:hAnsiTheme="minorEastAsia"/>
          <w:color w:val="000000" w:themeColor="text1"/>
          <w:szCs w:val="21"/>
        </w:rPr>
        <w:t>因主张上述权利</w:t>
      </w:r>
      <w:r>
        <w:rPr>
          <w:rFonts w:asciiTheme="minorEastAsia" w:eastAsiaTheme="minorEastAsia" w:hAnsiTheme="minorEastAsia" w:hint="eastAsia"/>
          <w:color w:val="000000" w:themeColor="text1"/>
          <w:szCs w:val="21"/>
        </w:rPr>
        <w:t>而</w:t>
      </w:r>
      <w:r>
        <w:rPr>
          <w:rFonts w:asciiTheme="minorEastAsia" w:eastAsiaTheme="minorEastAsia" w:hAnsiTheme="minorEastAsia"/>
          <w:color w:val="000000" w:themeColor="text1"/>
          <w:szCs w:val="21"/>
        </w:rPr>
        <w:t>支出的所有合理费用，</w:t>
      </w:r>
      <w:r>
        <w:rPr>
          <w:rFonts w:asciiTheme="minorEastAsia" w:eastAsiaTheme="minorEastAsia" w:hAnsiTheme="minorEastAsia" w:hint="eastAsia"/>
          <w:color w:val="000000" w:themeColor="text1"/>
          <w:szCs w:val="21"/>
        </w:rPr>
        <w:t>包括</w:t>
      </w:r>
      <w:r>
        <w:rPr>
          <w:rFonts w:asciiTheme="minorEastAsia" w:eastAsiaTheme="minorEastAsia" w:hAnsiTheme="minorEastAsia"/>
          <w:color w:val="000000" w:themeColor="text1"/>
          <w:szCs w:val="21"/>
        </w:rPr>
        <w:t>但不限于律师费、</w:t>
      </w:r>
      <w:r>
        <w:rPr>
          <w:rFonts w:asciiTheme="minorEastAsia" w:eastAsiaTheme="minorEastAsia" w:hAnsiTheme="minorEastAsia" w:hint="eastAsia"/>
          <w:color w:val="000000" w:themeColor="text1"/>
          <w:szCs w:val="21"/>
        </w:rPr>
        <w:t>诉讼费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鉴定费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差旅费</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保函</w:t>
      </w:r>
      <w:r>
        <w:rPr>
          <w:rFonts w:asciiTheme="minorEastAsia" w:eastAsiaTheme="minorEastAsia" w:hAnsiTheme="minorEastAsia"/>
          <w:color w:val="000000" w:themeColor="text1"/>
          <w:szCs w:val="21"/>
        </w:rPr>
        <w:t>费等，</w:t>
      </w:r>
      <w:r>
        <w:rPr>
          <w:rFonts w:asciiTheme="minorEastAsia" w:eastAsiaTheme="minorEastAsia" w:hAnsiTheme="minorEastAsia" w:hint="eastAsia"/>
          <w:color w:val="000000" w:themeColor="text1"/>
          <w:szCs w:val="21"/>
        </w:rPr>
        <w:t>均由</w:t>
      </w:r>
      <w:r>
        <w:rPr>
          <w:rFonts w:asciiTheme="minorEastAsia" w:eastAsiaTheme="minorEastAsia" w:hAnsiTheme="minorEastAsia"/>
          <w:color w:val="000000" w:themeColor="text1"/>
          <w:szCs w:val="21"/>
        </w:rPr>
        <w:t>乙方承担。</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第十六条 争议的解决</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（1）向甲方所在地人民法院提起诉讼；</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（2）向甲方所在地仲裁委员会按其仲裁规则申请仲裁。</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如没有约定，默认采取第2种方式解决争议。</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在法院审理和仲裁期间，除有争议部分外，本合同其他部分应继续履行。</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 xml:space="preserve">第十七条 诚实信用 </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7157BB" w:rsidRDefault="00B57BEB">
      <w:pPr>
        <w:adjustRightInd w:val="0"/>
        <w:snapToGrid w:val="0"/>
        <w:spacing w:line="360" w:lineRule="exact"/>
        <w:ind w:firstLineChars="202" w:firstLine="426"/>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第十八条 合同生效及其他</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1.</w:t>
      </w:r>
      <w:r>
        <w:rPr>
          <w:rFonts w:asciiTheme="minorEastAsia" w:eastAsiaTheme="minorEastAsia" w:hAnsiTheme="minorEastAsia" w:hint="eastAsia"/>
          <w:color w:val="000000" w:themeColor="text1"/>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7157BB" w:rsidRDefault="00B57BEB">
      <w:pPr>
        <w:adjustRightInd w:val="0"/>
        <w:snapToGrid w:val="0"/>
        <w:spacing w:line="360" w:lineRule="exact"/>
        <w:ind w:firstLineChars="202" w:firstLine="424"/>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本合同一式伍份，甲乙双方各执贰份，代理机构执壹份存档。</w:t>
      </w:r>
    </w:p>
    <w:p w:rsidR="007157BB" w:rsidRDefault="00B57BEB">
      <w:pPr>
        <w:spacing w:line="360" w:lineRule="exact"/>
        <w:ind w:firstLineChars="202" w:firstLine="424"/>
        <w:rPr>
          <w:rFonts w:asciiTheme="minorEastAsia" w:eastAsiaTheme="minorEastAsia" w:hAnsiTheme="minorEastAsia" w:cs="宋体"/>
          <w:color w:val="000000" w:themeColor="text1"/>
          <w:szCs w:val="21"/>
        </w:rPr>
      </w:pP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本合同应按照中华人民共和国的现行法律进行解释。</w:t>
      </w:r>
    </w:p>
    <w:p w:rsidR="007157BB" w:rsidRDefault="007157BB">
      <w:pPr>
        <w:spacing w:line="400" w:lineRule="exact"/>
        <w:ind w:firstLine="420"/>
        <w:rPr>
          <w:rFonts w:asciiTheme="minorEastAsia" w:eastAsiaTheme="minorEastAsia" w:hAnsiTheme="minorEastAsia" w:cs="宋体"/>
          <w:color w:val="000000" w:themeColor="text1"/>
          <w:szCs w:val="21"/>
        </w:rPr>
      </w:pPr>
    </w:p>
    <w:p w:rsidR="007157BB" w:rsidRDefault="007157BB">
      <w:pPr>
        <w:spacing w:line="400" w:lineRule="exact"/>
        <w:rPr>
          <w:rFonts w:asciiTheme="minorEastAsia" w:eastAsiaTheme="minorEastAsia" w:hAnsiTheme="minorEastAsia" w:cs="宋体"/>
          <w:color w:val="000000" w:themeColor="text1"/>
          <w:szCs w:val="21"/>
        </w:rPr>
      </w:pPr>
    </w:p>
    <w:p w:rsidR="007157BB" w:rsidRDefault="007157BB">
      <w:pPr>
        <w:spacing w:line="400" w:lineRule="exact"/>
        <w:jc w:val="left"/>
        <w:rPr>
          <w:rFonts w:asciiTheme="minorEastAsia" w:eastAsiaTheme="minorEastAsia" w:hAnsiTheme="minorEastAsia" w:cs="宋体"/>
          <w:b/>
          <w:bCs/>
          <w:color w:val="000000" w:themeColor="text1"/>
          <w:szCs w:val="21"/>
        </w:rPr>
      </w:pPr>
    </w:p>
    <w:p w:rsidR="007157BB" w:rsidRDefault="00B57BEB">
      <w:pPr>
        <w:spacing w:line="40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甲    方</w:t>
      </w:r>
      <w:r>
        <w:rPr>
          <w:rFonts w:asciiTheme="minorEastAsia" w:eastAsiaTheme="minorEastAsia" w:hAnsiTheme="minorEastAsia" w:cs="宋体" w:hint="eastAsia"/>
          <w:color w:val="000000" w:themeColor="text1"/>
          <w:szCs w:val="21"/>
        </w:rPr>
        <w:t xml:space="preserve">：                               </w:t>
      </w:r>
      <w:r>
        <w:rPr>
          <w:rFonts w:asciiTheme="minorEastAsia" w:eastAsiaTheme="minorEastAsia" w:hAnsiTheme="minorEastAsia" w:cs="宋体" w:hint="eastAsia"/>
          <w:b/>
          <w:bCs/>
          <w:color w:val="000000" w:themeColor="text1"/>
          <w:szCs w:val="21"/>
        </w:rPr>
        <w:t>乙    方</w:t>
      </w:r>
      <w:r>
        <w:rPr>
          <w:rFonts w:asciiTheme="minorEastAsia" w:eastAsiaTheme="minorEastAsia" w:hAnsiTheme="minorEastAsia" w:cs="宋体" w:hint="eastAsia"/>
          <w:color w:val="000000" w:themeColor="text1"/>
          <w:szCs w:val="21"/>
        </w:rPr>
        <w:t>：</w:t>
      </w:r>
    </w:p>
    <w:p w:rsidR="007157BB" w:rsidRDefault="00B57BEB">
      <w:pPr>
        <w:spacing w:line="40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 xml:space="preserve">单位名称（章）：    </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 xml:space="preserve">     单位名称（章）：</w:t>
      </w:r>
    </w:p>
    <w:p w:rsidR="007157BB" w:rsidRDefault="00B57BEB">
      <w:pPr>
        <w:spacing w:line="40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 xml:space="preserve">单位地址：         </w:t>
      </w:r>
      <w:r>
        <w:rPr>
          <w:rFonts w:asciiTheme="minorEastAsia" w:eastAsiaTheme="minorEastAsia" w:hAnsiTheme="minorEastAsia" w:cs="宋体"/>
          <w:color w:val="000000" w:themeColor="text1"/>
          <w:szCs w:val="21"/>
        </w:rPr>
        <w:t xml:space="preserve">                      </w:t>
      </w:r>
      <w:r>
        <w:rPr>
          <w:rFonts w:asciiTheme="minorEastAsia" w:eastAsiaTheme="minorEastAsia" w:hAnsiTheme="minorEastAsia" w:cs="宋体" w:hint="eastAsia"/>
          <w:color w:val="000000" w:themeColor="text1"/>
          <w:szCs w:val="21"/>
        </w:rPr>
        <w:t>单位地址：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法定代表人：       委托代理人：          法定代表人：     委托代理人：                            </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电话：                                   电话：            传真：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传真：                                   开户银行：        账号：                                                                                 </w:t>
      </w:r>
    </w:p>
    <w:p w:rsidR="007157BB" w:rsidRDefault="007157BB">
      <w:pPr>
        <w:spacing w:line="400" w:lineRule="exact"/>
        <w:rPr>
          <w:rFonts w:asciiTheme="minorEastAsia" w:eastAsiaTheme="minorEastAsia" w:hAnsiTheme="minorEastAsia" w:cs="宋体"/>
          <w:b/>
          <w:bCs/>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见证方</w:t>
      </w:r>
      <w:r>
        <w:rPr>
          <w:rFonts w:asciiTheme="minorEastAsia" w:eastAsiaTheme="minorEastAsia" w:hAnsiTheme="minorEastAsia" w:cs="宋体" w:hint="eastAsia"/>
          <w:color w:val="000000" w:themeColor="text1"/>
          <w:szCs w:val="21"/>
        </w:rPr>
        <w:t>：</w:t>
      </w:r>
    </w:p>
    <w:p w:rsidR="007157BB" w:rsidRDefault="00B57BEB">
      <w:pPr>
        <w:tabs>
          <w:tab w:val="left" w:pos="3780"/>
        </w:tabs>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代理机构（章）：</w:t>
      </w:r>
      <w:r>
        <w:rPr>
          <w:rFonts w:asciiTheme="minorEastAsia" w:eastAsiaTheme="minorEastAsia" w:hAnsiTheme="minorEastAsia" w:cs="宋体" w:hint="eastAsia"/>
          <w:b/>
          <w:bCs/>
          <w:color w:val="000000" w:themeColor="text1"/>
          <w:szCs w:val="21"/>
          <w:u w:val="single"/>
        </w:rPr>
        <w:t>常州市城</w:t>
      </w:r>
      <w:proofErr w:type="gramStart"/>
      <w:r>
        <w:rPr>
          <w:rFonts w:asciiTheme="minorEastAsia" w:eastAsiaTheme="minorEastAsia" w:hAnsiTheme="minorEastAsia" w:cs="宋体" w:hint="eastAsia"/>
          <w:b/>
          <w:bCs/>
          <w:color w:val="000000" w:themeColor="text1"/>
          <w:szCs w:val="21"/>
          <w:u w:val="single"/>
        </w:rPr>
        <w:t>投建设</w:t>
      </w:r>
      <w:proofErr w:type="gramEnd"/>
      <w:r>
        <w:rPr>
          <w:rFonts w:asciiTheme="minorEastAsia" w:eastAsiaTheme="minorEastAsia" w:hAnsiTheme="minorEastAsia" w:cs="宋体" w:hint="eastAsia"/>
          <w:b/>
          <w:bCs/>
          <w:color w:val="000000" w:themeColor="text1"/>
          <w:szCs w:val="21"/>
          <w:u w:val="single"/>
        </w:rPr>
        <w:t>工程招标有限公司</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                 </w:t>
      </w:r>
    </w:p>
    <w:p w:rsidR="007157BB" w:rsidRDefault="00B57BEB">
      <w:pPr>
        <w:spacing w:line="400" w:lineRule="exact"/>
        <w:rPr>
          <w:rFonts w:asciiTheme="minorEastAsia" w:eastAsiaTheme="minorEastAsia" w:hAnsiTheme="minorEastAsia" w:cstheme="minorEastAsia"/>
          <w:color w:val="000000" w:themeColor="text1"/>
          <w:szCs w:val="21"/>
        </w:rPr>
      </w:pPr>
      <w:r>
        <w:rPr>
          <w:rFonts w:asciiTheme="minorEastAsia" w:eastAsiaTheme="minorEastAsia" w:hAnsiTheme="minorEastAsia" w:cs="宋体" w:hint="eastAsia"/>
          <w:color w:val="000000" w:themeColor="text1"/>
          <w:szCs w:val="21"/>
        </w:rPr>
        <w:t>经办人：                               电  话：</w:t>
      </w: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pStyle w:val="a3"/>
        <w:spacing w:line="360" w:lineRule="auto"/>
        <w:rPr>
          <w:rFonts w:asciiTheme="minorEastAsia" w:eastAsiaTheme="minorEastAsia" w:hAnsiTheme="minorEastAsia"/>
          <w:b/>
          <w:color w:val="000000" w:themeColor="text1"/>
          <w:sz w:val="21"/>
          <w:szCs w:val="21"/>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5" w:name="_Toc17536928"/>
      <w:r>
        <w:rPr>
          <w:rFonts w:asciiTheme="minorEastAsia" w:eastAsiaTheme="minorEastAsia" w:hAnsiTheme="minorEastAsia" w:hint="eastAsia"/>
          <w:color w:val="000000" w:themeColor="text1"/>
        </w:rPr>
        <w:lastRenderedPageBreak/>
        <w:t>第四章  评审细则</w:t>
      </w:r>
      <w:bookmarkEnd w:id="5"/>
    </w:p>
    <w:p w:rsidR="007157BB" w:rsidRDefault="007157BB">
      <w:pPr>
        <w:spacing w:line="360" w:lineRule="auto"/>
        <w:ind w:firstLineChars="196" w:firstLine="412"/>
        <w:rPr>
          <w:rFonts w:asciiTheme="minorEastAsia" w:eastAsiaTheme="minorEastAsia" w:hAnsiTheme="minorEastAsia"/>
          <w:color w:val="000000" w:themeColor="text1"/>
          <w:szCs w:val="21"/>
        </w:rPr>
      </w:pPr>
    </w:p>
    <w:p w:rsidR="007157BB" w:rsidRDefault="00B57BEB">
      <w:pPr>
        <w:spacing w:line="360" w:lineRule="exact"/>
        <w:ind w:firstLineChars="196" w:firstLine="41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本项目采用最低评标价法，谈判响应文件满足竞争性谈判文件全部实质性要求且最终报价最低的供应商为成交供应商。</w:t>
      </w:r>
    </w:p>
    <w:p w:rsidR="007157BB" w:rsidRDefault="00B57BEB">
      <w:pPr>
        <w:snapToGrid w:val="0"/>
        <w:spacing w:line="360" w:lineRule="exact"/>
        <w:ind w:firstLineChars="196" w:firstLine="390"/>
        <w:rPr>
          <w:rFonts w:asciiTheme="minorEastAsia" w:eastAsiaTheme="minorEastAsia" w:hAnsiTheme="minorEastAsia"/>
          <w:color w:val="000000" w:themeColor="text1"/>
        </w:rPr>
      </w:pPr>
      <w:r>
        <w:rPr>
          <w:rFonts w:asciiTheme="minorEastAsia" w:eastAsiaTheme="minorEastAsia" w:hAnsiTheme="minorEastAsia" w:hint="eastAsia"/>
          <w:b/>
          <w:color w:val="000000" w:themeColor="text1"/>
          <w:spacing w:val="-6"/>
          <w:szCs w:val="21"/>
        </w:rPr>
        <w:t>二</w:t>
      </w:r>
      <w:r>
        <w:rPr>
          <w:rFonts w:asciiTheme="minorEastAsia" w:eastAsiaTheme="minorEastAsia" w:hAnsiTheme="minorEastAsia"/>
          <w:b/>
          <w:color w:val="000000" w:themeColor="text1"/>
          <w:spacing w:val="-6"/>
          <w:szCs w:val="21"/>
        </w:rPr>
        <w:t>、</w:t>
      </w:r>
      <w:r>
        <w:rPr>
          <w:rFonts w:asciiTheme="minorEastAsia" w:eastAsiaTheme="minorEastAsia" w:hAnsiTheme="minorEastAsia" w:hint="eastAsia"/>
          <w:color w:val="000000" w:themeColor="text1"/>
        </w:rPr>
        <w:t>报价在采购预算价格以下的，为有效报价。超出此范围的报价为无效报价。无效报价的响应文件不进行评审，也不得成交。</w:t>
      </w:r>
    </w:p>
    <w:p w:rsidR="007157BB" w:rsidRDefault="00B57BEB">
      <w:pPr>
        <w:snapToGrid w:val="0"/>
        <w:spacing w:line="360" w:lineRule="exact"/>
        <w:ind w:firstLineChars="196" w:firstLine="412"/>
        <w:rPr>
          <w:rFonts w:asciiTheme="minorEastAsia" w:eastAsiaTheme="minorEastAsia" w:hAnsiTheme="minorEastAsia" w:cs="宋体"/>
          <w:b/>
          <w:color w:val="000000" w:themeColor="text1"/>
          <w:szCs w:val="21"/>
        </w:rPr>
      </w:pPr>
      <w:r>
        <w:rPr>
          <w:rFonts w:asciiTheme="minorEastAsia" w:eastAsiaTheme="minorEastAsia" w:hAnsiTheme="minorEastAsia" w:hint="eastAsia"/>
          <w:color w:val="000000" w:themeColor="text1"/>
        </w:rPr>
        <w:t>三</w:t>
      </w:r>
      <w:r>
        <w:rPr>
          <w:rFonts w:asciiTheme="minorEastAsia" w:eastAsiaTheme="minorEastAsia" w:hAnsiTheme="minorEastAsia"/>
          <w:color w:val="000000" w:themeColor="text1"/>
        </w:rPr>
        <w:t>、</w:t>
      </w:r>
      <w:r>
        <w:rPr>
          <w:rFonts w:asciiTheme="minorEastAsia" w:eastAsiaTheme="minorEastAsia" w:hAnsiTheme="minorEastAsia" w:cs="宋体" w:hint="eastAsia"/>
          <w:b/>
          <w:color w:val="000000" w:themeColor="text1"/>
          <w:szCs w:val="21"/>
        </w:rPr>
        <w:t>提供相同品牌产品且通过资格审查、符合性审查的不同供应商参加同一合同项下投标的，按一家供应商计算，评审后得分最高的同品牌供应商获得成交供应商推荐资格；评审得分相同的，由谈判小组根据竞争性谈判文件规定的方式（竞争性谈判文件未规定的采取随机抽取的方式）确定一个成交候选人，其他同品牌供应商不作为成交候选人。（该条款仅适用</w:t>
      </w:r>
      <w:r>
        <w:rPr>
          <w:rFonts w:asciiTheme="minorEastAsia" w:eastAsiaTheme="minorEastAsia" w:hAnsiTheme="minorEastAsia" w:cs="宋体"/>
          <w:b/>
          <w:color w:val="000000" w:themeColor="text1"/>
          <w:szCs w:val="21"/>
        </w:rPr>
        <w:t>与货物类</w:t>
      </w:r>
      <w:r>
        <w:rPr>
          <w:rFonts w:asciiTheme="minorEastAsia" w:eastAsiaTheme="minorEastAsia" w:hAnsiTheme="minorEastAsia" w:cs="宋体" w:hint="eastAsia"/>
          <w:b/>
          <w:color w:val="000000" w:themeColor="text1"/>
          <w:szCs w:val="21"/>
        </w:rPr>
        <w:t>）</w:t>
      </w:r>
    </w:p>
    <w:p w:rsidR="007157BB" w:rsidRDefault="00B57BEB">
      <w:pPr>
        <w:spacing w:line="360" w:lineRule="exact"/>
        <w:ind w:firstLineChars="202" w:firstLine="424"/>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四、报价相同的，由采购人抽签确定成交供应商。</w:t>
      </w: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jc w:val="center"/>
        <w:rPr>
          <w:rFonts w:asciiTheme="minorEastAsia" w:eastAsiaTheme="minorEastAsia" w:hAnsiTheme="minorEastAsia" w:cs="宋体"/>
          <w:b/>
          <w:color w:val="000000" w:themeColor="text1"/>
          <w:sz w:val="30"/>
          <w:szCs w:val="30"/>
        </w:rPr>
      </w:pPr>
      <w:r>
        <w:rPr>
          <w:rFonts w:asciiTheme="minorEastAsia" w:eastAsiaTheme="minorEastAsia" w:hAnsiTheme="minorEastAsia" w:cs="宋体"/>
          <w:b/>
          <w:color w:val="000000" w:themeColor="text1"/>
          <w:sz w:val="30"/>
          <w:szCs w:val="30"/>
        </w:rPr>
        <w:br w:type="page"/>
      </w:r>
    </w:p>
    <w:p w:rsidR="007157BB" w:rsidRDefault="00B57BEB">
      <w:pPr>
        <w:pStyle w:val="1"/>
        <w:rPr>
          <w:rFonts w:asciiTheme="minorEastAsia" w:eastAsiaTheme="minorEastAsia" w:hAnsiTheme="minorEastAsia"/>
          <w:color w:val="000000" w:themeColor="text1"/>
        </w:rPr>
      </w:pPr>
      <w:bookmarkStart w:id="6" w:name="_Toc17536929"/>
      <w:r>
        <w:rPr>
          <w:rFonts w:asciiTheme="minorEastAsia" w:eastAsiaTheme="minorEastAsia" w:hAnsiTheme="minorEastAsia" w:hint="eastAsia"/>
          <w:color w:val="000000" w:themeColor="text1"/>
        </w:rPr>
        <w:lastRenderedPageBreak/>
        <w:t>第五章  谈判响应文件的组成</w:t>
      </w:r>
      <w:bookmarkEnd w:id="6"/>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一、</w:t>
      </w:r>
      <w:r>
        <w:rPr>
          <w:rFonts w:asciiTheme="minorEastAsia" w:eastAsiaTheme="minorEastAsia" w:hAnsiTheme="minorEastAsia" w:hint="eastAsia"/>
          <w:b/>
          <w:color w:val="000000" w:themeColor="text1"/>
          <w:szCs w:val="21"/>
        </w:rPr>
        <w:t>资格审查材料，</w:t>
      </w:r>
      <w:r>
        <w:rPr>
          <w:rFonts w:asciiTheme="minorEastAsia" w:eastAsiaTheme="minorEastAsia" w:hAnsiTheme="minorEastAsia" w:hint="eastAsia"/>
          <w:b/>
          <w:bCs/>
          <w:color w:val="000000" w:themeColor="text1"/>
          <w:szCs w:val="21"/>
        </w:rPr>
        <w:t>证明供应</w:t>
      </w:r>
      <w:proofErr w:type="gramStart"/>
      <w:r>
        <w:rPr>
          <w:rFonts w:asciiTheme="minorEastAsia" w:eastAsiaTheme="minorEastAsia" w:hAnsiTheme="minorEastAsia" w:hint="eastAsia"/>
          <w:b/>
          <w:bCs/>
          <w:color w:val="000000" w:themeColor="text1"/>
          <w:szCs w:val="21"/>
        </w:rPr>
        <w:t>商符合</w:t>
      </w:r>
      <w:proofErr w:type="gramEnd"/>
      <w:r>
        <w:rPr>
          <w:rFonts w:asciiTheme="minorEastAsia" w:eastAsiaTheme="minorEastAsia" w:hAnsiTheme="minorEastAsia" w:hint="eastAsia"/>
          <w:b/>
          <w:bCs/>
          <w:color w:val="000000" w:themeColor="text1"/>
          <w:szCs w:val="21"/>
        </w:rPr>
        <w:t>资格要求的证明材料包括但不限于以下材料（谈判响应文件中提供复印件并</w:t>
      </w:r>
      <w:r>
        <w:rPr>
          <w:rFonts w:asciiTheme="minorEastAsia" w:eastAsiaTheme="minorEastAsia" w:hAnsiTheme="minorEastAsia"/>
          <w:b/>
          <w:bCs/>
          <w:color w:val="000000" w:themeColor="text1"/>
          <w:szCs w:val="21"/>
        </w:rPr>
        <w:t>加盖公章</w:t>
      </w:r>
      <w:r>
        <w:rPr>
          <w:rFonts w:asciiTheme="minorEastAsia" w:eastAsiaTheme="minorEastAsia" w:hAnsiTheme="minorEastAsia" w:hint="eastAsia"/>
          <w:b/>
          <w:bCs/>
          <w:color w:val="000000" w:themeColor="text1"/>
          <w:szCs w:val="21"/>
        </w:rPr>
        <w:t>，未</w:t>
      </w:r>
      <w:r>
        <w:rPr>
          <w:rFonts w:asciiTheme="minorEastAsia" w:eastAsiaTheme="minorEastAsia" w:hAnsiTheme="minorEastAsia"/>
          <w:b/>
          <w:bCs/>
          <w:color w:val="000000" w:themeColor="text1"/>
          <w:szCs w:val="21"/>
        </w:rPr>
        <w:t>加盖公章的视为未提供该项材料。</w:t>
      </w:r>
      <w:r>
        <w:rPr>
          <w:rFonts w:asciiTheme="minorEastAsia" w:eastAsiaTheme="minorEastAsia" w:hAnsiTheme="minorEastAsia" w:hint="eastAsia"/>
          <w:b/>
          <w:bCs/>
          <w:color w:val="000000" w:themeColor="text1"/>
          <w:szCs w:val="21"/>
        </w:rPr>
        <w:t>同时</w:t>
      </w:r>
      <w:r>
        <w:rPr>
          <w:rFonts w:asciiTheme="minorEastAsia" w:eastAsiaTheme="minorEastAsia" w:hAnsiTheme="minorEastAsia"/>
          <w:b/>
          <w:bCs/>
          <w:color w:val="000000" w:themeColor="text1"/>
          <w:szCs w:val="21"/>
        </w:rPr>
        <w:t>按</w:t>
      </w:r>
      <w:r>
        <w:rPr>
          <w:rFonts w:asciiTheme="minorEastAsia" w:eastAsiaTheme="minorEastAsia" w:hAnsiTheme="minorEastAsia" w:hint="eastAsia"/>
          <w:b/>
          <w:bCs/>
          <w:color w:val="000000" w:themeColor="text1"/>
          <w:szCs w:val="21"/>
        </w:rPr>
        <w:t>备注</w:t>
      </w:r>
      <w:r>
        <w:rPr>
          <w:rFonts w:asciiTheme="minorEastAsia" w:eastAsiaTheme="minorEastAsia" w:hAnsiTheme="minorEastAsia"/>
          <w:b/>
          <w:bCs/>
          <w:color w:val="000000" w:themeColor="text1"/>
          <w:szCs w:val="21"/>
        </w:rPr>
        <w:t>要求</w:t>
      </w:r>
      <w:r>
        <w:rPr>
          <w:rFonts w:asciiTheme="minorEastAsia" w:eastAsiaTheme="minorEastAsia" w:hAnsiTheme="minorEastAsia" w:hint="eastAsia"/>
          <w:b/>
          <w:bCs/>
          <w:color w:val="000000" w:themeColor="text1"/>
          <w:szCs w:val="21"/>
        </w:rPr>
        <w:t>将原件或公证件携带</w:t>
      </w:r>
      <w:proofErr w:type="gramStart"/>
      <w:r>
        <w:rPr>
          <w:rFonts w:asciiTheme="minorEastAsia" w:eastAsiaTheme="minorEastAsia" w:hAnsiTheme="minorEastAsia" w:hint="eastAsia"/>
          <w:b/>
          <w:bCs/>
          <w:color w:val="000000" w:themeColor="text1"/>
          <w:szCs w:val="21"/>
        </w:rPr>
        <w:t>至谈判</w:t>
      </w:r>
      <w:proofErr w:type="gramEnd"/>
      <w:r>
        <w:rPr>
          <w:rFonts w:asciiTheme="minorEastAsia" w:eastAsiaTheme="minorEastAsia" w:hAnsiTheme="minorEastAsia"/>
          <w:b/>
          <w:bCs/>
          <w:color w:val="000000" w:themeColor="text1"/>
          <w:szCs w:val="21"/>
        </w:rPr>
        <w:t>现场备查</w:t>
      </w:r>
      <w:r>
        <w:rPr>
          <w:rFonts w:asciiTheme="minorEastAsia" w:eastAsiaTheme="minorEastAsia" w:hAnsiTheme="minorEastAsia" w:hint="eastAsia"/>
          <w:b/>
          <w:bCs/>
          <w:color w:val="000000" w:themeColor="text1"/>
          <w:szCs w:val="21"/>
        </w:rPr>
        <w:t>）</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*1.谈判响应函</w:t>
      </w:r>
    </w:p>
    <w:p w:rsidR="007157BB" w:rsidRDefault="00B57BEB">
      <w:pPr>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hint="eastAsia"/>
          <w:color w:val="000000" w:themeColor="text1"/>
          <w:szCs w:val="21"/>
        </w:rPr>
        <w:t>法人或者其他组织的营业执照等证明文件</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.法定代表人资格证明书、</w:t>
      </w:r>
      <w:r>
        <w:rPr>
          <w:rFonts w:asciiTheme="minorEastAsia" w:eastAsiaTheme="minorEastAsia" w:hAnsiTheme="minorEastAsia" w:cs="宋体" w:hint="eastAsia"/>
          <w:color w:val="000000" w:themeColor="text1"/>
          <w:szCs w:val="21"/>
        </w:rPr>
        <w:t>法定代表人身份证复印件（双面）</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.授权委托书、代理人身份证复印件（双面）、供应商近三个月（自谈判之日起往前推）为其缴纳社保的记录（如果有授权委托情况的，必须提供）</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.谈判保证金单据</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*6.具有本项目采购货物相关的型式试验报告</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二、价格及有关商务部分材料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*1.报价一览表</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*2、报价明细表、备品备件一览表</w:t>
      </w:r>
    </w:p>
    <w:p w:rsidR="007157BB" w:rsidRDefault="00B57BEB">
      <w:pPr>
        <w:spacing w:line="360" w:lineRule="exact"/>
        <w:ind w:firstLineChars="201" w:firstLine="424"/>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三、技术部分材料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r>
        <w:rPr>
          <w:rFonts w:asciiTheme="minorEastAsia" w:eastAsiaTheme="minorEastAsia" w:hAnsiTheme="minorEastAsia" w:cs="宋体" w:hint="eastAsia"/>
          <w:color w:val="000000" w:themeColor="text1"/>
          <w:szCs w:val="21"/>
        </w:rPr>
        <w:t>.供应商简介</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.提供所供产品技术资料</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.质保及售后服务承诺</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color w:val="000000" w:themeColor="text1"/>
          <w:szCs w:val="21"/>
        </w:rPr>
        <w:t>4</w:t>
      </w:r>
      <w:r>
        <w:rPr>
          <w:rFonts w:asciiTheme="minorEastAsia" w:eastAsiaTheme="minorEastAsia" w:hAnsiTheme="minorEastAsia" w:cs="宋体" w:hint="eastAsia"/>
          <w:color w:val="000000" w:themeColor="text1"/>
          <w:szCs w:val="21"/>
        </w:rPr>
        <w:t>.偏离表</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5</w:t>
      </w:r>
      <w:r>
        <w:rPr>
          <w:rFonts w:asciiTheme="minorEastAsia" w:eastAsiaTheme="minorEastAsia" w:hAnsiTheme="minorEastAsia" w:cs="宋体" w:hint="eastAsia"/>
          <w:color w:val="000000" w:themeColor="text1"/>
          <w:szCs w:val="21"/>
        </w:rPr>
        <w:t>.其他评审相关资料</w:t>
      </w:r>
    </w:p>
    <w:p w:rsidR="007157BB" w:rsidRDefault="00B57BEB">
      <w:pPr>
        <w:spacing w:line="360" w:lineRule="exact"/>
        <w:ind w:firstLineChars="201" w:firstLine="424"/>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四、说明</w:t>
      </w:r>
    </w:p>
    <w:p w:rsidR="007157BB" w:rsidRDefault="00B57BEB">
      <w:pPr>
        <w:spacing w:line="360" w:lineRule="exact"/>
        <w:ind w:firstLineChars="201" w:firstLine="422"/>
        <w:rPr>
          <w:rFonts w:asciiTheme="minorEastAsia" w:eastAsiaTheme="minorEastAsia" w:hAnsiTheme="minorEastAsia"/>
          <w:b/>
          <w:bCs/>
          <w:color w:val="000000" w:themeColor="text1"/>
          <w:szCs w:val="21"/>
        </w:rPr>
      </w:pPr>
      <w:r>
        <w:rPr>
          <w:rFonts w:asciiTheme="minorEastAsia" w:eastAsiaTheme="minorEastAsia" w:hAnsiTheme="minorEastAsia" w:cs="宋体" w:hint="eastAsia"/>
          <w:color w:val="000000" w:themeColor="text1"/>
          <w:szCs w:val="21"/>
        </w:rPr>
        <w:t>1.上述带“*”条款供应商必须在谈判响应文件中提供，否则将作为无效响应处理。</w:t>
      </w:r>
      <w:r>
        <w:rPr>
          <w:rFonts w:asciiTheme="minorEastAsia" w:eastAsiaTheme="minorEastAsia" w:hAnsiTheme="minorEastAsia" w:hint="eastAsia"/>
          <w:b/>
          <w:bCs/>
          <w:color w:val="000000" w:themeColor="text1"/>
          <w:szCs w:val="21"/>
        </w:rPr>
        <w:t>所有项目若有缺失或无效将可能导致无效响应且不允许在谈判响应</w:t>
      </w:r>
      <w:r>
        <w:rPr>
          <w:rFonts w:asciiTheme="minorEastAsia" w:eastAsiaTheme="minorEastAsia" w:hAnsiTheme="minorEastAsia"/>
          <w:b/>
          <w:bCs/>
          <w:color w:val="000000" w:themeColor="text1"/>
          <w:szCs w:val="21"/>
        </w:rPr>
        <w:t>文件提交</w:t>
      </w:r>
      <w:r>
        <w:rPr>
          <w:rFonts w:asciiTheme="minorEastAsia" w:eastAsiaTheme="minorEastAsia" w:hAnsiTheme="minorEastAsia" w:hint="eastAsia"/>
          <w:b/>
          <w:bCs/>
          <w:color w:val="000000" w:themeColor="text1"/>
          <w:szCs w:val="21"/>
        </w:rPr>
        <w:t>截止后补正。</w:t>
      </w:r>
    </w:p>
    <w:p w:rsidR="007157BB" w:rsidRDefault="00B57BEB">
      <w:pPr>
        <w:spacing w:line="360" w:lineRule="exact"/>
        <w:ind w:firstLineChars="201" w:firstLine="422"/>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r>
        <w:rPr>
          <w:rFonts w:asciiTheme="minorEastAsia" w:eastAsiaTheme="minorEastAsia" w:hAnsiTheme="minorEastAsia"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7157BB" w:rsidRDefault="00B57BEB">
      <w:pPr>
        <w:spacing w:line="360" w:lineRule="exact"/>
        <w:ind w:firstLineChars="201"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color w:val="000000" w:themeColor="text1"/>
          <w:szCs w:val="21"/>
        </w:rPr>
        <w:t>3</w:t>
      </w:r>
      <w:r>
        <w:rPr>
          <w:rFonts w:asciiTheme="minorEastAsia" w:eastAsiaTheme="minorEastAsia" w:hAnsiTheme="minorEastAsia" w:cs="宋体" w:hint="eastAsia"/>
          <w:color w:val="000000" w:themeColor="text1"/>
          <w:szCs w:val="21"/>
        </w:rPr>
        <w:t>.谈判响应文件需按本章要求进行编制。</w:t>
      </w:r>
    </w:p>
    <w:p w:rsidR="007157BB" w:rsidRDefault="007157BB">
      <w:pPr>
        <w:spacing w:line="360" w:lineRule="exact"/>
        <w:rPr>
          <w:rFonts w:asciiTheme="minorEastAsia" w:eastAsiaTheme="minorEastAsia" w:hAnsiTheme="minorEastAsia" w:cs="宋体"/>
          <w:color w:val="000000" w:themeColor="text1"/>
          <w:szCs w:val="21"/>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7157BB">
      <w:pPr>
        <w:jc w:val="center"/>
        <w:rPr>
          <w:rFonts w:asciiTheme="minorEastAsia" w:eastAsiaTheme="minorEastAsia" w:hAnsiTheme="minorEastAsia" w:cs="宋体"/>
          <w:b/>
          <w:color w:val="000000" w:themeColor="text1"/>
          <w:sz w:val="30"/>
          <w:szCs w:val="30"/>
        </w:rPr>
      </w:pPr>
    </w:p>
    <w:p w:rsidR="007157BB" w:rsidRDefault="00B57BEB">
      <w:pPr>
        <w:pStyle w:val="1"/>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rsidR="007157BB" w:rsidRDefault="00B57BEB">
      <w:pPr>
        <w:pStyle w:val="1"/>
        <w:rPr>
          <w:rFonts w:asciiTheme="minorEastAsia" w:eastAsiaTheme="minorEastAsia" w:hAnsiTheme="minorEastAsia"/>
          <w:color w:val="000000" w:themeColor="text1"/>
        </w:rPr>
      </w:pPr>
      <w:bookmarkStart w:id="7" w:name="_Toc17536930"/>
      <w:r>
        <w:rPr>
          <w:rFonts w:asciiTheme="minorEastAsia" w:eastAsiaTheme="minorEastAsia" w:hAnsiTheme="minorEastAsia" w:hint="eastAsia"/>
          <w:color w:val="000000" w:themeColor="text1"/>
        </w:rPr>
        <w:lastRenderedPageBreak/>
        <w:t>第六章  附    件</w:t>
      </w:r>
      <w:bookmarkEnd w:id="7"/>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告 知 书</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尊敬的供应商及项目参与人：</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为营造公开、公正的市场环境，确保采购工作规范有序开展，特将有关事项告知如下：</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一、欢迎供应商及项目参与人对代理机构工作人员进行监督。凡发现代理机构工作人员有以下情形的，均可以书面具名方式举报，请投送至本</w:t>
      </w:r>
      <w:r>
        <w:rPr>
          <w:rFonts w:asciiTheme="minorEastAsia" w:eastAsiaTheme="minorEastAsia" w:hAnsiTheme="minorEastAsia"/>
          <w:color w:val="000000" w:themeColor="text1"/>
          <w:szCs w:val="21"/>
        </w:rPr>
        <w:t>公司</w:t>
      </w:r>
      <w:r>
        <w:rPr>
          <w:rFonts w:asciiTheme="minorEastAsia" w:eastAsiaTheme="minorEastAsia" w:hAnsiTheme="minorEastAsia" w:hint="eastAsia"/>
          <w:color w:val="000000" w:themeColor="text1"/>
          <w:szCs w:val="21"/>
        </w:rPr>
        <w:t>总经理室。</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（一）接受供应商组织的宴请、旅游、娱乐等活动；</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（二）与供应商或采购人恶意串通的；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（三）在采购过程中接受贿赂或者获取不正当利益的；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（四）违规向关联参与人或供应商透露招投标或评审信息的；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（五）其他违纪违规行为。</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二、供应商及项目参与人应当遵守采购活动工作规则，有下列情形之一的，将被列入不良行为纪录，建议有关</w:t>
      </w:r>
      <w:r>
        <w:rPr>
          <w:rFonts w:asciiTheme="minorEastAsia" w:eastAsiaTheme="minorEastAsia" w:hAnsiTheme="minorEastAsia"/>
          <w:color w:val="000000" w:themeColor="text1"/>
          <w:szCs w:val="21"/>
        </w:rPr>
        <w:t>行政监督部门</w:t>
      </w:r>
      <w:r>
        <w:rPr>
          <w:rFonts w:asciiTheme="minorEastAsia" w:eastAsiaTheme="minorEastAsia" w:hAnsiTheme="minorEastAsia" w:hint="eastAsia"/>
          <w:color w:val="000000" w:themeColor="text1"/>
          <w:szCs w:val="21"/>
        </w:rPr>
        <w:t>禁止</w:t>
      </w:r>
      <w:r>
        <w:rPr>
          <w:rFonts w:asciiTheme="minorEastAsia" w:eastAsiaTheme="minorEastAsia" w:hAnsiTheme="minorEastAsia"/>
          <w:color w:val="000000" w:themeColor="text1"/>
          <w:szCs w:val="21"/>
        </w:rPr>
        <w:t>其</w:t>
      </w:r>
      <w:r>
        <w:rPr>
          <w:rFonts w:asciiTheme="minorEastAsia" w:eastAsiaTheme="minorEastAsia" w:hAnsiTheme="minorEastAsia" w:hint="eastAsia"/>
          <w:color w:val="000000" w:themeColor="text1"/>
          <w:szCs w:val="21"/>
        </w:rPr>
        <w:t>一至三年内参与采购</w:t>
      </w:r>
      <w:r>
        <w:rPr>
          <w:rFonts w:asciiTheme="minorEastAsia" w:eastAsiaTheme="minorEastAsia" w:hAnsiTheme="minorEastAsia"/>
          <w:color w:val="000000" w:themeColor="text1"/>
          <w:szCs w:val="21"/>
        </w:rPr>
        <w:t>代理</w:t>
      </w:r>
      <w:r>
        <w:rPr>
          <w:rFonts w:asciiTheme="minorEastAsia" w:eastAsiaTheme="minorEastAsia" w:hAnsiTheme="minorEastAsia" w:hint="eastAsia"/>
          <w:color w:val="000000" w:themeColor="text1"/>
          <w:szCs w:val="21"/>
        </w:rPr>
        <w:t>机构组织的一切项目，并在相关媒体网站予以公布：</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（一）</w:t>
      </w:r>
      <w:bookmarkStart w:id="8" w:name="OLE_LINK1"/>
      <w:r>
        <w:rPr>
          <w:rFonts w:asciiTheme="minorEastAsia" w:eastAsiaTheme="minorEastAsia" w:hAnsiTheme="minorEastAsia"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（二）采取不正当手段诋毁、排挤其他供应商的；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（三）提供虚假材料谋取成交、成交的；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（四）向采购人、采购代理</w:t>
      </w:r>
      <w:r>
        <w:rPr>
          <w:rFonts w:asciiTheme="minorEastAsia" w:eastAsiaTheme="minorEastAsia" w:hAnsiTheme="minorEastAsia"/>
          <w:color w:val="000000" w:themeColor="text1"/>
          <w:szCs w:val="21"/>
        </w:rPr>
        <w:t>机构</w:t>
      </w:r>
      <w:r>
        <w:rPr>
          <w:rFonts w:asciiTheme="minorEastAsia" w:eastAsiaTheme="minorEastAsia" w:hAnsiTheme="minorEastAsia" w:hint="eastAsia"/>
          <w:color w:val="000000" w:themeColor="text1"/>
          <w:szCs w:val="21"/>
        </w:rPr>
        <w:t>工作人员行贿或提供其他不正当利益的；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（五）在招投采购过程中与采购人进行协商谈判的；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（六）未按规定程序进行质疑、投诉，影响项目正常进行的。</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监督办公室：常州市城</w:t>
      </w:r>
      <w:proofErr w:type="gramStart"/>
      <w:r>
        <w:rPr>
          <w:rFonts w:asciiTheme="minorEastAsia" w:eastAsiaTheme="minorEastAsia" w:hAnsiTheme="minorEastAsia" w:hint="eastAsia"/>
          <w:color w:val="000000" w:themeColor="text1"/>
          <w:szCs w:val="21"/>
        </w:rPr>
        <w:t>投建设</w:t>
      </w:r>
      <w:proofErr w:type="gramEnd"/>
      <w:r>
        <w:rPr>
          <w:rFonts w:asciiTheme="minorEastAsia" w:eastAsiaTheme="minorEastAsia" w:hAnsiTheme="minorEastAsia"/>
          <w:color w:val="000000" w:themeColor="text1"/>
          <w:szCs w:val="21"/>
        </w:rPr>
        <w:t>工程招标有限公司总经理室</w:t>
      </w:r>
    </w:p>
    <w:p w:rsidR="007157BB" w:rsidRDefault="00B57BE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投诉监督电话：0519-</w:t>
      </w:r>
      <w:r>
        <w:rPr>
          <w:rFonts w:asciiTheme="minorEastAsia" w:eastAsiaTheme="minorEastAsia" w:hAnsiTheme="minorEastAsia"/>
          <w:color w:val="000000" w:themeColor="text1"/>
          <w:szCs w:val="21"/>
        </w:rPr>
        <w:t>81581212</w:t>
      </w:r>
    </w:p>
    <w:p w:rsidR="007157BB" w:rsidRDefault="007157BB">
      <w:pPr>
        <w:pStyle w:val="22"/>
        <w:spacing w:line="360" w:lineRule="exact"/>
        <w:outlineLvl w:val="1"/>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7157BB">
      <w:pPr>
        <w:pStyle w:val="12"/>
        <w:spacing w:line="360" w:lineRule="exact"/>
        <w:rPr>
          <w:rFonts w:asciiTheme="minorEastAsia" w:eastAsiaTheme="minorEastAsia" w:hAnsiTheme="minorEastAsia" w:cs="宋体"/>
          <w:b/>
          <w:color w:val="000000" w:themeColor="text1"/>
          <w:sz w:val="28"/>
          <w:szCs w:val="28"/>
        </w:rPr>
      </w:pPr>
    </w:p>
    <w:p w:rsidR="007157BB" w:rsidRDefault="00B57BEB">
      <w:pPr>
        <w:pStyle w:val="12"/>
        <w:spacing w:line="360" w:lineRule="exact"/>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br w:type="page"/>
      </w:r>
    </w:p>
    <w:p w:rsidR="007157BB" w:rsidRDefault="00B57BEB">
      <w:pPr>
        <w:pStyle w:val="12"/>
        <w:spacing w:line="360" w:lineRule="exact"/>
        <w:rPr>
          <w:rFonts w:asciiTheme="minorEastAsia" w:eastAsiaTheme="minorEastAsia" w:hAnsiTheme="minorEastAsia" w:cs="宋体"/>
          <w:b/>
          <w:color w:val="000000" w:themeColor="text1"/>
          <w:sz w:val="32"/>
        </w:rPr>
      </w:pPr>
      <w:r>
        <w:rPr>
          <w:rFonts w:asciiTheme="minorEastAsia" w:eastAsiaTheme="minorEastAsia" w:hAnsiTheme="minorEastAsia" w:cs="宋体" w:hint="eastAsia"/>
          <w:b/>
          <w:color w:val="000000" w:themeColor="text1"/>
          <w:sz w:val="28"/>
          <w:szCs w:val="28"/>
        </w:rPr>
        <w:lastRenderedPageBreak/>
        <w:t>1</w:t>
      </w:r>
      <w:r>
        <w:rPr>
          <w:rFonts w:asciiTheme="minorEastAsia" w:eastAsiaTheme="minorEastAsia" w:hAnsiTheme="minorEastAsia" w:cs="宋体"/>
          <w:b/>
          <w:color w:val="000000" w:themeColor="text1"/>
          <w:sz w:val="28"/>
          <w:szCs w:val="28"/>
        </w:rPr>
        <w:t>.</w:t>
      </w:r>
      <w:r>
        <w:rPr>
          <w:rFonts w:asciiTheme="minorEastAsia" w:eastAsiaTheme="minorEastAsia" w:hAnsiTheme="minorEastAsia" w:cs="宋体" w:hint="eastAsia"/>
          <w:b/>
          <w:color w:val="000000" w:themeColor="text1"/>
          <w:sz w:val="28"/>
          <w:szCs w:val="28"/>
        </w:rPr>
        <w:t>谈判响应函</w:t>
      </w:r>
    </w:p>
    <w:p w:rsidR="007157BB" w:rsidRDefault="007157BB">
      <w:pPr>
        <w:pStyle w:val="4"/>
        <w:rPr>
          <w:rFonts w:asciiTheme="minorEastAsia" w:eastAsiaTheme="minorEastAsia" w:hAnsiTheme="minorEastAsia" w:cs="宋体"/>
          <w:color w:val="000000" w:themeColor="text1"/>
        </w:rPr>
      </w:pPr>
    </w:p>
    <w:p w:rsidR="007157BB" w:rsidRDefault="00B57BEB">
      <w:pPr>
        <w:pStyle w:val="12"/>
        <w:spacing w:line="360" w:lineRule="exact"/>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谈判响应函</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致</w:t>
      </w:r>
      <w:r>
        <w:rPr>
          <w:rFonts w:asciiTheme="minorEastAsia" w:eastAsiaTheme="minorEastAsia" w:hAnsiTheme="minorEastAsia" w:cs="宋体"/>
          <w:color w:val="000000" w:themeColor="text1"/>
          <w:sz w:val="21"/>
          <w:szCs w:val="21"/>
        </w:rPr>
        <w:t>：</w:t>
      </w:r>
      <w:r>
        <w:rPr>
          <w:rFonts w:asciiTheme="minorEastAsia" w:eastAsiaTheme="minorEastAsia" w:hAnsiTheme="minorEastAsia" w:cs="宋体" w:hint="eastAsia"/>
          <w:color w:val="000000" w:themeColor="text1"/>
          <w:sz w:val="21"/>
          <w:szCs w:val="21"/>
        </w:rPr>
        <w:t xml:space="preserve"> 采购</w:t>
      </w:r>
      <w:r>
        <w:rPr>
          <w:rFonts w:asciiTheme="minorEastAsia" w:eastAsiaTheme="minorEastAsia" w:hAnsiTheme="minorEastAsia" w:cs="宋体"/>
          <w:color w:val="000000" w:themeColor="text1"/>
          <w:sz w:val="21"/>
          <w:szCs w:val="21"/>
        </w:rPr>
        <w:t>人名称</w:t>
      </w:r>
      <w:r>
        <w:rPr>
          <w:rFonts w:asciiTheme="minorEastAsia" w:eastAsiaTheme="minorEastAsia" w:hAnsiTheme="minorEastAsia" w:cs="宋体" w:hint="eastAsia"/>
          <w:color w:val="000000" w:themeColor="text1"/>
          <w:sz w:val="21"/>
          <w:szCs w:val="21"/>
        </w:rPr>
        <w:t xml:space="preserve">      </w:t>
      </w:r>
    </w:p>
    <w:p w:rsidR="007157BB" w:rsidRDefault="00B57BEB">
      <w:pPr>
        <w:pStyle w:val="12"/>
        <w:spacing w:line="360" w:lineRule="exact"/>
        <w:ind w:firstLineChars="200" w:firstLine="420"/>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常州市城</w:t>
      </w:r>
      <w:proofErr w:type="gramStart"/>
      <w:r>
        <w:rPr>
          <w:rFonts w:asciiTheme="minorEastAsia" w:eastAsiaTheme="minorEastAsia" w:hAnsiTheme="minorEastAsia" w:cs="宋体" w:hint="eastAsia"/>
          <w:color w:val="000000" w:themeColor="text1"/>
          <w:sz w:val="21"/>
          <w:szCs w:val="21"/>
        </w:rPr>
        <w:t>投建设</w:t>
      </w:r>
      <w:proofErr w:type="gramEnd"/>
      <w:r>
        <w:rPr>
          <w:rFonts w:asciiTheme="minorEastAsia" w:eastAsiaTheme="minorEastAsia" w:hAnsiTheme="minorEastAsia" w:cs="宋体" w:hint="eastAsia"/>
          <w:color w:val="000000" w:themeColor="text1"/>
          <w:sz w:val="21"/>
          <w:szCs w:val="21"/>
        </w:rPr>
        <w:t>工程招标有限公司 ：</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Pr>
          <w:rFonts w:asciiTheme="minorEastAsia" w:eastAsiaTheme="minorEastAsia" w:hAnsiTheme="minorEastAsia" w:cs="宋体"/>
          <w:color w:val="000000" w:themeColor="text1"/>
          <w:sz w:val="21"/>
          <w:szCs w:val="21"/>
        </w:rPr>
        <w:t>活动</w:t>
      </w:r>
      <w:r>
        <w:rPr>
          <w:rFonts w:asciiTheme="minorEastAsia" w:eastAsiaTheme="minorEastAsia" w:hAnsiTheme="minorEastAsia" w:cs="宋体" w:hint="eastAsia"/>
          <w:color w:val="000000" w:themeColor="text1"/>
          <w:sz w:val="21"/>
          <w:szCs w:val="21"/>
        </w:rPr>
        <w:t>。为此，我单位郑重声明以下诸点，并负法律责任。</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1.我单位愿意</w:t>
      </w:r>
      <w:r>
        <w:rPr>
          <w:rFonts w:asciiTheme="minorEastAsia" w:eastAsiaTheme="minorEastAsia" w:hAnsiTheme="minorEastAsia" w:hint="eastAsia"/>
          <w:color w:val="000000" w:themeColor="text1"/>
          <w:sz w:val="21"/>
          <w:szCs w:val="21"/>
        </w:rPr>
        <w:t>遵守贵单位有关采购的各项规定，</w:t>
      </w:r>
      <w:r>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2.</w:t>
      </w:r>
      <w:r>
        <w:rPr>
          <w:rFonts w:asciiTheme="minorEastAsia" w:eastAsiaTheme="minorEastAsia" w:hAnsiTheme="minorEastAsia" w:cs="宋体" w:hint="eastAsia"/>
          <w:color w:val="000000" w:themeColor="text1"/>
          <w:sz w:val="21"/>
          <w:szCs w:val="21"/>
        </w:rPr>
        <w:t>我单位</w:t>
      </w:r>
      <w:r>
        <w:rPr>
          <w:rFonts w:asciiTheme="minorEastAsia" w:eastAsiaTheme="minorEastAsia" w:hAnsiTheme="minorEastAsia"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7157BB" w:rsidRDefault="00B57BEB">
      <w:pPr>
        <w:adjustRightInd w:val="0"/>
        <w:snapToGrid w:val="0"/>
        <w:spacing w:line="360" w:lineRule="exact"/>
        <w:ind w:firstLineChars="201" w:firstLine="422"/>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Pr>
          <w:rFonts w:asciiTheme="minorEastAsia" w:eastAsiaTheme="minorEastAsia" w:hAnsiTheme="minorEastAsia" w:hint="eastAsia"/>
          <w:color w:val="000000" w:themeColor="text1"/>
          <w:shd w:val="clear" w:color="auto" w:fill="FFFFFF"/>
        </w:rPr>
        <w:t>、</w:t>
      </w:r>
      <w:r>
        <w:rPr>
          <w:rFonts w:asciiTheme="minorEastAsia" w:eastAsiaTheme="minorEastAsia" w:hAnsiTheme="minorEastAsia"/>
          <w:color w:val="000000" w:themeColor="text1"/>
          <w:shd w:val="clear" w:color="auto" w:fill="FFFFFF"/>
        </w:rPr>
        <w:t>著作</w:t>
      </w:r>
      <w:r>
        <w:rPr>
          <w:rFonts w:asciiTheme="minorEastAsia" w:eastAsiaTheme="minorEastAsia" w:hAnsiTheme="minorEastAsia" w:hint="eastAsia"/>
          <w:color w:val="000000" w:themeColor="text1"/>
          <w:shd w:val="clear" w:color="auto" w:fill="FFFFFF"/>
        </w:rPr>
        <w:t>权、商标权等知识产权的起诉。</w:t>
      </w:r>
      <w:r>
        <w:rPr>
          <w:rFonts w:asciiTheme="minorEastAsia" w:eastAsiaTheme="minorEastAsia" w:hAnsiTheme="minorEastAsia" w:hint="eastAsia"/>
          <w:color w:val="000000" w:themeColor="text1"/>
          <w:szCs w:val="21"/>
        </w:rPr>
        <w:t>一旦出现侵权、索赔或诉讼，我单位承担全部责任。</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4</w:t>
      </w:r>
      <w:r>
        <w:rPr>
          <w:rFonts w:asciiTheme="minorEastAsia" w:eastAsiaTheme="minorEastAsia" w:hAnsiTheme="minorEastAsia"/>
          <w:color w:val="000000" w:themeColor="text1"/>
          <w:sz w:val="21"/>
          <w:szCs w:val="21"/>
        </w:rPr>
        <w:t>.</w:t>
      </w:r>
      <w:r>
        <w:rPr>
          <w:rFonts w:asciiTheme="minorEastAsia" w:eastAsiaTheme="minorEastAsia" w:hAnsiTheme="minorEastAsia" w:cs="宋体" w:hint="eastAsia"/>
          <w:color w:val="000000" w:themeColor="text1"/>
          <w:sz w:val="21"/>
          <w:szCs w:val="21"/>
        </w:rPr>
        <w:t>我单位承诺该谈判响应文件在谈判开始后的全过程中保持有效，不作任何更改和变动。并同意按竞争性谈判文件中的规定，</w:t>
      </w:r>
      <w:proofErr w:type="gramStart"/>
      <w:r>
        <w:rPr>
          <w:rFonts w:asciiTheme="minorEastAsia" w:eastAsiaTheme="minorEastAsia" w:hAnsiTheme="minorEastAsia" w:cs="宋体" w:hint="eastAsia"/>
          <w:color w:val="000000" w:themeColor="text1"/>
          <w:sz w:val="21"/>
          <w:szCs w:val="21"/>
        </w:rPr>
        <w:t>本谈判</w:t>
      </w:r>
      <w:proofErr w:type="gramEnd"/>
      <w:r>
        <w:rPr>
          <w:rFonts w:asciiTheme="minorEastAsia" w:eastAsiaTheme="minorEastAsia" w:hAnsiTheme="minorEastAsia" w:cs="宋体" w:hint="eastAsia"/>
          <w:color w:val="000000" w:themeColor="text1"/>
          <w:sz w:val="21"/>
          <w:szCs w:val="21"/>
        </w:rPr>
        <w:t>响应文件的有效期限为谈判开始后</w:t>
      </w:r>
      <w:r>
        <w:rPr>
          <w:rFonts w:asciiTheme="minorEastAsia" w:eastAsiaTheme="minorEastAsia" w:hAnsiTheme="minorEastAsia" w:cs="宋体"/>
          <w:color w:val="000000" w:themeColor="text1"/>
          <w:sz w:val="21"/>
          <w:szCs w:val="21"/>
          <w:u w:val="single"/>
        </w:rPr>
        <w:t>6</w:t>
      </w:r>
      <w:r>
        <w:rPr>
          <w:rFonts w:asciiTheme="minorEastAsia" w:eastAsiaTheme="minorEastAsia" w:hAnsiTheme="minorEastAsia" w:cs="宋体" w:hint="eastAsia"/>
          <w:color w:val="000000" w:themeColor="text1"/>
          <w:sz w:val="21"/>
          <w:szCs w:val="21"/>
          <w:u w:val="single"/>
        </w:rPr>
        <w:t>0</w:t>
      </w:r>
      <w:r>
        <w:rPr>
          <w:rFonts w:asciiTheme="minorEastAsia" w:eastAsiaTheme="minorEastAsia" w:hAnsiTheme="minorEastAsia" w:cs="宋体" w:hint="eastAsia"/>
          <w:color w:val="000000" w:themeColor="text1"/>
          <w:sz w:val="21"/>
          <w:szCs w:val="21"/>
        </w:rPr>
        <w:t>天。</w:t>
      </w:r>
    </w:p>
    <w:p w:rsidR="007157BB" w:rsidRDefault="00B57BEB">
      <w:pPr>
        <w:pStyle w:val="12"/>
        <w:spacing w:line="360" w:lineRule="exact"/>
        <w:ind w:firstLine="42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5.</w:t>
      </w:r>
      <w:r>
        <w:rPr>
          <w:rFonts w:asciiTheme="minorEastAsia" w:eastAsiaTheme="minorEastAsia" w:hAnsiTheme="minorEastAsia" w:cs="宋体" w:hint="eastAsia"/>
          <w:color w:val="000000" w:themeColor="text1"/>
          <w:sz w:val="21"/>
          <w:szCs w:val="21"/>
        </w:rPr>
        <w:t>我单位愿意</w:t>
      </w:r>
      <w:r>
        <w:rPr>
          <w:rFonts w:asciiTheme="minorEastAsia" w:eastAsiaTheme="minorEastAsia" w:hAnsiTheme="minorEastAsia" w:hint="eastAsia"/>
          <w:color w:val="000000" w:themeColor="text1"/>
          <w:sz w:val="21"/>
          <w:szCs w:val="21"/>
        </w:rPr>
        <w:t>按</w:t>
      </w:r>
      <w:r>
        <w:rPr>
          <w:rFonts w:asciiTheme="minorEastAsia" w:eastAsiaTheme="minorEastAsia" w:hAnsiTheme="minorEastAsia" w:cs="宋体" w:hint="eastAsia"/>
          <w:color w:val="000000" w:themeColor="text1"/>
          <w:sz w:val="21"/>
          <w:szCs w:val="21"/>
        </w:rPr>
        <w:t>竞争性谈判文件</w:t>
      </w:r>
      <w:r>
        <w:rPr>
          <w:rFonts w:asciiTheme="minorEastAsia" w:eastAsiaTheme="minorEastAsia" w:hAnsiTheme="minorEastAsia" w:hint="eastAsia"/>
          <w:color w:val="000000" w:themeColor="text1"/>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Pr>
          <w:rFonts w:asciiTheme="minorEastAsia" w:eastAsiaTheme="minorEastAsia" w:hAnsiTheme="minorEastAsia" w:hint="eastAsia"/>
          <w:color w:val="000000" w:themeColor="text1"/>
          <w:sz w:val="21"/>
          <w:szCs w:val="21"/>
        </w:rPr>
        <w:t>及维保服务</w:t>
      </w:r>
      <w:proofErr w:type="gramEnd"/>
      <w:r>
        <w:rPr>
          <w:rFonts w:asciiTheme="minorEastAsia" w:eastAsiaTheme="minorEastAsia" w:hAnsiTheme="minorEastAsia" w:hint="eastAsia"/>
          <w:color w:val="000000" w:themeColor="text1"/>
          <w:sz w:val="21"/>
          <w:szCs w:val="21"/>
        </w:rPr>
        <w:t>和竞争性谈判文件所要求的相关服务等全部内容。</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hint="eastAsia"/>
          <w:color w:val="000000" w:themeColor="text1"/>
          <w:sz w:val="21"/>
          <w:szCs w:val="21"/>
        </w:rPr>
        <w:t>7</w:t>
      </w:r>
      <w:r>
        <w:rPr>
          <w:rFonts w:asciiTheme="minorEastAsia" w:eastAsiaTheme="minorEastAsia" w:hAnsiTheme="minorEastAsia"/>
          <w:color w:val="000000" w:themeColor="text1"/>
          <w:sz w:val="21"/>
          <w:szCs w:val="21"/>
        </w:rPr>
        <w:t>.</w:t>
      </w:r>
      <w:r>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我单位愿意遵守竞争性谈判文件中所列的收费标准，按竞争性谈判文件的规定交纳谈判保证金；若我单位成交，我单位愿意在签订合同前按竞争性谈判文件的规定支付成交服务费。</w:t>
      </w:r>
    </w:p>
    <w:p w:rsidR="007157BB" w:rsidRDefault="00B57BEB">
      <w:pPr>
        <w:pStyle w:val="12"/>
        <w:spacing w:line="360" w:lineRule="exact"/>
        <w:ind w:firstLine="420"/>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8.如果我单位的谈判响应文件被接受，</w:t>
      </w:r>
      <w:r>
        <w:rPr>
          <w:rFonts w:asciiTheme="minorEastAsia" w:eastAsiaTheme="minorEastAsia" w:hAnsiTheme="minorEastAsia" w:hint="eastAsia"/>
          <w:color w:val="000000" w:themeColor="text1"/>
          <w:sz w:val="21"/>
          <w:szCs w:val="21"/>
        </w:rPr>
        <w:t>愿按《中华人民共和国合同法》履行自己的全部责任，</w:t>
      </w:r>
      <w:r>
        <w:rPr>
          <w:rFonts w:asciiTheme="minorEastAsia" w:eastAsiaTheme="minorEastAsia" w:hAnsiTheme="minorEastAsia"/>
          <w:color w:val="000000" w:themeColor="text1"/>
          <w:sz w:val="21"/>
          <w:szCs w:val="21"/>
        </w:rPr>
        <w:t>同时</w:t>
      </w:r>
      <w:r>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7157BB" w:rsidRDefault="00B57BEB">
      <w:pPr>
        <w:pStyle w:val="12"/>
        <w:spacing w:line="360" w:lineRule="exact"/>
        <w:ind w:firstLine="405"/>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9.与本次谈判有关的正式通讯地址为：</w:t>
      </w:r>
    </w:p>
    <w:p w:rsidR="007157BB" w:rsidRDefault="007157BB">
      <w:pPr>
        <w:pStyle w:val="12"/>
        <w:spacing w:line="360" w:lineRule="exact"/>
        <w:jc w:val="left"/>
        <w:rPr>
          <w:rFonts w:asciiTheme="minorEastAsia" w:eastAsiaTheme="minorEastAsia" w:hAnsiTheme="minorEastAsia" w:cs="宋体"/>
          <w:color w:val="000000" w:themeColor="text1"/>
          <w:sz w:val="21"/>
          <w:szCs w:val="21"/>
        </w:rPr>
      </w:pPr>
    </w:p>
    <w:p w:rsidR="007157BB" w:rsidRDefault="00B57BEB">
      <w:pPr>
        <w:pStyle w:val="12"/>
        <w:spacing w:line="360" w:lineRule="exact"/>
        <w:jc w:val="lef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地   址：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电   话：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传   真：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供应</w:t>
      </w:r>
      <w:proofErr w:type="gramStart"/>
      <w:r>
        <w:rPr>
          <w:rFonts w:asciiTheme="minorEastAsia" w:eastAsiaTheme="minorEastAsia" w:hAnsiTheme="minorEastAsia" w:cs="宋体" w:hint="eastAsia"/>
          <w:color w:val="000000" w:themeColor="text1"/>
          <w:sz w:val="21"/>
          <w:szCs w:val="21"/>
        </w:rPr>
        <w:t>商法定</w:t>
      </w:r>
      <w:proofErr w:type="gramEnd"/>
      <w:r>
        <w:rPr>
          <w:rFonts w:asciiTheme="minorEastAsia" w:eastAsiaTheme="minorEastAsia" w:hAnsiTheme="minorEastAsia" w:cs="宋体" w:hint="eastAsia"/>
          <w:color w:val="000000" w:themeColor="text1"/>
          <w:sz w:val="21"/>
          <w:szCs w:val="21"/>
        </w:rPr>
        <w:t xml:space="preserve">代表人或代理人（签字或盖章）：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 xml:space="preserve">供应商名称（公章）：             </w:t>
      </w:r>
    </w:p>
    <w:p w:rsidR="007157BB" w:rsidRDefault="00B57BEB">
      <w:pPr>
        <w:pStyle w:val="12"/>
        <w:spacing w:line="360" w:lineRule="exact"/>
        <w:rPr>
          <w:rFonts w:asciiTheme="minorEastAsia" w:eastAsiaTheme="minorEastAsia" w:hAnsiTheme="minorEastAsia" w:cs="宋体"/>
          <w:color w:val="000000" w:themeColor="text1"/>
          <w:sz w:val="21"/>
          <w:szCs w:val="21"/>
        </w:rPr>
      </w:pPr>
      <w:r>
        <w:rPr>
          <w:rFonts w:asciiTheme="minorEastAsia" w:eastAsiaTheme="minorEastAsia" w:hAnsiTheme="minorEastAsia" w:cs="宋体" w:hint="eastAsia"/>
          <w:color w:val="000000" w:themeColor="text1"/>
          <w:sz w:val="21"/>
          <w:szCs w:val="21"/>
        </w:rPr>
        <w:t>日    期：     年    月    日.</w:t>
      </w:r>
    </w:p>
    <w:p w:rsidR="007157BB" w:rsidRDefault="007157BB">
      <w:pPr>
        <w:pStyle w:val="4"/>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B57BEB">
      <w:pPr>
        <w:pStyle w:val="12"/>
        <w:spacing w:line="360" w:lineRule="exact"/>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lastRenderedPageBreak/>
        <w:t>2.法定代表人资格证明书</w:t>
      </w:r>
    </w:p>
    <w:p w:rsidR="007157BB" w:rsidRDefault="007157BB">
      <w:pPr>
        <w:rPr>
          <w:rFonts w:asciiTheme="minorEastAsia" w:eastAsiaTheme="minorEastAsia" w:hAnsiTheme="minorEastAsia"/>
          <w:color w:val="000000" w:themeColor="text1"/>
        </w:rPr>
      </w:pPr>
    </w:p>
    <w:p w:rsidR="007157BB" w:rsidRDefault="00B57BEB">
      <w:pPr>
        <w:spacing w:line="360" w:lineRule="auto"/>
        <w:jc w:val="center"/>
        <w:rPr>
          <w:rFonts w:asciiTheme="minorEastAsia" w:eastAsiaTheme="minorEastAsia" w:hAnsiTheme="minorEastAsia"/>
          <w:b/>
          <w:color w:val="000000" w:themeColor="text1"/>
          <w:sz w:val="32"/>
          <w:szCs w:val="32"/>
        </w:rPr>
      </w:pPr>
      <w:r>
        <w:rPr>
          <w:rFonts w:asciiTheme="minorEastAsia" w:eastAsiaTheme="minorEastAsia" w:hAnsiTheme="minorEastAsia" w:hint="eastAsia"/>
          <w:b/>
          <w:color w:val="000000" w:themeColor="text1"/>
          <w:sz w:val="28"/>
          <w:szCs w:val="28"/>
        </w:rPr>
        <w:t>法定代表人资格证明书</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单位名称</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地址</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姓名</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性别</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年龄</w:t>
      </w: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职务</w:t>
      </w:r>
      <w:r>
        <w:rPr>
          <w:rFonts w:asciiTheme="minorEastAsia" w:eastAsiaTheme="minorEastAsia" w:hAnsiTheme="minorEastAsia"/>
          <w:color w:val="000000" w:themeColor="text1"/>
          <w:szCs w:val="21"/>
        </w:rPr>
        <w:t>:</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系</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rPr>
        <w:t>的法定代表人。为实施</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u w:val="single"/>
        </w:rPr>
        <w:t xml:space="preserve">           （  </w:t>
      </w:r>
      <w:r>
        <w:rPr>
          <w:rFonts w:asciiTheme="minorEastAsia" w:eastAsiaTheme="minorEastAsia" w:hAnsiTheme="minorEastAsia"/>
          <w:color w:val="000000" w:themeColor="text1"/>
          <w:szCs w:val="21"/>
          <w:u w:val="single"/>
        </w:rPr>
        <w:t xml:space="preserve">    </w:t>
      </w:r>
      <w:r>
        <w:rPr>
          <w:rFonts w:asciiTheme="minorEastAsia" w:eastAsiaTheme="minorEastAsia" w:hAnsiTheme="minorEastAsia" w:hint="eastAsia"/>
          <w:color w:val="000000" w:themeColor="text1"/>
          <w:szCs w:val="21"/>
          <w:u w:val="single"/>
        </w:rPr>
        <w:t>号）</w:t>
      </w:r>
      <w:r>
        <w:rPr>
          <w:rFonts w:asciiTheme="minorEastAsia" w:eastAsiaTheme="minorEastAsia" w:hAnsiTheme="minorEastAsia"/>
          <w:color w:val="000000" w:themeColor="text1"/>
          <w:szCs w:val="21"/>
          <w:u w:val="single"/>
        </w:rPr>
        <w:t> </w:t>
      </w:r>
      <w:r>
        <w:rPr>
          <w:rFonts w:asciiTheme="minorEastAsia" w:eastAsiaTheme="minorEastAsia" w:hAnsiTheme="minorEastAsia" w:hint="eastAsia"/>
          <w:color w:val="000000" w:themeColor="text1"/>
          <w:szCs w:val="21"/>
        </w:rPr>
        <w:t>的工作，签署上述项目的谈判响应文件、进行合同谈判、签署合同和处理与之有关的一切事务。</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特此证明。</w:t>
      </w:r>
    </w:p>
    <w:p w:rsidR="007157BB" w:rsidRDefault="007157BB">
      <w:pPr>
        <w:spacing w:line="360" w:lineRule="auto"/>
        <w:rPr>
          <w:rFonts w:asciiTheme="minorEastAsia" w:eastAsiaTheme="minorEastAsia" w:hAnsiTheme="minorEastAsia"/>
          <w:color w:val="000000" w:themeColor="text1"/>
          <w:szCs w:val="21"/>
        </w:rPr>
      </w:pPr>
    </w:p>
    <w:p w:rsidR="007157BB" w:rsidRDefault="007157BB">
      <w:pPr>
        <w:spacing w:line="360" w:lineRule="auto"/>
        <w:rPr>
          <w:rFonts w:asciiTheme="minorEastAsia" w:eastAsiaTheme="minorEastAsia" w:hAnsiTheme="minorEastAsia"/>
          <w:color w:val="000000" w:themeColor="text1"/>
          <w:szCs w:val="21"/>
        </w:rPr>
      </w:pP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w:t>
      </w:r>
      <w:r>
        <w:rPr>
          <w:rFonts w:asciiTheme="minorEastAsia" w:eastAsiaTheme="minorEastAsia" w:hAnsiTheme="minorEastAsia" w:hint="eastAsia"/>
          <w:color w:val="000000" w:themeColor="text1"/>
          <w:szCs w:val="21"/>
        </w:rPr>
        <w:t>供应商：（公章）</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法定代表人签字或盖章：</w:t>
      </w:r>
    </w:p>
    <w:p w:rsidR="007157BB" w:rsidRDefault="00B57BEB">
      <w:pPr>
        <w:spacing w:line="360" w:lineRule="auto"/>
        <w:ind w:firstLineChars="1700" w:firstLine="357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日期：</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年</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月</w:t>
      </w:r>
      <w:r>
        <w:rPr>
          <w:rFonts w:asciiTheme="minorEastAsia" w:eastAsiaTheme="minorEastAsia" w:hAnsiTheme="minorEastAsia"/>
          <w:color w:val="000000" w:themeColor="text1"/>
          <w:szCs w:val="21"/>
        </w:rPr>
        <w:t xml:space="preserve">    </w:t>
      </w:r>
      <w:r>
        <w:rPr>
          <w:rFonts w:asciiTheme="minorEastAsia" w:eastAsiaTheme="minorEastAsia" w:hAnsiTheme="minorEastAsia" w:hint="eastAsia"/>
          <w:color w:val="000000" w:themeColor="text1"/>
          <w:szCs w:val="21"/>
        </w:rPr>
        <w:t>日</w:t>
      </w:r>
    </w:p>
    <w:p w:rsidR="007157BB" w:rsidRDefault="007157BB">
      <w:pPr>
        <w:tabs>
          <w:tab w:val="left" w:pos="6045"/>
        </w:tabs>
        <w:snapToGrid w:val="0"/>
        <w:spacing w:line="360" w:lineRule="auto"/>
        <w:ind w:left="210" w:hangingChars="100" w:hanging="210"/>
        <w:rPr>
          <w:rFonts w:asciiTheme="minorEastAsia" w:eastAsiaTheme="minorEastAsia" w:hAnsiTheme="minorEastAsia"/>
          <w:color w:val="000000" w:themeColor="text1"/>
          <w:szCs w:val="21"/>
        </w:rPr>
      </w:pP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宋体" w:hint="eastAsia"/>
          <w:color w:val="000000" w:themeColor="text1"/>
          <w:szCs w:val="21"/>
        </w:rPr>
        <w:t> </w:t>
      </w:r>
    </w:p>
    <w:p w:rsidR="007157BB" w:rsidRDefault="007157BB">
      <w:pPr>
        <w:snapToGrid w:val="0"/>
        <w:spacing w:line="360" w:lineRule="auto"/>
        <w:rPr>
          <w:rFonts w:asciiTheme="minorEastAsia" w:eastAsiaTheme="minorEastAsia" w:hAnsiTheme="minorEastAsia"/>
          <w:color w:val="000000" w:themeColor="text1"/>
          <w:szCs w:val="21"/>
        </w:rPr>
      </w:pPr>
    </w:p>
    <w:p w:rsidR="007157BB" w:rsidRDefault="007157BB">
      <w:pPr>
        <w:snapToGrid w:val="0"/>
        <w:spacing w:line="360" w:lineRule="auto"/>
        <w:rPr>
          <w:rFonts w:asciiTheme="minorEastAsia" w:eastAsiaTheme="minorEastAsia" w:hAnsiTheme="minorEastAsia"/>
          <w:b/>
          <w:color w:val="000000" w:themeColor="text1"/>
          <w:szCs w:val="21"/>
        </w:rPr>
      </w:pP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法定代表人身份证</w:t>
      </w:r>
    </w:p>
    <w:p w:rsidR="007157BB" w:rsidRDefault="00B57BEB">
      <w:pPr>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（双面复印件）粘贴处</w:t>
      </w:r>
    </w:p>
    <w:p w:rsidR="007157BB" w:rsidRDefault="007157BB">
      <w:pPr>
        <w:snapToGrid w:val="0"/>
        <w:spacing w:line="360" w:lineRule="auto"/>
        <w:rPr>
          <w:rFonts w:asciiTheme="minorEastAsia" w:eastAsiaTheme="minorEastAsia" w:hAnsiTheme="minorEastAsia"/>
          <w:b/>
          <w:color w:val="000000" w:themeColor="text1"/>
          <w:sz w:val="24"/>
          <w:szCs w:val="28"/>
        </w:rPr>
      </w:pPr>
    </w:p>
    <w:p w:rsidR="007157BB" w:rsidRDefault="007157BB">
      <w:pPr>
        <w:snapToGrid w:val="0"/>
        <w:spacing w:line="360" w:lineRule="auto"/>
        <w:rPr>
          <w:rFonts w:asciiTheme="minorEastAsia" w:eastAsiaTheme="minorEastAsia" w:hAnsiTheme="minorEastAsia"/>
          <w:b/>
          <w:color w:val="000000" w:themeColor="text1"/>
          <w:sz w:val="24"/>
          <w:szCs w:val="28"/>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7157BB">
      <w:pPr>
        <w:rPr>
          <w:rFonts w:asciiTheme="minorEastAsia" w:eastAsiaTheme="minorEastAsia" w:hAnsiTheme="minorEastAsia"/>
          <w:color w:val="000000" w:themeColor="text1"/>
        </w:rPr>
      </w:pPr>
    </w:p>
    <w:p w:rsidR="007157BB" w:rsidRDefault="00B57BEB">
      <w:pPr>
        <w:pageBreakBefore/>
        <w:spacing w:line="360" w:lineRule="auto"/>
        <w:rPr>
          <w:rFonts w:asciiTheme="minorEastAsia" w:eastAsiaTheme="minorEastAsia" w:hAnsiTheme="minorEastAsia" w:cs="宋体"/>
          <w:b/>
          <w:color w:val="000000" w:themeColor="text1"/>
          <w:sz w:val="28"/>
        </w:rPr>
      </w:pPr>
      <w:r>
        <w:rPr>
          <w:rFonts w:asciiTheme="minorEastAsia" w:eastAsiaTheme="minorEastAsia" w:hAnsiTheme="minorEastAsia" w:cs="宋体" w:hint="eastAsia"/>
          <w:b/>
          <w:color w:val="000000" w:themeColor="text1"/>
          <w:sz w:val="28"/>
        </w:rPr>
        <w:lastRenderedPageBreak/>
        <w:t>3.授权委托书</w:t>
      </w:r>
    </w:p>
    <w:p w:rsidR="007157BB" w:rsidRDefault="00B57BEB">
      <w:pPr>
        <w:pStyle w:val="12"/>
        <w:spacing w:line="360" w:lineRule="exact"/>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授权委托书</w:t>
      </w:r>
    </w:p>
    <w:p w:rsidR="007157BB" w:rsidRDefault="007157B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p>
    <w:p w:rsidR="007157BB" w:rsidRDefault="00B57BEB">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7157BB" w:rsidRDefault="00B57BEB">
      <w:pPr>
        <w:adjustRightInd w:val="0"/>
        <w:snapToGrid w:val="0"/>
        <w:spacing w:line="360" w:lineRule="auto"/>
        <w:ind w:firstLine="397"/>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本授权书于__________年_______月________日签字或盖章</w:t>
      </w:r>
      <w:r>
        <w:rPr>
          <w:rFonts w:asciiTheme="minorEastAsia" w:eastAsiaTheme="minorEastAsia" w:hAnsiTheme="minorEastAsia" w:cs="宋体"/>
          <w:color w:val="000000" w:themeColor="text1"/>
          <w:sz w:val="24"/>
          <w:szCs w:val="24"/>
        </w:rPr>
        <w:t>后</w:t>
      </w:r>
      <w:r>
        <w:rPr>
          <w:rFonts w:asciiTheme="minorEastAsia" w:eastAsiaTheme="minorEastAsia" w:hAnsiTheme="minorEastAsia" w:cs="宋体" w:hint="eastAsia"/>
          <w:color w:val="000000" w:themeColor="text1"/>
          <w:sz w:val="24"/>
          <w:szCs w:val="24"/>
        </w:rPr>
        <w:t>生效，特此声明。</w:t>
      </w:r>
    </w:p>
    <w:p w:rsidR="007157BB" w:rsidRDefault="007157BB">
      <w:pPr>
        <w:adjustRightInd w:val="0"/>
        <w:snapToGrid w:val="0"/>
        <w:spacing w:line="360" w:lineRule="auto"/>
        <w:rPr>
          <w:rFonts w:asciiTheme="minorEastAsia" w:eastAsiaTheme="minorEastAsia" w:hAnsiTheme="minorEastAsia" w:cs="宋体"/>
          <w:color w:val="000000" w:themeColor="text1"/>
          <w:sz w:val="24"/>
          <w:szCs w:val="24"/>
        </w:rPr>
      </w:pPr>
    </w:p>
    <w:p w:rsidR="007157BB" w:rsidRDefault="00B57BEB">
      <w:pPr>
        <w:adjustRightInd w:val="0"/>
        <w:snapToGrid w:val="0"/>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法定代表人签字或盖章：                       日期：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职务：                                       联系电话：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单位名称：                                   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身份证号码：</w:t>
      </w:r>
    </w:p>
    <w:p w:rsidR="007157BB" w:rsidRDefault="007157BB">
      <w:pPr>
        <w:spacing w:line="400" w:lineRule="exact"/>
        <w:rPr>
          <w:rFonts w:asciiTheme="minorEastAsia" w:eastAsiaTheme="minorEastAsia" w:hAnsiTheme="minorEastAsia" w:cs="宋体"/>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委托代理人（被授权人）签字或盖章：           日期：</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职务：                                       联系电话：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单位名称：                                   地址：</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身份证号码：</w:t>
      </w:r>
    </w:p>
    <w:p w:rsidR="007157BB" w:rsidRDefault="007157BB">
      <w:pPr>
        <w:spacing w:line="400" w:lineRule="exact"/>
        <w:rPr>
          <w:rFonts w:asciiTheme="minorEastAsia" w:eastAsiaTheme="minorEastAsia" w:hAnsiTheme="minorEastAsia" w:cs="宋体"/>
          <w:color w:val="000000" w:themeColor="text1"/>
          <w:szCs w:val="21"/>
        </w:rPr>
      </w:pP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供应商公章： </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地址：                                       电话：</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传真：                                       邮编：</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开户行：</w:t>
      </w:r>
    </w:p>
    <w:p w:rsidR="007157BB" w:rsidRDefault="00B57BEB">
      <w:pPr>
        <w:spacing w:line="40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账号：</w:t>
      </w:r>
    </w:p>
    <w:p w:rsidR="007157BB" w:rsidRDefault="007157BB">
      <w:pPr>
        <w:spacing w:line="400" w:lineRule="exact"/>
        <w:rPr>
          <w:rFonts w:asciiTheme="minorEastAsia" w:eastAsiaTheme="minorEastAsia" w:hAnsiTheme="minorEastAsia"/>
          <w:color w:val="000000" w:themeColor="text1"/>
          <w:szCs w:val="21"/>
        </w:rPr>
      </w:pPr>
    </w:p>
    <w:p w:rsidR="007157BB" w:rsidRDefault="00B57BEB">
      <w:pPr>
        <w:spacing w:line="400" w:lineRule="exac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代理人身份证</w:t>
      </w: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hint="eastAsia"/>
          <w:color w:val="000000" w:themeColor="text1"/>
          <w:szCs w:val="21"/>
        </w:rPr>
        <w:t>（双面复印件）粘贴处</w:t>
      </w:r>
    </w:p>
    <w:p w:rsidR="007157BB" w:rsidRDefault="007157BB">
      <w:pPr>
        <w:spacing w:line="360" w:lineRule="auto"/>
        <w:rPr>
          <w:rFonts w:asciiTheme="minorEastAsia" w:eastAsiaTheme="minorEastAsia" w:hAnsiTheme="minorEastAsia" w:cs="宋体"/>
          <w:color w:val="000000" w:themeColor="text1"/>
          <w:szCs w:val="21"/>
        </w:rPr>
      </w:pPr>
    </w:p>
    <w:p w:rsidR="007157BB" w:rsidRDefault="00B57BEB">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p w:rsidR="007157BB" w:rsidRDefault="00B57BEB">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1、法定代表人参加谈判时，需携带本人身份证原件。</w:t>
      </w:r>
    </w:p>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2、委托代理人参加谈判时，需携带授权委托书和本人身份证原件。</w:t>
      </w:r>
    </w:p>
    <w:p w:rsidR="007157BB" w:rsidRDefault="00B57BEB">
      <w:pP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lastRenderedPageBreak/>
        <w:t>4.报价一览表</w:t>
      </w:r>
    </w:p>
    <w:p w:rsidR="007157BB" w:rsidRDefault="00B57BEB">
      <w:pPr>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报价一览表</w:t>
      </w:r>
    </w:p>
    <w:p w:rsidR="007157BB" w:rsidRDefault="00B57BEB">
      <w:pPr>
        <w:spacing w:line="500" w:lineRule="exact"/>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 w:val="24"/>
          <w:szCs w:val="24"/>
        </w:rPr>
        <w:t xml:space="preserve">                                         </w:t>
      </w:r>
      <w:r>
        <w:rPr>
          <w:rFonts w:asciiTheme="minorEastAsia" w:eastAsiaTheme="minorEastAsia" w:hAnsiTheme="minorEastAsia"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7157BB">
        <w:trPr>
          <w:trHeight w:val="459"/>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项目名称</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trHeight w:val="459"/>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项目编号</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cantSplit/>
          <w:trHeight w:val="453"/>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项目总价</w:t>
            </w:r>
          </w:p>
        </w:tc>
        <w:tc>
          <w:tcPr>
            <w:tcW w:w="6662" w:type="dxa"/>
            <w:vAlign w:val="center"/>
          </w:tcPr>
          <w:p w:rsidR="007157BB" w:rsidRDefault="007157BB">
            <w:pPr>
              <w:widowControl/>
              <w:jc w:val="center"/>
              <w:rPr>
                <w:rFonts w:asciiTheme="minorEastAsia" w:eastAsiaTheme="minorEastAsia" w:hAnsiTheme="minorEastAsia"/>
                <w:color w:val="000000" w:themeColor="text1"/>
                <w:szCs w:val="21"/>
              </w:rPr>
            </w:pPr>
          </w:p>
        </w:tc>
      </w:tr>
      <w:tr w:rsidR="007157BB">
        <w:trPr>
          <w:cantSplit/>
          <w:trHeight w:val="453"/>
        </w:trPr>
        <w:tc>
          <w:tcPr>
            <w:tcW w:w="2093" w:type="dxa"/>
            <w:vAlign w:val="center"/>
          </w:tcPr>
          <w:p w:rsidR="007157BB" w:rsidRDefault="00B57BE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质保期</w:t>
            </w:r>
          </w:p>
        </w:tc>
        <w:tc>
          <w:tcPr>
            <w:tcW w:w="6662" w:type="dxa"/>
            <w:vAlign w:val="center"/>
          </w:tcPr>
          <w:p w:rsidR="007157BB" w:rsidRDefault="00B57BEB">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年</w:t>
            </w:r>
          </w:p>
        </w:tc>
      </w:tr>
    </w:tbl>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rPr>
          <w:rFonts w:asciiTheme="minorEastAsia" w:eastAsiaTheme="minorEastAsia" w:hAnsiTheme="minorEastAsia" w:cs="宋体"/>
          <w:color w:val="000000" w:themeColor="text1"/>
          <w:sz w:val="24"/>
        </w:rPr>
      </w:pPr>
    </w:p>
    <w:p w:rsidR="007157BB" w:rsidRDefault="007157BB">
      <w:pPr>
        <w:spacing w:line="280" w:lineRule="exact"/>
        <w:ind w:right="420"/>
        <w:rPr>
          <w:rFonts w:asciiTheme="minorEastAsia" w:eastAsiaTheme="minorEastAsia" w:hAnsiTheme="minorEastAsia" w:cs="宋体"/>
          <w:color w:val="000000" w:themeColor="text1"/>
          <w:szCs w:val="21"/>
        </w:rPr>
      </w:pPr>
    </w:p>
    <w:p w:rsidR="007157BB" w:rsidRDefault="00B57BEB">
      <w:pPr>
        <w:rPr>
          <w:rFonts w:asciiTheme="minorEastAsia" w:eastAsiaTheme="minorEastAsia" w:hAnsiTheme="minorEastAsia"/>
          <w:b/>
          <w:color w:val="000000" w:themeColor="text1"/>
          <w:sz w:val="28"/>
          <w:szCs w:val="28"/>
        </w:rPr>
      </w:pPr>
      <w:r>
        <w:rPr>
          <w:rFonts w:asciiTheme="minorEastAsia" w:eastAsiaTheme="minorEastAsia" w:hAnsiTheme="minorEastAsia"/>
          <w:b/>
          <w:color w:val="000000" w:themeColor="text1"/>
          <w:sz w:val="28"/>
          <w:szCs w:val="28"/>
        </w:rPr>
        <w:t>5</w:t>
      </w:r>
      <w:r>
        <w:rPr>
          <w:rFonts w:asciiTheme="minorEastAsia" w:eastAsiaTheme="minorEastAsia" w:hAnsiTheme="minorEastAsia" w:hint="eastAsia"/>
          <w:b/>
          <w:color w:val="000000" w:themeColor="text1"/>
          <w:sz w:val="28"/>
          <w:szCs w:val="28"/>
        </w:rPr>
        <w:t>.谈判</w:t>
      </w:r>
      <w:r>
        <w:rPr>
          <w:rFonts w:asciiTheme="minorEastAsia" w:eastAsiaTheme="minorEastAsia" w:hAnsiTheme="minorEastAsia"/>
          <w:b/>
          <w:color w:val="000000" w:themeColor="text1"/>
          <w:sz w:val="28"/>
          <w:szCs w:val="28"/>
        </w:rPr>
        <w:t>分项报价</w:t>
      </w:r>
      <w:r>
        <w:rPr>
          <w:rFonts w:asciiTheme="minorEastAsia" w:eastAsiaTheme="minorEastAsia" w:hAnsiTheme="minorEastAsia" w:hint="eastAsia"/>
          <w:b/>
          <w:color w:val="000000" w:themeColor="text1"/>
          <w:sz w:val="28"/>
          <w:szCs w:val="28"/>
        </w:rPr>
        <w:t>表</w:t>
      </w: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b/>
          <w:color w:val="000000" w:themeColor="text1"/>
          <w:sz w:val="28"/>
          <w:szCs w:val="28"/>
          <w:u w:val="single"/>
        </w:rPr>
        <w:t xml:space="preserve">            </w:t>
      </w:r>
      <w:r>
        <w:rPr>
          <w:rFonts w:asciiTheme="minorEastAsia" w:eastAsiaTheme="minorEastAsia" w:hAnsiTheme="minorEastAsia" w:hint="eastAsia"/>
          <w:b/>
          <w:color w:val="000000" w:themeColor="text1"/>
          <w:sz w:val="28"/>
          <w:szCs w:val="28"/>
        </w:rPr>
        <w:t>单价分析表</w:t>
      </w:r>
    </w:p>
    <w:p w:rsidR="007157BB" w:rsidRDefault="00B57BEB">
      <w:pPr>
        <w:spacing w:line="360" w:lineRule="auto"/>
        <w:rPr>
          <w:rFonts w:asciiTheme="minorEastAsia" w:eastAsiaTheme="minorEastAsia" w:hAnsiTheme="minorEastAsia"/>
          <w:b/>
          <w:color w:val="000000" w:themeColor="text1"/>
          <w:sz w:val="28"/>
          <w:szCs w:val="28"/>
        </w:rPr>
      </w:pPr>
      <w:r>
        <w:rPr>
          <w:rFonts w:asciiTheme="minorEastAsia" w:eastAsiaTheme="minorEastAsia" w:hAnsiTheme="minorEastAsia" w:hint="eastAsia"/>
          <w:color w:val="000000" w:themeColor="text1"/>
          <w:szCs w:val="21"/>
        </w:rPr>
        <w:t>项目编号：</w:t>
      </w:r>
      <w:r>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1"/>
        <w:gridCol w:w="1377"/>
        <w:gridCol w:w="1187"/>
        <w:gridCol w:w="1213"/>
        <w:gridCol w:w="1391"/>
        <w:gridCol w:w="1296"/>
        <w:gridCol w:w="924"/>
      </w:tblGrid>
      <w:tr w:rsidR="007157BB">
        <w:trPr>
          <w:trHeight w:val="354"/>
          <w:jc w:val="center"/>
        </w:trPr>
        <w:tc>
          <w:tcPr>
            <w:tcW w:w="750"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序号</w:t>
            </w:r>
          </w:p>
        </w:tc>
        <w:tc>
          <w:tcPr>
            <w:tcW w:w="1501"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项目名称</w:t>
            </w:r>
          </w:p>
        </w:tc>
        <w:tc>
          <w:tcPr>
            <w:tcW w:w="1377"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品牌型号</w:t>
            </w:r>
          </w:p>
        </w:tc>
        <w:tc>
          <w:tcPr>
            <w:tcW w:w="1187"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单位</w:t>
            </w:r>
          </w:p>
        </w:tc>
        <w:tc>
          <w:tcPr>
            <w:tcW w:w="1213"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数量</w:t>
            </w:r>
          </w:p>
        </w:tc>
        <w:tc>
          <w:tcPr>
            <w:tcW w:w="1391" w:type="dxa"/>
            <w:vAlign w:val="center"/>
          </w:tcPr>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单价</w:t>
            </w:r>
          </w:p>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（人民币元）</w:t>
            </w:r>
          </w:p>
        </w:tc>
        <w:tc>
          <w:tcPr>
            <w:tcW w:w="1296" w:type="dxa"/>
            <w:vAlign w:val="center"/>
          </w:tcPr>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合价</w:t>
            </w:r>
          </w:p>
          <w:p w:rsidR="007157BB" w:rsidRDefault="00B57BEB">
            <w:pPr>
              <w:pStyle w:val="a9"/>
              <w:spacing w:line="260" w:lineRule="exact"/>
              <w:jc w:val="center"/>
              <w:rPr>
                <w:rFonts w:asciiTheme="minorEastAsia" w:hAnsiTheme="minorEastAsia" w:cs="宋体"/>
                <w:color w:val="000000" w:themeColor="text1"/>
                <w:sz w:val="21"/>
                <w:szCs w:val="21"/>
              </w:rPr>
            </w:pPr>
            <w:r>
              <w:rPr>
                <w:rFonts w:asciiTheme="minorEastAsia" w:hAnsiTheme="minorEastAsia" w:cs="宋体" w:hint="eastAsia"/>
                <w:color w:val="000000" w:themeColor="text1"/>
                <w:sz w:val="21"/>
                <w:szCs w:val="21"/>
              </w:rPr>
              <w:t>（人民币元）</w:t>
            </w:r>
          </w:p>
        </w:tc>
        <w:tc>
          <w:tcPr>
            <w:tcW w:w="924" w:type="dxa"/>
            <w:vAlign w:val="center"/>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1</w:t>
            </w:r>
          </w:p>
        </w:tc>
        <w:tc>
          <w:tcPr>
            <w:tcW w:w="1501" w:type="dxa"/>
          </w:tcPr>
          <w:p w:rsidR="007157BB" w:rsidRDefault="007157BB">
            <w:pPr>
              <w:rPr>
                <w:rFonts w:asciiTheme="minorEastAsia" w:eastAsiaTheme="minorEastAsia" w:hAnsiTheme="minorEastAsia" w:cs="宋体"/>
                <w:color w:val="000000" w:themeColor="text1"/>
                <w:szCs w:val="21"/>
              </w:rPr>
            </w:pP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2</w:t>
            </w:r>
          </w:p>
        </w:tc>
        <w:tc>
          <w:tcPr>
            <w:tcW w:w="1501" w:type="dxa"/>
          </w:tcPr>
          <w:p w:rsidR="007157BB" w:rsidRDefault="007157BB">
            <w:pPr>
              <w:rPr>
                <w:rFonts w:asciiTheme="minorEastAsia" w:eastAsiaTheme="minorEastAsia" w:hAnsiTheme="minorEastAsia" w:cs="宋体"/>
                <w:color w:val="000000" w:themeColor="text1"/>
                <w:szCs w:val="21"/>
              </w:rPr>
            </w:pP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shd w:val="pct10" w:color="auto" w:fill="FFFFFF"/>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4</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其他</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r w:rsidR="007157BB">
        <w:trPr>
          <w:trHeight w:val="354"/>
          <w:jc w:val="center"/>
        </w:trPr>
        <w:tc>
          <w:tcPr>
            <w:tcW w:w="750" w:type="dxa"/>
          </w:tcPr>
          <w:p w:rsidR="007157BB" w:rsidRDefault="00B57BEB">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w:t>
            </w:r>
          </w:p>
        </w:tc>
        <w:tc>
          <w:tcPr>
            <w:tcW w:w="1501" w:type="dxa"/>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合计</w:t>
            </w:r>
          </w:p>
        </w:tc>
        <w:tc>
          <w:tcPr>
            <w:tcW w:w="1377" w:type="dxa"/>
          </w:tcPr>
          <w:p w:rsidR="007157BB" w:rsidRDefault="007157BB">
            <w:pPr>
              <w:jc w:val="center"/>
              <w:rPr>
                <w:rFonts w:asciiTheme="minorEastAsia" w:eastAsiaTheme="minorEastAsia" w:hAnsiTheme="minorEastAsia" w:cs="宋体"/>
                <w:color w:val="000000" w:themeColor="text1"/>
                <w:szCs w:val="21"/>
              </w:rPr>
            </w:pPr>
          </w:p>
        </w:tc>
        <w:tc>
          <w:tcPr>
            <w:tcW w:w="1187" w:type="dxa"/>
          </w:tcPr>
          <w:p w:rsidR="007157BB" w:rsidRDefault="007157BB">
            <w:pPr>
              <w:jc w:val="center"/>
              <w:rPr>
                <w:rFonts w:asciiTheme="minorEastAsia" w:eastAsiaTheme="minorEastAsia" w:hAnsiTheme="minorEastAsia" w:cs="宋体"/>
                <w:color w:val="000000" w:themeColor="text1"/>
                <w:szCs w:val="21"/>
              </w:rPr>
            </w:pPr>
          </w:p>
        </w:tc>
        <w:tc>
          <w:tcPr>
            <w:tcW w:w="1213" w:type="dxa"/>
          </w:tcPr>
          <w:p w:rsidR="007157BB" w:rsidRDefault="007157BB">
            <w:pPr>
              <w:jc w:val="center"/>
              <w:rPr>
                <w:rFonts w:asciiTheme="minorEastAsia" w:eastAsiaTheme="minorEastAsia" w:hAnsiTheme="minorEastAsia" w:cs="宋体"/>
                <w:color w:val="000000" w:themeColor="text1"/>
                <w:szCs w:val="21"/>
              </w:rPr>
            </w:pPr>
          </w:p>
        </w:tc>
        <w:tc>
          <w:tcPr>
            <w:tcW w:w="1391" w:type="dxa"/>
          </w:tcPr>
          <w:p w:rsidR="007157BB" w:rsidRDefault="007157BB">
            <w:pPr>
              <w:jc w:val="center"/>
              <w:rPr>
                <w:rFonts w:asciiTheme="minorEastAsia" w:eastAsiaTheme="minorEastAsia" w:hAnsiTheme="minorEastAsia" w:cs="宋体"/>
                <w:color w:val="000000" w:themeColor="text1"/>
                <w:szCs w:val="21"/>
              </w:rPr>
            </w:pPr>
          </w:p>
        </w:tc>
        <w:tc>
          <w:tcPr>
            <w:tcW w:w="1296" w:type="dxa"/>
          </w:tcPr>
          <w:p w:rsidR="007157BB" w:rsidRDefault="007157BB">
            <w:pPr>
              <w:jc w:val="center"/>
              <w:rPr>
                <w:rFonts w:asciiTheme="minorEastAsia" w:eastAsiaTheme="minorEastAsia" w:hAnsiTheme="minorEastAsia" w:cs="宋体"/>
                <w:color w:val="000000" w:themeColor="text1"/>
                <w:szCs w:val="21"/>
              </w:rPr>
            </w:pPr>
          </w:p>
        </w:tc>
        <w:tc>
          <w:tcPr>
            <w:tcW w:w="924" w:type="dxa"/>
          </w:tcPr>
          <w:p w:rsidR="007157BB" w:rsidRDefault="007157BB">
            <w:pPr>
              <w:jc w:val="center"/>
              <w:rPr>
                <w:rFonts w:asciiTheme="minorEastAsia" w:eastAsiaTheme="minorEastAsia" w:hAnsiTheme="minorEastAsia" w:cs="宋体"/>
                <w:color w:val="000000" w:themeColor="text1"/>
                <w:szCs w:val="21"/>
              </w:rPr>
            </w:pPr>
          </w:p>
        </w:tc>
      </w:tr>
    </w:tbl>
    <w:p w:rsidR="007157BB" w:rsidRDefault="007157BB">
      <w:pPr>
        <w:rPr>
          <w:rFonts w:asciiTheme="minorEastAsia" w:eastAsiaTheme="minorEastAsia" w:hAnsiTheme="minorEastAsia" w:cs="宋体"/>
          <w:b/>
          <w:color w:val="000000" w:themeColor="text1"/>
          <w:szCs w:val="21"/>
        </w:rPr>
      </w:pPr>
    </w:p>
    <w:p w:rsidR="007157BB" w:rsidRDefault="00B57BEB">
      <w:pPr>
        <w:widowControl/>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Arial" w:hint="eastAsia"/>
          <w:color w:val="000000" w:themeColor="text1"/>
          <w:kern w:val="0"/>
          <w:szCs w:val="21"/>
        </w:rPr>
        <w:t>投标人名称（公章）：</w:t>
      </w: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法定代表人或代理人（签字或盖章）：</w:t>
      </w:r>
    </w:p>
    <w:p w:rsidR="007157BB" w:rsidRDefault="00B57BEB">
      <w:pPr>
        <w:autoSpaceDE w:val="0"/>
        <w:autoSpaceDN w:val="0"/>
        <w:spacing w:after="160"/>
        <w:jc w:val="left"/>
        <w:textAlignment w:val="bottom"/>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表式参考，可根据项目情况自行调整</w:t>
      </w: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ind w:firstLineChars="200" w:firstLine="420"/>
        <w:rPr>
          <w:rFonts w:asciiTheme="minorEastAsia" w:eastAsiaTheme="minorEastAsia" w:hAnsiTheme="minorEastAsia" w:cs="宋体"/>
          <w:color w:val="000000" w:themeColor="text1"/>
          <w:szCs w:val="21"/>
        </w:rPr>
      </w:pPr>
    </w:p>
    <w:p w:rsidR="007157BB" w:rsidRDefault="007157BB">
      <w:pPr>
        <w:spacing w:line="360" w:lineRule="auto"/>
        <w:jc w:val="center"/>
        <w:rPr>
          <w:rFonts w:asciiTheme="minorEastAsia" w:eastAsiaTheme="minorEastAsia" w:hAnsiTheme="minorEastAsia"/>
          <w:b/>
          <w:color w:val="000000" w:themeColor="text1"/>
          <w:sz w:val="28"/>
          <w:szCs w:val="28"/>
        </w:rPr>
        <w:sectPr w:rsidR="007157BB">
          <w:pgSz w:w="11907" w:h="16839"/>
          <w:pgMar w:top="1440" w:right="1800" w:bottom="1440" w:left="1800" w:header="851" w:footer="992" w:gutter="0"/>
          <w:cols w:space="720"/>
          <w:docGrid w:type="lines" w:linePitch="312"/>
        </w:sectPr>
      </w:pPr>
    </w:p>
    <w:p w:rsidR="007157BB" w:rsidRDefault="00B57BEB">
      <w:pPr>
        <w:spacing w:line="360" w:lineRule="auto"/>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lastRenderedPageBreak/>
        <w:t>备品备件一览表</w:t>
      </w:r>
    </w:p>
    <w:p w:rsidR="007157BB" w:rsidRDefault="00B57BEB">
      <w:pPr>
        <w:spacing w:line="360" w:lineRule="auto"/>
        <w:rPr>
          <w:rFonts w:asciiTheme="minorEastAsia" w:eastAsiaTheme="minorEastAsia" w:hAnsiTheme="minorEastAsia" w:cs="宋体"/>
          <w:color w:val="000000" w:themeColor="text1"/>
          <w:spacing w:val="10"/>
          <w:szCs w:val="21"/>
        </w:rPr>
      </w:pPr>
      <w:r>
        <w:rPr>
          <w:rFonts w:asciiTheme="minorEastAsia" w:eastAsiaTheme="minorEastAsia" w:hAnsiTheme="minorEastAsia" w:hint="eastAsia"/>
          <w:color w:val="000000" w:themeColor="text1"/>
          <w:szCs w:val="21"/>
        </w:rPr>
        <w:t>项目编号：</w:t>
      </w:r>
      <w:r>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19"/>
        <w:gridCol w:w="1310"/>
        <w:gridCol w:w="854"/>
        <w:gridCol w:w="785"/>
        <w:gridCol w:w="789"/>
        <w:gridCol w:w="1231"/>
        <w:gridCol w:w="1389"/>
      </w:tblGrid>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Pr>
                <w:rFonts w:asciiTheme="minorEastAsia" w:eastAsiaTheme="minorEastAsia" w:hAnsiTheme="minorEastAsia" w:cs="宋体" w:hint="eastAsia"/>
                <w:b/>
                <w:color w:val="000000" w:themeColor="text1"/>
                <w:spacing w:val="10"/>
                <w:szCs w:val="21"/>
              </w:rPr>
              <w:t>合计（元）</w:t>
            </w: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4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7157BB">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7157BB" w:rsidRDefault="00B57BEB">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7157BB" w:rsidRDefault="007157BB">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cs="Arial" w:hint="eastAsia"/>
          <w:color w:val="000000" w:themeColor="text1"/>
          <w:kern w:val="0"/>
          <w:szCs w:val="21"/>
        </w:rPr>
        <w:t>投标人名称（公章）：</w:t>
      </w:r>
    </w:p>
    <w:p w:rsidR="007157BB" w:rsidRDefault="00B57BEB">
      <w:pPr>
        <w:snapToGrid w:val="0"/>
        <w:spacing w:line="360" w:lineRule="auto"/>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法定代表人或代理人（签字或盖章）：</w:t>
      </w:r>
    </w:p>
    <w:p w:rsidR="007157BB" w:rsidRDefault="00B57BEB">
      <w:pPr>
        <w:spacing w:line="360" w:lineRule="auto"/>
        <w:rPr>
          <w:rFonts w:asciiTheme="minorEastAsia" w:eastAsiaTheme="minorEastAsia" w:hAnsiTheme="minorEastAsia"/>
          <w:b/>
          <w:color w:val="000000" w:themeColor="text1"/>
          <w:sz w:val="28"/>
          <w:szCs w:val="28"/>
        </w:rPr>
      </w:pPr>
      <w:r>
        <w:rPr>
          <w:rFonts w:asciiTheme="minorEastAsia" w:eastAsiaTheme="minorEastAsia" w:hAnsiTheme="minorEastAsia" w:hint="eastAsia"/>
          <w:color w:val="000000" w:themeColor="text1"/>
          <w:szCs w:val="21"/>
        </w:rPr>
        <w:t>表式参考，可根据项目情况自行调整</w:t>
      </w:r>
    </w:p>
    <w:p w:rsidR="007157BB" w:rsidRDefault="007157BB">
      <w:pPr>
        <w:snapToGrid w:val="0"/>
        <w:spacing w:line="360" w:lineRule="auto"/>
        <w:rPr>
          <w:rFonts w:asciiTheme="minorEastAsia" w:eastAsiaTheme="minorEastAsia" w:hAnsiTheme="minorEastAsia"/>
          <w:color w:val="000000" w:themeColor="text1"/>
          <w:szCs w:val="21"/>
        </w:rPr>
      </w:pPr>
    </w:p>
    <w:p w:rsidR="007157BB" w:rsidRDefault="00B57BEB">
      <w:pP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br w:type="page"/>
      </w:r>
    </w:p>
    <w:p w:rsidR="007157BB" w:rsidRDefault="00B57BEB">
      <w:pP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b/>
          <w:color w:val="000000" w:themeColor="text1"/>
          <w:sz w:val="28"/>
          <w:szCs w:val="28"/>
        </w:rPr>
        <w:lastRenderedPageBreak/>
        <w:t>6</w:t>
      </w:r>
      <w:r>
        <w:rPr>
          <w:rFonts w:asciiTheme="minorEastAsia" w:eastAsiaTheme="minorEastAsia" w:hAnsiTheme="minorEastAsia" w:cs="宋体" w:hint="eastAsia"/>
          <w:b/>
          <w:color w:val="000000" w:themeColor="text1"/>
          <w:sz w:val="28"/>
          <w:szCs w:val="28"/>
        </w:rPr>
        <w:t>.偏离表</w:t>
      </w:r>
    </w:p>
    <w:p w:rsidR="007157BB" w:rsidRDefault="00B57BEB">
      <w:pPr>
        <w:jc w:val="center"/>
        <w:rPr>
          <w:rFonts w:asciiTheme="minorEastAsia" w:eastAsiaTheme="minorEastAsia" w:hAnsiTheme="minorEastAsia" w:cs="宋体"/>
          <w:b/>
          <w:color w:val="000000" w:themeColor="text1"/>
          <w:sz w:val="28"/>
          <w:szCs w:val="28"/>
        </w:rPr>
      </w:pPr>
      <w:r>
        <w:rPr>
          <w:rFonts w:asciiTheme="minorEastAsia" w:eastAsiaTheme="minorEastAsia" w:hAnsiTheme="minorEastAsia" w:cs="宋体" w:hint="eastAsia"/>
          <w:b/>
          <w:color w:val="000000" w:themeColor="text1"/>
          <w:sz w:val="28"/>
          <w:szCs w:val="28"/>
        </w:rPr>
        <w:t>偏 离 表</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如无偏离，请在本页上写“无”，并附在谈判响应文件中 。          </w:t>
      </w:r>
    </w:p>
    <w:p w:rsidR="007157BB" w:rsidRDefault="00B57BEB">
      <w:pPr>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7157BB">
        <w:trPr>
          <w:trHeight w:hRule="exact" w:val="510"/>
        </w:trPr>
        <w:tc>
          <w:tcPr>
            <w:tcW w:w="2132"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章节号</w:t>
            </w:r>
          </w:p>
        </w:tc>
        <w:tc>
          <w:tcPr>
            <w:tcW w:w="2132"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供应商的偏离</w:t>
            </w:r>
          </w:p>
        </w:tc>
        <w:tc>
          <w:tcPr>
            <w:tcW w:w="3044"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供应商偏离的理由</w:t>
            </w:r>
          </w:p>
        </w:tc>
        <w:tc>
          <w:tcPr>
            <w:tcW w:w="1440" w:type="dxa"/>
            <w:vAlign w:val="center"/>
          </w:tcPr>
          <w:p w:rsidR="007157BB" w:rsidRDefault="00B57BEB">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备注</w:t>
            </w: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r w:rsidR="007157BB">
        <w:trPr>
          <w:trHeight w:hRule="exact" w:val="510"/>
        </w:trPr>
        <w:tc>
          <w:tcPr>
            <w:tcW w:w="2132" w:type="dxa"/>
          </w:tcPr>
          <w:p w:rsidR="007157BB" w:rsidRDefault="007157BB">
            <w:pPr>
              <w:rPr>
                <w:rFonts w:asciiTheme="minorEastAsia" w:eastAsiaTheme="minorEastAsia" w:hAnsiTheme="minorEastAsia" w:cs="宋体"/>
                <w:color w:val="000000" w:themeColor="text1"/>
                <w:szCs w:val="21"/>
              </w:rPr>
            </w:pPr>
          </w:p>
        </w:tc>
        <w:tc>
          <w:tcPr>
            <w:tcW w:w="2132" w:type="dxa"/>
          </w:tcPr>
          <w:p w:rsidR="007157BB" w:rsidRDefault="007157BB">
            <w:pPr>
              <w:rPr>
                <w:rFonts w:asciiTheme="minorEastAsia" w:eastAsiaTheme="minorEastAsia" w:hAnsiTheme="minorEastAsia" w:cs="宋体"/>
                <w:color w:val="000000" w:themeColor="text1"/>
                <w:szCs w:val="21"/>
              </w:rPr>
            </w:pPr>
          </w:p>
        </w:tc>
        <w:tc>
          <w:tcPr>
            <w:tcW w:w="3044" w:type="dxa"/>
          </w:tcPr>
          <w:p w:rsidR="007157BB" w:rsidRDefault="007157BB">
            <w:pPr>
              <w:rPr>
                <w:rFonts w:asciiTheme="minorEastAsia" w:eastAsiaTheme="minorEastAsia" w:hAnsiTheme="minorEastAsia" w:cs="宋体"/>
                <w:color w:val="000000" w:themeColor="text1"/>
                <w:szCs w:val="21"/>
              </w:rPr>
            </w:pPr>
          </w:p>
        </w:tc>
        <w:tc>
          <w:tcPr>
            <w:tcW w:w="1440" w:type="dxa"/>
          </w:tcPr>
          <w:p w:rsidR="007157BB" w:rsidRDefault="007157BB">
            <w:pPr>
              <w:rPr>
                <w:rFonts w:asciiTheme="minorEastAsia" w:eastAsiaTheme="minorEastAsia" w:hAnsiTheme="minorEastAsia" w:cs="宋体"/>
                <w:color w:val="000000" w:themeColor="text1"/>
                <w:szCs w:val="21"/>
              </w:rPr>
            </w:pPr>
          </w:p>
        </w:tc>
      </w:tr>
    </w:tbl>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Default="007157BB">
      <w:pPr>
        <w:pStyle w:val="a3"/>
        <w:overflowPunct w:val="0"/>
        <w:spacing w:line="500" w:lineRule="exact"/>
        <w:ind w:firstLine="0"/>
        <w:rPr>
          <w:rFonts w:asciiTheme="minorEastAsia" w:eastAsiaTheme="minorEastAsia" w:hAnsiTheme="minorEastAsia" w:cs="宋体"/>
          <w:b/>
          <w:color w:val="000000" w:themeColor="text1"/>
          <w:sz w:val="28"/>
          <w:szCs w:val="28"/>
        </w:rPr>
      </w:pPr>
    </w:p>
    <w:p w:rsidR="007157BB" w:rsidRDefault="00B57BEB">
      <w:pPr>
        <w:pStyle w:val="a3"/>
        <w:overflowPunct w:val="0"/>
        <w:spacing w:line="500" w:lineRule="exact"/>
        <w:ind w:firstLine="0"/>
        <w:rPr>
          <w:rFonts w:asciiTheme="minorEastAsia" w:eastAsiaTheme="minorEastAsia" w:hAnsiTheme="minorEastAsia" w:cs="宋体"/>
          <w:b/>
          <w:bCs/>
          <w:color w:val="000000" w:themeColor="text1"/>
          <w:sz w:val="28"/>
          <w:szCs w:val="28"/>
        </w:rPr>
      </w:pPr>
      <w:r>
        <w:rPr>
          <w:rFonts w:asciiTheme="minorEastAsia" w:eastAsiaTheme="minorEastAsia" w:hAnsiTheme="minorEastAsia" w:cs="宋体"/>
          <w:b/>
          <w:bCs/>
          <w:color w:val="000000" w:themeColor="text1"/>
          <w:sz w:val="28"/>
          <w:szCs w:val="28"/>
        </w:rPr>
        <w:t>7</w:t>
      </w:r>
      <w:r>
        <w:rPr>
          <w:rFonts w:asciiTheme="minorEastAsia" w:eastAsiaTheme="minorEastAsia" w:hAnsiTheme="minorEastAsia" w:cs="宋体" w:hint="eastAsia"/>
          <w:b/>
          <w:bCs/>
          <w:color w:val="000000" w:themeColor="text1"/>
          <w:sz w:val="28"/>
          <w:szCs w:val="28"/>
        </w:rPr>
        <w:t>.质保</w:t>
      </w:r>
      <w:r>
        <w:rPr>
          <w:rFonts w:asciiTheme="minorEastAsia" w:eastAsiaTheme="minorEastAsia" w:hAnsiTheme="minorEastAsia" w:cs="宋体"/>
          <w:b/>
          <w:bCs/>
          <w:color w:val="000000" w:themeColor="text1"/>
          <w:sz w:val="28"/>
          <w:szCs w:val="28"/>
        </w:rPr>
        <w:t>及售后</w:t>
      </w:r>
      <w:r>
        <w:rPr>
          <w:rFonts w:asciiTheme="minorEastAsia" w:eastAsiaTheme="minorEastAsia" w:hAnsiTheme="minorEastAsia" w:cs="宋体" w:hint="eastAsia"/>
          <w:b/>
          <w:bCs/>
          <w:color w:val="000000" w:themeColor="text1"/>
          <w:sz w:val="28"/>
          <w:szCs w:val="28"/>
        </w:rPr>
        <w:t>服务承诺书</w:t>
      </w:r>
    </w:p>
    <w:p w:rsidR="007157BB" w:rsidRDefault="007157BB">
      <w:pPr>
        <w:pStyle w:val="1"/>
        <w:tabs>
          <w:tab w:val="left" w:pos="432"/>
        </w:tabs>
        <w:spacing w:line="480" w:lineRule="exact"/>
        <w:rPr>
          <w:rFonts w:asciiTheme="minorEastAsia" w:eastAsiaTheme="minorEastAsia" w:hAnsiTheme="minorEastAsia" w:cs="宋体"/>
          <w:b w:val="0"/>
          <w:bCs/>
          <w:color w:val="000000" w:themeColor="text1"/>
          <w:szCs w:val="32"/>
        </w:rPr>
      </w:pPr>
    </w:p>
    <w:p w:rsidR="007157BB" w:rsidRDefault="00B57BEB">
      <w:pPr>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质保</w:t>
      </w:r>
      <w:r>
        <w:rPr>
          <w:rFonts w:asciiTheme="minorEastAsia" w:eastAsiaTheme="minorEastAsia" w:hAnsiTheme="minorEastAsia"/>
          <w:b/>
          <w:color w:val="000000" w:themeColor="text1"/>
          <w:sz w:val="28"/>
          <w:szCs w:val="28"/>
        </w:rPr>
        <w:t>及售后</w:t>
      </w:r>
      <w:r>
        <w:rPr>
          <w:rFonts w:asciiTheme="minorEastAsia" w:eastAsiaTheme="minorEastAsia" w:hAnsiTheme="minorEastAsia" w:hint="eastAsia"/>
          <w:b/>
          <w:color w:val="000000" w:themeColor="text1"/>
          <w:sz w:val="28"/>
          <w:szCs w:val="28"/>
        </w:rPr>
        <w:t>服务承诺书</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服务承诺如下：</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auto"/>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质</w:t>
      </w:r>
      <w:proofErr w:type="gramStart"/>
      <w:r>
        <w:rPr>
          <w:rFonts w:asciiTheme="minorEastAsia" w:eastAsiaTheme="minorEastAsia" w:hAnsiTheme="minorEastAsia" w:cs="宋体" w:hint="eastAsia"/>
          <w:color w:val="000000" w:themeColor="text1"/>
          <w:sz w:val="24"/>
          <w:szCs w:val="24"/>
        </w:rPr>
        <w:t>保</w:t>
      </w:r>
      <w:r>
        <w:rPr>
          <w:rFonts w:asciiTheme="minorEastAsia" w:eastAsiaTheme="minorEastAsia" w:hAnsiTheme="minorEastAsia" w:cs="宋体"/>
          <w:color w:val="000000" w:themeColor="text1"/>
          <w:sz w:val="24"/>
          <w:szCs w:val="24"/>
        </w:rPr>
        <w:t>承诺</w:t>
      </w:r>
      <w:proofErr w:type="gramEnd"/>
      <w:r>
        <w:rPr>
          <w:rFonts w:asciiTheme="minorEastAsia" w:eastAsiaTheme="minorEastAsia" w:hAnsiTheme="minorEastAsia" w:cs="宋体"/>
          <w:color w:val="000000" w:themeColor="text1"/>
          <w:sz w:val="24"/>
          <w:szCs w:val="24"/>
        </w:rPr>
        <w:t>如下：</w:t>
      </w: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7157BB">
      <w:pPr>
        <w:spacing w:line="360" w:lineRule="auto"/>
        <w:rPr>
          <w:rFonts w:asciiTheme="minorEastAsia" w:eastAsiaTheme="minorEastAsia" w:hAnsiTheme="minorEastAsia" w:cs="宋体"/>
          <w:color w:val="000000" w:themeColor="text1"/>
          <w:sz w:val="24"/>
          <w:szCs w:val="24"/>
        </w:rPr>
      </w:pP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w:t>
      </w:r>
      <w:r>
        <w:rPr>
          <w:rFonts w:asciiTheme="minorEastAsia" w:eastAsiaTheme="minorEastAsia" w:hAnsiTheme="minorEastAsia" w:hint="eastAsia"/>
          <w:color w:val="000000" w:themeColor="text1"/>
          <w:szCs w:val="21"/>
        </w:rPr>
        <w:t>名称（公章）：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法定代表人或代理人（签字或盖章）：</w:t>
      </w:r>
    </w:p>
    <w:p w:rsidR="007157BB" w:rsidRDefault="00B57BEB">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日期：      年  月   日</w:t>
      </w:r>
    </w:p>
    <w:p w:rsidR="007157BB" w:rsidRDefault="007157BB">
      <w:pPr>
        <w:rPr>
          <w:rFonts w:asciiTheme="minorEastAsia" w:eastAsiaTheme="minorEastAsia" w:hAnsiTheme="minorEastAsia" w:cs="宋体"/>
          <w:color w:val="000000" w:themeColor="text1"/>
          <w:sz w:val="24"/>
          <w:szCs w:val="24"/>
        </w:rPr>
      </w:pPr>
    </w:p>
    <w:p w:rsidR="007157BB" w:rsidRDefault="007157BB">
      <w:pPr>
        <w:rPr>
          <w:rFonts w:asciiTheme="minorEastAsia" w:eastAsiaTheme="minorEastAsia" w:hAnsiTheme="minorEastAsia" w:cs="宋体"/>
          <w:color w:val="000000" w:themeColor="text1"/>
          <w:sz w:val="24"/>
          <w:szCs w:val="24"/>
        </w:rPr>
      </w:pPr>
    </w:p>
    <w:p w:rsidR="007157BB" w:rsidRDefault="007157BB">
      <w:pPr>
        <w:rPr>
          <w:rFonts w:asciiTheme="minorEastAsia" w:eastAsiaTheme="minorEastAsia" w:hAnsiTheme="minorEastAsia" w:cs="宋体"/>
          <w:color w:val="000000" w:themeColor="text1"/>
          <w:sz w:val="24"/>
          <w:szCs w:val="24"/>
        </w:rPr>
      </w:pPr>
    </w:p>
    <w:p w:rsidR="007157BB" w:rsidRDefault="00B57BEB">
      <w:pPr>
        <w:pStyle w:val="1"/>
        <w:rPr>
          <w:rFonts w:asciiTheme="minorEastAsia" w:eastAsiaTheme="minorEastAsia" w:hAnsiTheme="minorEastAsia"/>
          <w:color w:val="000000" w:themeColor="text1"/>
        </w:rPr>
      </w:pPr>
      <w:bookmarkStart w:id="9" w:name="_Toc17536931"/>
      <w:r>
        <w:rPr>
          <w:rFonts w:asciiTheme="minorEastAsia" w:eastAsiaTheme="minorEastAsia" w:hAnsiTheme="minorEastAsia" w:hint="eastAsia"/>
          <w:color w:val="000000" w:themeColor="text1"/>
        </w:rPr>
        <w:lastRenderedPageBreak/>
        <w:t>友 情 提 醒</w:t>
      </w:r>
      <w:bookmarkEnd w:id="9"/>
    </w:p>
    <w:p w:rsidR="007157BB" w:rsidRDefault="00B57BEB">
      <w:pPr>
        <w:spacing w:line="420" w:lineRule="exact"/>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各供应商：</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您好！</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为了提高贵单位谈判</w:t>
      </w:r>
      <w:r>
        <w:rPr>
          <w:rFonts w:asciiTheme="minorEastAsia" w:eastAsiaTheme="minorEastAsia" w:hAnsiTheme="minorEastAsia" w:cs="宋体"/>
          <w:color w:val="000000" w:themeColor="text1"/>
          <w:sz w:val="24"/>
          <w:szCs w:val="24"/>
        </w:rPr>
        <w:t>响应文件的</w:t>
      </w:r>
      <w:r>
        <w:rPr>
          <w:rFonts w:asciiTheme="minorEastAsia" w:eastAsiaTheme="minorEastAsia" w:hAnsiTheme="minorEastAsia" w:cs="宋体" w:hint="eastAsia"/>
          <w:color w:val="000000" w:themeColor="text1"/>
          <w:sz w:val="24"/>
          <w:szCs w:val="24"/>
        </w:rPr>
        <w:t>有效性，减少不必要的无效响应，</w:t>
      </w:r>
      <w:proofErr w:type="gramStart"/>
      <w:r>
        <w:rPr>
          <w:rFonts w:asciiTheme="minorEastAsia" w:eastAsiaTheme="minorEastAsia" w:hAnsiTheme="minorEastAsia" w:cs="宋体" w:hint="eastAsia"/>
          <w:color w:val="000000" w:themeColor="text1"/>
          <w:sz w:val="24"/>
          <w:szCs w:val="24"/>
        </w:rPr>
        <w:t>特</w:t>
      </w:r>
      <w:proofErr w:type="gramEnd"/>
      <w:r>
        <w:rPr>
          <w:rFonts w:asciiTheme="minorEastAsia" w:eastAsiaTheme="minorEastAsia" w:hAnsiTheme="minorEastAsia" w:cs="宋体" w:hint="eastAsia"/>
          <w:color w:val="000000" w:themeColor="text1"/>
          <w:sz w:val="24"/>
          <w:szCs w:val="24"/>
        </w:rPr>
        <w:t>友情提醒注意以下几点：</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1.请谨记竞争性谈判文件上表述的</w:t>
      </w:r>
      <w:r>
        <w:rPr>
          <w:rFonts w:asciiTheme="minorEastAsia" w:eastAsiaTheme="minorEastAsia" w:hAnsiTheme="minorEastAsia" w:cs="宋体" w:hint="eastAsia"/>
          <w:b/>
          <w:color w:val="000000" w:themeColor="text1"/>
          <w:sz w:val="24"/>
          <w:szCs w:val="24"/>
        </w:rPr>
        <w:t>各项事宜时间节点</w:t>
      </w:r>
      <w:r>
        <w:rPr>
          <w:rFonts w:asciiTheme="minorEastAsia" w:eastAsiaTheme="minorEastAsia" w:hAnsiTheme="minorEastAsia" w:cs="宋体" w:hint="eastAsia"/>
          <w:color w:val="000000" w:themeColor="text1"/>
          <w:sz w:val="24"/>
          <w:szCs w:val="24"/>
        </w:rPr>
        <w:t>，特别是</w:t>
      </w:r>
      <w:r>
        <w:rPr>
          <w:rFonts w:asciiTheme="minorEastAsia" w:eastAsiaTheme="minorEastAsia" w:hAnsiTheme="minorEastAsia" w:cs="宋体" w:hint="eastAsia"/>
          <w:b/>
          <w:color w:val="000000" w:themeColor="text1"/>
          <w:sz w:val="24"/>
          <w:szCs w:val="24"/>
        </w:rPr>
        <w:t>谈判时间和地点</w:t>
      </w:r>
      <w:r>
        <w:rPr>
          <w:rFonts w:asciiTheme="minorEastAsia" w:eastAsiaTheme="minorEastAsia" w:hAnsiTheme="minorEastAsia" w:cs="宋体" w:hint="eastAsia"/>
          <w:color w:val="000000" w:themeColor="text1"/>
          <w:sz w:val="24"/>
          <w:szCs w:val="24"/>
        </w:rPr>
        <w:t>，迟到的将一律不能进入开标室。</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2.谈判保证金一定要从</w:t>
      </w:r>
      <w:r>
        <w:rPr>
          <w:rFonts w:asciiTheme="minorEastAsia" w:eastAsiaTheme="minorEastAsia" w:hAnsiTheme="minorEastAsia" w:cs="宋体" w:hint="eastAsia"/>
          <w:b/>
          <w:color w:val="000000" w:themeColor="text1"/>
          <w:sz w:val="24"/>
          <w:szCs w:val="24"/>
        </w:rPr>
        <w:t>供应商账户</w:t>
      </w:r>
      <w:r>
        <w:rPr>
          <w:rFonts w:asciiTheme="minorEastAsia" w:eastAsiaTheme="minorEastAsia" w:hAnsiTheme="minorEastAsia" w:cs="宋体" w:hint="eastAsia"/>
          <w:color w:val="000000" w:themeColor="text1"/>
          <w:sz w:val="24"/>
          <w:szCs w:val="24"/>
        </w:rPr>
        <w:t>按竞争性谈判文件规定的</w:t>
      </w:r>
      <w:r>
        <w:rPr>
          <w:rFonts w:asciiTheme="minorEastAsia" w:eastAsiaTheme="minorEastAsia" w:hAnsiTheme="minorEastAsia" w:cs="宋体" w:hint="eastAsia"/>
          <w:b/>
          <w:color w:val="000000" w:themeColor="text1"/>
          <w:sz w:val="24"/>
          <w:szCs w:val="24"/>
        </w:rPr>
        <w:t>方式和</w:t>
      </w:r>
      <w:proofErr w:type="gramStart"/>
      <w:r>
        <w:rPr>
          <w:rFonts w:asciiTheme="minorEastAsia" w:eastAsiaTheme="minorEastAsia" w:hAnsiTheme="minorEastAsia" w:cs="宋体" w:hint="eastAsia"/>
          <w:b/>
          <w:color w:val="000000" w:themeColor="text1"/>
          <w:sz w:val="24"/>
          <w:szCs w:val="24"/>
        </w:rPr>
        <w:t>时间</w:t>
      </w:r>
      <w:r>
        <w:rPr>
          <w:rFonts w:asciiTheme="minorEastAsia" w:eastAsiaTheme="minorEastAsia" w:hAnsiTheme="minorEastAsia" w:cs="宋体" w:hint="eastAsia"/>
          <w:color w:val="000000" w:themeColor="text1"/>
          <w:sz w:val="24"/>
          <w:szCs w:val="24"/>
        </w:rPr>
        <w:t>缴至</w:t>
      </w:r>
      <w:r>
        <w:rPr>
          <w:rFonts w:asciiTheme="minorEastAsia" w:eastAsiaTheme="minorEastAsia" w:hAnsiTheme="minorEastAsia" w:cs="宋体" w:hint="eastAsia"/>
          <w:b/>
          <w:color w:val="000000" w:themeColor="text1"/>
          <w:sz w:val="24"/>
          <w:szCs w:val="24"/>
        </w:rPr>
        <w:t>指定</w:t>
      </w:r>
      <w:proofErr w:type="gramEnd"/>
      <w:r>
        <w:rPr>
          <w:rFonts w:asciiTheme="minorEastAsia" w:eastAsiaTheme="minorEastAsia" w:hAnsiTheme="minorEastAsia" w:cs="宋体" w:hint="eastAsia"/>
          <w:b/>
          <w:color w:val="000000" w:themeColor="text1"/>
          <w:sz w:val="24"/>
          <w:szCs w:val="24"/>
        </w:rPr>
        <w:t>账户并到账</w:t>
      </w:r>
      <w:r>
        <w:rPr>
          <w:rFonts w:asciiTheme="minorEastAsia" w:eastAsiaTheme="minorEastAsia" w:hAnsiTheme="minorEastAsia" w:cs="宋体" w:hint="eastAsia"/>
          <w:color w:val="000000" w:themeColor="text1"/>
          <w:sz w:val="24"/>
          <w:szCs w:val="24"/>
        </w:rPr>
        <w:t>，拒绝以其它方式缴纳，禁止第三方代缴保证金。</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3</w:t>
      </w:r>
      <w:r>
        <w:rPr>
          <w:rFonts w:asciiTheme="minorEastAsia" w:eastAsiaTheme="minorEastAsia" w:hAnsiTheme="minorEastAsia" w:cs="宋体"/>
          <w:color w:val="000000" w:themeColor="text1"/>
          <w:sz w:val="24"/>
          <w:szCs w:val="24"/>
        </w:rPr>
        <w:t>.</w:t>
      </w:r>
      <w:r>
        <w:rPr>
          <w:rFonts w:asciiTheme="minorEastAsia" w:eastAsiaTheme="minorEastAsia" w:hAnsiTheme="minorEastAsia" w:cs="宋体" w:hint="eastAsia"/>
          <w:color w:val="000000" w:themeColor="text1"/>
          <w:sz w:val="24"/>
          <w:szCs w:val="24"/>
        </w:rPr>
        <w:t>谈判响应文件</w:t>
      </w:r>
      <w:r>
        <w:rPr>
          <w:rFonts w:asciiTheme="minorEastAsia" w:eastAsiaTheme="minorEastAsia" w:hAnsiTheme="minorEastAsia" w:cs="宋体" w:hint="eastAsia"/>
          <w:b/>
          <w:color w:val="000000" w:themeColor="text1"/>
          <w:sz w:val="24"/>
          <w:szCs w:val="24"/>
        </w:rPr>
        <w:t>正本和副本应当密封，电子光盘</w:t>
      </w:r>
      <w:r>
        <w:rPr>
          <w:rFonts w:asciiTheme="minorEastAsia" w:eastAsiaTheme="minorEastAsia" w:hAnsiTheme="minorEastAsia" w:cs="宋体"/>
          <w:b/>
          <w:color w:val="000000" w:themeColor="text1"/>
          <w:sz w:val="24"/>
          <w:szCs w:val="24"/>
        </w:rPr>
        <w:t>应当</w:t>
      </w:r>
      <w:r>
        <w:rPr>
          <w:rFonts w:asciiTheme="minorEastAsia" w:eastAsiaTheme="minorEastAsia" w:hAnsiTheme="minorEastAsia" w:cs="宋体" w:hint="eastAsia"/>
          <w:b/>
          <w:color w:val="000000" w:themeColor="text1"/>
          <w:sz w:val="24"/>
          <w:szCs w:val="24"/>
        </w:rPr>
        <w:t>单独密封，</w:t>
      </w:r>
      <w:r>
        <w:rPr>
          <w:rFonts w:asciiTheme="minorEastAsia" w:eastAsiaTheme="minorEastAsia" w:hAnsiTheme="minorEastAsia" w:cs="宋体" w:hint="eastAsia"/>
          <w:color w:val="000000" w:themeColor="text1"/>
          <w:sz w:val="24"/>
          <w:szCs w:val="24"/>
        </w:rPr>
        <w:t>并在封袋上加盖</w:t>
      </w:r>
      <w:r>
        <w:rPr>
          <w:rFonts w:asciiTheme="minorEastAsia" w:eastAsiaTheme="minorEastAsia" w:hAnsiTheme="minorEastAsia" w:cs="宋体" w:hint="eastAsia"/>
          <w:b/>
          <w:color w:val="000000" w:themeColor="text1"/>
          <w:sz w:val="24"/>
          <w:szCs w:val="24"/>
        </w:rPr>
        <w:t>供应商公章</w:t>
      </w:r>
      <w:r>
        <w:rPr>
          <w:rFonts w:asciiTheme="minorEastAsia" w:eastAsiaTheme="minorEastAsia" w:hAnsiTheme="minorEastAsia" w:cs="宋体" w:hint="eastAsia"/>
          <w:color w:val="000000" w:themeColor="text1"/>
          <w:sz w:val="24"/>
          <w:szCs w:val="24"/>
        </w:rPr>
        <w:t>。</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4.</w:t>
      </w:r>
      <w:r>
        <w:rPr>
          <w:rFonts w:asciiTheme="minorEastAsia" w:eastAsiaTheme="minorEastAsia" w:hAnsiTheme="minorEastAsia" w:cs="宋体" w:hint="eastAsia"/>
          <w:color w:val="000000" w:themeColor="text1"/>
          <w:sz w:val="24"/>
          <w:szCs w:val="24"/>
        </w:rPr>
        <w:t>谈判</w:t>
      </w:r>
      <w:r>
        <w:rPr>
          <w:rFonts w:asciiTheme="minorEastAsia" w:eastAsiaTheme="minorEastAsia" w:hAnsiTheme="minorEastAsia" w:hint="eastAsia"/>
          <w:color w:val="000000" w:themeColor="text1"/>
          <w:sz w:val="24"/>
          <w:szCs w:val="24"/>
        </w:rPr>
        <w:t>响应文件中的</w:t>
      </w:r>
      <w:r>
        <w:rPr>
          <w:rFonts w:asciiTheme="minorEastAsia" w:eastAsiaTheme="minorEastAsia" w:hAnsiTheme="minorEastAsia" w:cs="宋体" w:hint="eastAsia"/>
          <w:color w:val="000000" w:themeColor="text1"/>
          <w:sz w:val="24"/>
          <w:szCs w:val="24"/>
        </w:rPr>
        <w:t>证明文件及资料需提供复印件并加盖</w:t>
      </w:r>
      <w:r>
        <w:rPr>
          <w:rFonts w:asciiTheme="minorEastAsia" w:eastAsiaTheme="minorEastAsia" w:hAnsiTheme="minorEastAsia" w:cs="宋体" w:hint="eastAsia"/>
          <w:b/>
          <w:color w:val="000000" w:themeColor="text1"/>
          <w:sz w:val="24"/>
          <w:szCs w:val="24"/>
        </w:rPr>
        <w:t>公章</w:t>
      </w:r>
      <w:r>
        <w:rPr>
          <w:rFonts w:asciiTheme="minorEastAsia" w:eastAsiaTheme="minorEastAsia" w:hAnsiTheme="minorEastAsia" w:cs="宋体" w:hint="eastAsia"/>
          <w:color w:val="000000" w:themeColor="text1"/>
          <w:sz w:val="24"/>
          <w:szCs w:val="24"/>
        </w:rPr>
        <w:t>，有要求提供原件或公证件的必须将原件或公证件携带</w:t>
      </w:r>
      <w:proofErr w:type="gramStart"/>
      <w:r>
        <w:rPr>
          <w:rFonts w:asciiTheme="minorEastAsia" w:eastAsiaTheme="minorEastAsia" w:hAnsiTheme="minorEastAsia" w:cs="宋体" w:hint="eastAsia"/>
          <w:color w:val="000000" w:themeColor="text1"/>
          <w:sz w:val="24"/>
          <w:szCs w:val="24"/>
        </w:rPr>
        <w:t>至谈判</w:t>
      </w:r>
      <w:proofErr w:type="gramEnd"/>
      <w:r>
        <w:rPr>
          <w:rFonts w:asciiTheme="minorEastAsia" w:eastAsiaTheme="minorEastAsia" w:hAnsiTheme="minorEastAsia" w:cs="宋体"/>
          <w:color w:val="000000" w:themeColor="text1"/>
          <w:sz w:val="24"/>
          <w:szCs w:val="24"/>
        </w:rPr>
        <w:t>现场备查</w:t>
      </w:r>
      <w:r>
        <w:rPr>
          <w:rFonts w:asciiTheme="minorEastAsia" w:eastAsiaTheme="minorEastAsia" w:hAnsiTheme="minorEastAsia" w:cs="宋体" w:hint="eastAsia"/>
          <w:color w:val="000000" w:themeColor="text1"/>
          <w:sz w:val="24"/>
          <w:szCs w:val="24"/>
        </w:rPr>
        <w:t>或核查。</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5</w:t>
      </w:r>
      <w:r>
        <w:rPr>
          <w:rFonts w:asciiTheme="minorEastAsia" w:eastAsiaTheme="minorEastAsia" w:hAnsiTheme="minorEastAsia" w:cs="宋体" w:hint="eastAsia"/>
          <w:color w:val="000000" w:themeColor="text1"/>
          <w:sz w:val="24"/>
          <w:szCs w:val="24"/>
        </w:rPr>
        <w:t>.需要提供样品的，</w:t>
      </w:r>
      <w:proofErr w:type="gramStart"/>
      <w:r>
        <w:rPr>
          <w:rFonts w:asciiTheme="minorEastAsia" w:eastAsiaTheme="minorEastAsia" w:hAnsiTheme="minorEastAsia" w:cs="宋体" w:hint="eastAsia"/>
          <w:color w:val="000000" w:themeColor="text1"/>
          <w:sz w:val="24"/>
          <w:szCs w:val="24"/>
        </w:rPr>
        <w:t>请严格</w:t>
      </w:r>
      <w:proofErr w:type="gramEnd"/>
      <w:r>
        <w:rPr>
          <w:rFonts w:asciiTheme="minorEastAsia" w:eastAsiaTheme="minorEastAsia" w:hAnsiTheme="minorEastAsia" w:cs="宋体" w:hint="eastAsia"/>
          <w:color w:val="000000" w:themeColor="text1"/>
          <w:sz w:val="24"/>
          <w:szCs w:val="24"/>
        </w:rPr>
        <w:t>按竞争性谈判文件要求提供，同时注意</w:t>
      </w:r>
      <w:r>
        <w:rPr>
          <w:rFonts w:asciiTheme="minorEastAsia" w:eastAsiaTheme="minorEastAsia" w:hAnsiTheme="minorEastAsia" w:cs="宋体" w:hint="eastAsia"/>
          <w:b/>
          <w:color w:val="000000" w:themeColor="text1"/>
          <w:sz w:val="24"/>
          <w:szCs w:val="24"/>
        </w:rPr>
        <w:t>密封、隐蔽</w:t>
      </w:r>
      <w:r>
        <w:rPr>
          <w:rFonts w:asciiTheme="minorEastAsia" w:eastAsiaTheme="minorEastAsia" w:hAnsiTheme="minorEastAsia" w:cs="宋体" w:hint="eastAsia"/>
          <w:color w:val="000000" w:themeColor="text1"/>
          <w:sz w:val="24"/>
          <w:szCs w:val="24"/>
        </w:rPr>
        <w:t>标签的相关要求。</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6</w:t>
      </w:r>
      <w:r>
        <w:rPr>
          <w:rFonts w:asciiTheme="minorEastAsia" w:eastAsiaTheme="minorEastAsia" w:hAnsiTheme="minorEastAsia" w:cs="宋体" w:hint="eastAsia"/>
          <w:color w:val="000000" w:themeColor="text1"/>
          <w:sz w:val="24"/>
          <w:szCs w:val="24"/>
        </w:rPr>
        <w:t>.因竞争性谈判文件文字表述有限，</w:t>
      </w:r>
      <w:proofErr w:type="gramStart"/>
      <w:r>
        <w:rPr>
          <w:rFonts w:asciiTheme="minorEastAsia" w:eastAsiaTheme="minorEastAsia" w:hAnsiTheme="minorEastAsia" w:cs="宋体" w:hint="eastAsia"/>
          <w:color w:val="000000" w:themeColor="text1"/>
          <w:sz w:val="24"/>
          <w:szCs w:val="24"/>
        </w:rPr>
        <w:t>鼓励您</w:t>
      </w:r>
      <w:r>
        <w:rPr>
          <w:rFonts w:asciiTheme="minorEastAsia" w:eastAsiaTheme="minorEastAsia" w:hAnsiTheme="minorEastAsia" w:cs="宋体" w:hint="eastAsia"/>
          <w:b/>
          <w:color w:val="000000" w:themeColor="text1"/>
          <w:sz w:val="24"/>
          <w:szCs w:val="24"/>
        </w:rPr>
        <w:t>现场</w:t>
      </w:r>
      <w:proofErr w:type="gramEnd"/>
      <w:r>
        <w:rPr>
          <w:rFonts w:asciiTheme="minorEastAsia" w:eastAsiaTheme="minorEastAsia" w:hAnsiTheme="minorEastAsia" w:cs="宋体" w:hint="eastAsia"/>
          <w:b/>
          <w:color w:val="000000" w:themeColor="text1"/>
          <w:sz w:val="24"/>
          <w:szCs w:val="24"/>
        </w:rPr>
        <w:t>踏勘</w:t>
      </w:r>
      <w:r>
        <w:rPr>
          <w:rFonts w:asciiTheme="minorEastAsia" w:eastAsiaTheme="minorEastAsia" w:hAnsiTheme="minorEastAsia" w:cs="宋体" w:hint="eastAsia"/>
          <w:color w:val="000000" w:themeColor="text1"/>
          <w:sz w:val="24"/>
          <w:szCs w:val="24"/>
        </w:rPr>
        <w:t>，可以在谈判前充分了解现场环境、工程进度和质量要求等信息，为贵单位有针对性的制作谈判响应文件积累充分的原始资料。</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7</w:t>
      </w:r>
      <w:r>
        <w:rPr>
          <w:rFonts w:asciiTheme="minorEastAsia" w:eastAsiaTheme="minorEastAsia" w:hAnsiTheme="minorEastAsia" w:cs="宋体" w:hint="eastAsia"/>
          <w:color w:val="000000" w:themeColor="text1"/>
          <w:sz w:val="24"/>
          <w:szCs w:val="24"/>
        </w:rPr>
        <w:t>.设定</w:t>
      </w:r>
      <w:r>
        <w:rPr>
          <w:rFonts w:asciiTheme="minorEastAsia" w:eastAsiaTheme="minorEastAsia" w:hAnsiTheme="minorEastAsia" w:cs="宋体" w:hint="eastAsia"/>
          <w:b/>
          <w:color w:val="000000" w:themeColor="text1"/>
          <w:sz w:val="24"/>
          <w:szCs w:val="24"/>
        </w:rPr>
        <w:t>最高限价</w:t>
      </w:r>
      <w:r>
        <w:rPr>
          <w:rFonts w:asciiTheme="minorEastAsia" w:eastAsiaTheme="minorEastAsia" w:hAnsiTheme="minorEastAsia" w:cs="宋体" w:hint="eastAsia"/>
          <w:color w:val="000000" w:themeColor="text1"/>
          <w:sz w:val="24"/>
          <w:szCs w:val="24"/>
        </w:rPr>
        <w:t>的，超过限价一律视为无效</w:t>
      </w:r>
      <w:r>
        <w:rPr>
          <w:rFonts w:asciiTheme="minorEastAsia" w:eastAsiaTheme="minorEastAsia" w:hAnsiTheme="minorEastAsia" w:cs="宋体"/>
          <w:color w:val="000000" w:themeColor="text1"/>
          <w:sz w:val="24"/>
          <w:szCs w:val="24"/>
        </w:rPr>
        <w:t>响应</w:t>
      </w:r>
      <w:r>
        <w:rPr>
          <w:rFonts w:asciiTheme="minorEastAsia" w:eastAsiaTheme="minorEastAsia" w:hAnsiTheme="minorEastAsia" w:cs="宋体" w:hint="eastAsia"/>
          <w:color w:val="000000" w:themeColor="text1"/>
          <w:sz w:val="24"/>
          <w:szCs w:val="24"/>
        </w:rPr>
        <w:t>。</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color w:val="000000" w:themeColor="text1"/>
          <w:sz w:val="24"/>
          <w:szCs w:val="24"/>
        </w:rPr>
        <w:t>8</w:t>
      </w:r>
      <w:r>
        <w:rPr>
          <w:rFonts w:asciiTheme="minorEastAsia" w:eastAsiaTheme="minorEastAsia" w:hAnsiTheme="minorEastAsia" w:cs="宋体" w:hint="eastAsia"/>
          <w:color w:val="000000" w:themeColor="text1"/>
          <w:sz w:val="24"/>
          <w:szCs w:val="24"/>
        </w:rPr>
        <w:t>.请精心仔细</w:t>
      </w:r>
      <w:r>
        <w:rPr>
          <w:rFonts w:asciiTheme="minorEastAsia" w:eastAsiaTheme="minorEastAsia" w:hAnsiTheme="minorEastAsia" w:cs="宋体" w:hint="eastAsia"/>
          <w:b/>
          <w:color w:val="000000" w:themeColor="text1"/>
          <w:sz w:val="24"/>
          <w:szCs w:val="24"/>
        </w:rPr>
        <w:t>审阅竞争性谈判文件,特别是</w:t>
      </w:r>
      <w:r>
        <w:rPr>
          <w:rFonts w:asciiTheme="minorEastAsia" w:eastAsiaTheme="minorEastAsia" w:hAnsiTheme="minorEastAsia" w:cs="宋体"/>
          <w:b/>
          <w:color w:val="000000" w:themeColor="text1"/>
          <w:sz w:val="24"/>
          <w:szCs w:val="24"/>
        </w:rPr>
        <w:t>加粗部分的文</w:t>
      </w:r>
      <w:r>
        <w:rPr>
          <w:rFonts w:asciiTheme="minorEastAsia" w:eastAsiaTheme="minorEastAsia" w:hAnsiTheme="minorEastAsia" w:cs="宋体" w:hint="eastAsia"/>
          <w:b/>
          <w:color w:val="000000" w:themeColor="text1"/>
          <w:sz w:val="24"/>
          <w:szCs w:val="24"/>
        </w:rPr>
        <w:t>字</w:t>
      </w:r>
      <w:r>
        <w:rPr>
          <w:rFonts w:asciiTheme="minorEastAsia" w:eastAsiaTheme="minorEastAsia" w:hAnsiTheme="minorEastAsia" w:cs="宋体" w:hint="eastAsia"/>
          <w:color w:val="000000" w:themeColor="text1"/>
          <w:sz w:val="24"/>
          <w:szCs w:val="24"/>
        </w:rPr>
        <w:t>。如有疑问，请按竞争性谈判文件要求进行</w:t>
      </w:r>
      <w:proofErr w:type="gramStart"/>
      <w:r>
        <w:rPr>
          <w:rFonts w:asciiTheme="minorEastAsia" w:eastAsiaTheme="minorEastAsia" w:hAnsiTheme="minorEastAsia" w:cs="宋体" w:hint="eastAsia"/>
          <w:color w:val="000000" w:themeColor="text1"/>
          <w:sz w:val="24"/>
          <w:szCs w:val="24"/>
        </w:rPr>
        <w:t>询疑</w:t>
      </w:r>
      <w:proofErr w:type="gramEnd"/>
      <w:r>
        <w:rPr>
          <w:rFonts w:asciiTheme="minorEastAsia" w:eastAsiaTheme="minorEastAsia" w:hAnsiTheme="minorEastAsia" w:cs="宋体" w:hint="eastAsia"/>
          <w:color w:val="000000" w:themeColor="text1"/>
          <w:sz w:val="24"/>
          <w:szCs w:val="24"/>
        </w:rPr>
        <w:t>。</w:t>
      </w:r>
    </w:p>
    <w:p w:rsidR="007157BB" w:rsidRDefault="007157BB">
      <w:pPr>
        <w:spacing w:line="480" w:lineRule="exact"/>
        <w:ind w:firstLineChars="200" w:firstLine="480"/>
        <w:rPr>
          <w:rFonts w:asciiTheme="minorEastAsia" w:eastAsiaTheme="minorEastAsia" w:hAnsiTheme="minorEastAsia" w:cs="宋体"/>
          <w:color w:val="000000" w:themeColor="text1"/>
          <w:sz w:val="24"/>
          <w:szCs w:val="24"/>
        </w:rPr>
      </w:pP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我单位</w:t>
      </w:r>
      <w:r>
        <w:rPr>
          <w:rFonts w:asciiTheme="minorEastAsia" w:eastAsiaTheme="minorEastAsia" w:hAnsiTheme="minorEastAsia" w:cs="宋体"/>
          <w:color w:val="000000" w:themeColor="text1"/>
          <w:sz w:val="24"/>
          <w:szCs w:val="24"/>
        </w:rPr>
        <w:t>十分</w:t>
      </w:r>
      <w:r>
        <w:rPr>
          <w:rFonts w:asciiTheme="minorEastAsia" w:eastAsiaTheme="minorEastAsia" w:hAnsiTheme="minorEastAsia" w:cs="宋体" w:hint="eastAsia"/>
          <w:color w:val="000000" w:themeColor="text1"/>
          <w:sz w:val="24"/>
          <w:szCs w:val="24"/>
        </w:rPr>
        <w:t>欢迎贵单位对招标采购组织工作提出宝贵意见</w:t>
      </w:r>
      <w:r>
        <w:rPr>
          <w:rFonts w:asciiTheme="minorEastAsia" w:eastAsiaTheme="minorEastAsia" w:hAnsiTheme="minorEastAsia" w:cs="宋体"/>
          <w:color w:val="000000" w:themeColor="text1"/>
          <w:sz w:val="24"/>
          <w:szCs w:val="24"/>
        </w:rPr>
        <w:t>和建议</w:t>
      </w:r>
      <w:r>
        <w:rPr>
          <w:rFonts w:asciiTheme="minorEastAsia" w:eastAsiaTheme="minorEastAsia" w:hAnsiTheme="minorEastAsia" w:cs="宋体" w:hint="eastAsia"/>
          <w:color w:val="000000" w:themeColor="text1"/>
          <w:sz w:val="24"/>
          <w:szCs w:val="24"/>
        </w:rPr>
        <w:t>。电话：0519-</w:t>
      </w:r>
      <w:proofErr w:type="gramStart"/>
      <w:r>
        <w:rPr>
          <w:rFonts w:asciiTheme="minorEastAsia" w:eastAsiaTheme="minorEastAsia" w:hAnsiTheme="minorEastAsia" w:cs="宋体" w:hint="eastAsia"/>
          <w:color w:val="000000" w:themeColor="text1"/>
          <w:sz w:val="24"/>
          <w:szCs w:val="24"/>
        </w:rPr>
        <w:t>81580101  0519</w:t>
      </w:r>
      <w:proofErr w:type="gramEnd"/>
      <w:r>
        <w:rPr>
          <w:rFonts w:asciiTheme="minorEastAsia" w:eastAsiaTheme="minorEastAsia" w:hAnsiTheme="minorEastAsia" w:cs="宋体" w:hint="eastAsia"/>
          <w:color w:val="000000" w:themeColor="text1"/>
          <w:sz w:val="24"/>
          <w:szCs w:val="24"/>
        </w:rPr>
        <w:t>-81581212</w:t>
      </w:r>
    </w:p>
    <w:p w:rsidR="007157BB" w:rsidRDefault="00B57BEB">
      <w:pPr>
        <w:spacing w:line="480" w:lineRule="exact"/>
        <w:ind w:firstLineChars="200" w:firstLine="480"/>
        <w:rPr>
          <w:rFonts w:asciiTheme="minorEastAsia" w:eastAsiaTheme="minorEastAsia" w:hAnsiTheme="minorEastAsia" w:cs="宋体"/>
          <w:color w:val="000000" w:themeColor="text1"/>
          <w:sz w:val="24"/>
          <w:szCs w:val="24"/>
        </w:rPr>
      </w:pPr>
      <w:proofErr w:type="gramStart"/>
      <w:r>
        <w:rPr>
          <w:rFonts w:asciiTheme="minorEastAsia" w:eastAsiaTheme="minorEastAsia" w:hAnsiTheme="minorEastAsia" w:cs="宋体" w:hint="eastAsia"/>
          <w:color w:val="000000" w:themeColor="text1"/>
          <w:sz w:val="24"/>
          <w:szCs w:val="24"/>
        </w:rPr>
        <w:t>最后祝贵单位</w:t>
      </w:r>
      <w:proofErr w:type="gramEnd"/>
      <w:r>
        <w:rPr>
          <w:rFonts w:asciiTheme="minorEastAsia" w:eastAsiaTheme="minorEastAsia" w:hAnsiTheme="minorEastAsia" w:cs="宋体" w:hint="eastAsia"/>
          <w:color w:val="000000" w:themeColor="text1"/>
          <w:sz w:val="24"/>
          <w:szCs w:val="24"/>
        </w:rPr>
        <w:t>投标成功！</w:t>
      </w:r>
    </w:p>
    <w:p w:rsidR="007157BB" w:rsidRDefault="007157BB">
      <w:pPr>
        <w:rPr>
          <w:rFonts w:asciiTheme="minorEastAsia" w:eastAsiaTheme="minorEastAsia" w:hAnsiTheme="minorEastAsia" w:cs="宋体"/>
          <w:color w:val="000000" w:themeColor="text1"/>
          <w:sz w:val="24"/>
          <w:szCs w:val="24"/>
        </w:rPr>
      </w:pPr>
    </w:p>
    <w:p w:rsidR="007157BB" w:rsidRDefault="00B57BEB">
      <w:pPr>
        <w:spacing w:line="360" w:lineRule="auto"/>
        <w:jc w:val="center"/>
        <w:rPr>
          <w:rFonts w:asciiTheme="minorEastAsia" w:eastAsiaTheme="minorEastAsia" w:hAnsiTheme="minorEastAsia" w:cs="宋体"/>
          <w:bCs/>
          <w:color w:val="000000" w:themeColor="text1"/>
          <w:sz w:val="24"/>
        </w:rPr>
      </w:pPr>
      <w:r>
        <w:rPr>
          <w:rFonts w:asciiTheme="minorEastAsia" w:eastAsiaTheme="minorEastAsia" w:hAnsiTheme="minorEastAsia" w:cs="宋体" w:hint="eastAsia"/>
          <w:bCs/>
          <w:color w:val="000000" w:themeColor="text1"/>
          <w:sz w:val="24"/>
        </w:rPr>
        <w:t>本竞争性谈判文件的最终解释权归常州市城</w:t>
      </w:r>
      <w:proofErr w:type="gramStart"/>
      <w:r>
        <w:rPr>
          <w:rFonts w:asciiTheme="minorEastAsia" w:eastAsiaTheme="minorEastAsia" w:hAnsiTheme="minorEastAsia" w:cs="宋体" w:hint="eastAsia"/>
          <w:bCs/>
          <w:color w:val="000000" w:themeColor="text1"/>
          <w:sz w:val="24"/>
        </w:rPr>
        <w:t>投建设</w:t>
      </w:r>
      <w:proofErr w:type="gramEnd"/>
      <w:r>
        <w:rPr>
          <w:rFonts w:asciiTheme="minorEastAsia" w:eastAsiaTheme="minorEastAsia" w:hAnsiTheme="minorEastAsia" w:cs="宋体" w:hint="eastAsia"/>
          <w:bCs/>
          <w:color w:val="000000" w:themeColor="text1"/>
          <w:sz w:val="24"/>
        </w:rPr>
        <w:t>工程招标有限公司所有。</w:t>
      </w:r>
    </w:p>
    <w:p w:rsidR="007157BB" w:rsidRDefault="00B57BEB">
      <w:pPr>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color w:val="000000" w:themeColor="text1"/>
          <w:sz w:val="32"/>
        </w:rPr>
        <w:t>（全文完）</w:t>
      </w:r>
    </w:p>
    <w:p w:rsidR="007157BB" w:rsidRDefault="007157BB">
      <w:pPr>
        <w:rPr>
          <w:rFonts w:asciiTheme="minorEastAsia" w:eastAsiaTheme="minorEastAsia" w:hAnsiTheme="minorEastAsia"/>
          <w:color w:val="000000" w:themeColor="text1"/>
        </w:rPr>
      </w:pPr>
    </w:p>
    <w:sectPr w:rsidR="007157BB">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6B9" w:rsidRDefault="005716B9">
      <w:r>
        <w:separator/>
      </w:r>
    </w:p>
  </w:endnote>
  <w:endnote w:type="continuationSeparator" w:id="0">
    <w:p w:rsidR="005716B9" w:rsidRDefault="0057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0" w:usb1="080E0000" w:usb2="0000001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B9" w:rsidRDefault="005716B9">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C090D">
      <w:rPr>
        <w:rFonts w:ascii="仿宋_GB2312" w:eastAsia="仿宋_GB2312" w:hAnsi="宋体"/>
        <w:noProof/>
        <w:szCs w:val="21"/>
      </w:rPr>
      <w:t>22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C090D">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5716B9" w:rsidRDefault="005716B9">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B9" w:rsidRDefault="005716B9">
    <w:pPr>
      <w:pStyle w:val="ac"/>
      <w:framePr w:wrap="around" w:vAnchor="text" w:hAnchor="margin" w:xAlign="outside" w:y="1"/>
      <w:rPr>
        <w:rStyle w:val="14"/>
      </w:rPr>
    </w:pPr>
    <w:r>
      <w:fldChar w:fldCharType="begin"/>
    </w:r>
    <w:r>
      <w:rPr>
        <w:rStyle w:val="14"/>
      </w:rPr>
      <w:instrText xml:space="preserve">PAGE  </w:instrText>
    </w:r>
    <w:r>
      <w:fldChar w:fldCharType="end"/>
    </w:r>
  </w:p>
  <w:p w:rsidR="005716B9" w:rsidRDefault="005716B9">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B9" w:rsidRDefault="005716B9">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C090D">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C090D">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6B9" w:rsidRDefault="005716B9">
      <w:r>
        <w:separator/>
      </w:r>
    </w:p>
  </w:footnote>
  <w:footnote w:type="continuationSeparator" w:id="0">
    <w:p w:rsidR="005716B9" w:rsidRDefault="00571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B9" w:rsidRDefault="005716B9">
    <w:pPr>
      <w:pStyle w:val="ad"/>
      <w:jc w:val="right"/>
    </w:pPr>
    <w:r>
      <w:rPr>
        <w:noProof/>
      </w:rPr>
      <w:drawing>
        <wp:anchor distT="0" distB="0" distL="114300" distR="114300" simplePos="0" relativeHeight="251658240"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B9" w:rsidRDefault="00DC090D">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B9" w:rsidRDefault="00DC090D">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5716B9">
      <w:rPr>
        <w:rFonts w:hint="eastAsia"/>
      </w:rPr>
      <w:t>常州</w:t>
    </w:r>
    <w:r w:rsidR="005716B9">
      <w:t>城</w:t>
    </w:r>
    <w:proofErr w:type="gramStart"/>
    <w:r w:rsidR="005716B9">
      <w:t>投建设</w:t>
    </w:r>
    <w:proofErr w:type="gramEnd"/>
    <w:r w:rsidR="005716B9">
      <w:t>工程招标有限公司</w:t>
    </w:r>
    <w:r w:rsidR="005716B9">
      <w:rPr>
        <w:rFonts w:hint="eastAsia"/>
      </w:rPr>
      <w:t>竞争性谈判</w:t>
    </w:r>
    <w:r w:rsidR="005716B9">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6B9" w:rsidRDefault="00DC090D">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5FDF"/>
    <w:rsid w:val="000773BD"/>
    <w:rsid w:val="00080BEF"/>
    <w:rsid w:val="00082FBD"/>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85A3A"/>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2620"/>
    <w:rsid w:val="0022480A"/>
    <w:rsid w:val="00232FCD"/>
    <w:rsid w:val="0023309A"/>
    <w:rsid w:val="00242599"/>
    <w:rsid w:val="002472E5"/>
    <w:rsid w:val="00247710"/>
    <w:rsid w:val="0026034A"/>
    <w:rsid w:val="00263D61"/>
    <w:rsid w:val="00266CFA"/>
    <w:rsid w:val="002749DA"/>
    <w:rsid w:val="0027508A"/>
    <w:rsid w:val="0027765F"/>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13F32"/>
    <w:rsid w:val="003221C2"/>
    <w:rsid w:val="00324022"/>
    <w:rsid w:val="00333A63"/>
    <w:rsid w:val="00334015"/>
    <w:rsid w:val="003366BD"/>
    <w:rsid w:val="00337143"/>
    <w:rsid w:val="00341288"/>
    <w:rsid w:val="00345DA0"/>
    <w:rsid w:val="003477F7"/>
    <w:rsid w:val="00347E49"/>
    <w:rsid w:val="003513FF"/>
    <w:rsid w:val="0037186A"/>
    <w:rsid w:val="00386B30"/>
    <w:rsid w:val="0039207C"/>
    <w:rsid w:val="003943D6"/>
    <w:rsid w:val="003A5212"/>
    <w:rsid w:val="003B18FB"/>
    <w:rsid w:val="003B5164"/>
    <w:rsid w:val="003B66C3"/>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92AC4"/>
    <w:rsid w:val="004A1896"/>
    <w:rsid w:val="004A3382"/>
    <w:rsid w:val="004A7C9A"/>
    <w:rsid w:val="004B756D"/>
    <w:rsid w:val="004C15C1"/>
    <w:rsid w:val="004D2B9B"/>
    <w:rsid w:val="004D5E6A"/>
    <w:rsid w:val="004D7D57"/>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CE"/>
    <w:rsid w:val="00571084"/>
    <w:rsid w:val="005716B9"/>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B58F9"/>
    <w:rsid w:val="005C008F"/>
    <w:rsid w:val="005C2F13"/>
    <w:rsid w:val="005C2F58"/>
    <w:rsid w:val="005C35E3"/>
    <w:rsid w:val="005C3FED"/>
    <w:rsid w:val="005C5FD5"/>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1C91"/>
    <w:rsid w:val="006628B6"/>
    <w:rsid w:val="00664303"/>
    <w:rsid w:val="00664A15"/>
    <w:rsid w:val="006724B6"/>
    <w:rsid w:val="006763C4"/>
    <w:rsid w:val="006776F4"/>
    <w:rsid w:val="00682E83"/>
    <w:rsid w:val="00685D6F"/>
    <w:rsid w:val="00685FFE"/>
    <w:rsid w:val="00686216"/>
    <w:rsid w:val="0069184F"/>
    <w:rsid w:val="006925B8"/>
    <w:rsid w:val="00692769"/>
    <w:rsid w:val="00695B63"/>
    <w:rsid w:val="006A246F"/>
    <w:rsid w:val="006B374A"/>
    <w:rsid w:val="006B3C52"/>
    <w:rsid w:val="006D65E4"/>
    <w:rsid w:val="006E04AE"/>
    <w:rsid w:val="006E612B"/>
    <w:rsid w:val="006E63FE"/>
    <w:rsid w:val="006F3ECF"/>
    <w:rsid w:val="006F74DE"/>
    <w:rsid w:val="00703916"/>
    <w:rsid w:val="007057D7"/>
    <w:rsid w:val="00706F6B"/>
    <w:rsid w:val="007079B2"/>
    <w:rsid w:val="0071123F"/>
    <w:rsid w:val="007135CC"/>
    <w:rsid w:val="007157BB"/>
    <w:rsid w:val="00715FA8"/>
    <w:rsid w:val="0072290A"/>
    <w:rsid w:val="00724DAA"/>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4A1"/>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19F0"/>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80674"/>
    <w:rsid w:val="009847A3"/>
    <w:rsid w:val="00993315"/>
    <w:rsid w:val="00993B6B"/>
    <w:rsid w:val="00995AEA"/>
    <w:rsid w:val="009960A6"/>
    <w:rsid w:val="009964CA"/>
    <w:rsid w:val="009A15E2"/>
    <w:rsid w:val="009A1A5F"/>
    <w:rsid w:val="009B1E2B"/>
    <w:rsid w:val="009B72D0"/>
    <w:rsid w:val="009D0353"/>
    <w:rsid w:val="009F501D"/>
    <w:rsid w:val="00A051E1"/>
    <w:rsid w:val="00A054A4"/>
    <w:rsid w:val="00A113AA"/>
    <w:rsid w:val="00A1185C"/>
    <w:rsid w:val="00A1398D"/>
    <w:rsid w:val="00A13BE0"/>
    <w:rsid w:val="00A1415F"/>
    <w:rsid w:val="00A16641"/>
    <w:rsid w:val="00A23546"/>
    <w:rsid w:val="00A30517"/>
    <w:rsid w:val="00A3219A"/>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E7DC2"/>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43A54"/>
    <w:rsid w:val="00B55D1C"/>
    <w:rsid w:val="00B5677F"/>
    <w:rsid w:val="00B57BEB"/>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090D"/>
    <w:rsid w:val="00DC4CBE"/>
    <w:rsid w:val="00DC6031"/>
    <w:rsid w:val="00DD3DF3"/>
    <w:rsid w:val="00DD4CA0"/>
    <w:rsid w:val="00DE2416"/>
    <w:rsid w:val="00DF0A2C"/>
    <w:rsid w:val="00DF10A7"/>
    <w:rsid w:val="00DF19DF"/>
    <w:rsid w:val="00DF3950"/>
    <w:rsid w:val="00DF3D88"/>
    <w:rsid w:val="00DF7395"/>
    <w:rsid w:val="00DF7920"/>
    <w:rsid w:val="00E03D41"/>
    <w:rsid w:val="00E16E91"/>
    <w:rsid w:val="00E3083D"/>
    <w:rsid w:val="00E311BE"/>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C63CC"/>
    <w:rsid w:val="00ED0854"/>
    <w:rsid w:val="00ED1DC8"/>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C2CCE"/>
    <w:rsid w:val="00FD3CDA"/>
    <w:rsid w:val="00FD7E1B"/>
    <w:rsid w:val="00FE1F11"/>
    <w:rsid w:val="00FE3BEB"/>
    <w:rsid w:val="00FF1023"/>
    <w:rsid w:val="00FF25DB"/>
    <w:rsid w:val="00FF3A44"/>
    <w:rsid w:val="00FF4956"/>
    <w:rsid w:val="00FF5702"/>
    <w:rsid w:val="248723FA"/>
    <w:rsid w:val="2773303A"/>
    <w:rsid w:val="3CE766FF"/>
    <w:rsid w:val="42DF0A26"/>
    <w:rsid w:val="66A30BB1"/>
    <w:rsid w:val="72D45A69"/>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CADDB709-AAA0-45A0-8EC8-A353241B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iPriority w:val="99"/>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AFAA9-85E3-470C-A863-24F24FBAB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3696</Words>
  <Characters>21073</Characters>
  <Application>Microsoft Office Word</Application>
  <DocSecurity>0</DocSecurity>
  <Lines>175</Lines>
  <Paragraphs>49</Paragraphs>
  <ScaleCrop>false</ScaleCrop>
  <Company>Lenovo</Company>
  <LinksUpToDate>false</LinksUpToDate>
  <CharactersWithSpaces>24720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吴燕媛</cp:lastModifiedBy>
  <cp:revision>9</cp:revision>
  <cp:lastPrinted>2017-10-08T03:39:00Z</cp:lastPrinted>
  <dcterms:created xsi:type="dcterms:W3CDTF">2019-11-20T05:13:00Z</dcterms:created>
  <dcterms:modified xsi:type="dcterms:W3CDTF">2019-11-21T03:44:00Z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